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56DF47" w14:textId="77777777" w:rsidR="008C65FE" w:rsidRPr="007A7EF2" w:rsidRDefault="008C65FE" w:rsidP="00245E9A">
      <w:pPr>
        <w:tabs>
          <w:tab w:val="left" w:pos="9752"/>
        </w:tabs>
        <w:rPr>
          <w:rFonts w:ascii="Times New Roman" w:hAnsi="Times New Roman" w:cs="Times New Roman"/>
          <w:sz w:val="24"/>
          <w:szCs w:val="24"/>
        </w:rPr>
      </w:pPr>
      <w:bookmarkStart w:id="0" w:name="_Toc368671743"/>
      <w:bookmarkStart w:id="1" w:name="_Toc382485228"/>
      <w:bookmarkStart w:id="2" w:name="_Ref368060201"/>
    </w:p>
    <w:p w14:paraId="3CC07851" w14:textId="77777777" w:rsidR="008C65FE" w:rsidRPr="007A7EF2" w:rsidRDefault="008C65FE" w:rsidP="00245E9A">
      <w:pPr>
        <w:tabs>
          <w:tab w:val="left" w:pos="9752"/>
        </w:tabs>
        <w:rPr>
          <w:rFonts w:ascii="Times New Roman" w:hAnsi="Times New Roman" w:cs="Times New Roman"/>
          <w:sz w:val="24"/>
          <w:szCs w:val="24"/>
        </w:rPr>
      </w:pPr>
    </w:p>
    <w:p w14:paraId="4B38787F" w14:textId="77777777" w:rsidR="001D5B62" w:rsidRDefault="001D5B62" w:rsidP="001D5B62">
      <w:pPr>
        <w:jc w:val="center"/>
        <w:rPr>
          <w:b/>
          <w:sz w:val="40"/>
        </w:rPr>
      </w:pPr>
    </w:p>
    <w:p w14:paraId="7B0C871E" w14:textId="77777777" w:rsidR="001D5B62" w:rsidRDefault="001D5B62" w:rsidP="001D5B62">
      <w:pPr>
        <w:jc w:val="center"/>
        <w:rPr>
          <w:b/>
          <w:sz w:val="40"/>
        </w:rPr>
      </w:pPr>
    </w:p>
    <w:p w14:paraId="1B5A20B7" w14:textId="77777777" w:rsidR="001D5B62" w:rsidRDefault="001D5B62" w:rsidP="001D5B62">
      <w:pPr>
        <w:jc w:val="center"/>
        <w:rPr>
          <w:b/>
          <w:sz w:val="40"/>
        </w:rPr>
      </w:pPr>
    </w:p>
    <w:p w14:paraId="252B2385" w14:textId="2AA87340" w:rsidR="001D5B62" w:rsidRDefault="001D5B62" w:rsidP="001D5B62">
      <w:pPr>
        <w:jc w:val="center"/>
      </w:pPr>
      <w:r>
        <w:rPr>
          <w:b/>
          <w:sz w:val="40"/>
        </w:rPr>
        <w:t>Bid Specific Additional Terms &amp; Conditions (ATC)</w:t>
      </w:r>
    </w:p>
    <w:p w14:paraId="02FE69F4" w14:textId="77777777" w:rsidR="001D5B62" w:rsidRPr="001E7299" w:rsidRDefault="001D5B62" w:rsidP="001D5B62">
      <w:pPr>
        <w:rPr>
          <w:lang w:val="en-US"/>
        </w:rPr>
      </w:pPr>
      <w:r>
        <w:t xml:space="preserve">Note: The bid specific ATC shall have precedence over the Service </w:t>
      </w:r>
      <w:r>
        <w:rPr>
          <w:lang w:val="en-US"/>
        </w:rPr>
        <w:t>specific STC and GTC, whenever there are any conflicting provisions.</w:t>
      </w:r>
    </w:p>
    <w:p w14:paraId="753377CD" w14:textId="77777777" w:rsidR="001D5B62" w:rsidRDefault="001D5B62" w:rsidP="001D5B62"/>
    <w:p w14:paraId="5287DC39" w14:textId="04AF54FD" w:rsidR="001D5B62" w:rsidRDefault="001D5B62" w:rsidP="001D5B62"/>
    <w:p w14:paraId="555C2C66" w14:textId="4C2031A0" w:rsidR="001D5B62" w:rsidRDefault="001D5B62" w:rsidP="001D5B62"/>
    <w:p w14:paraId="0A1CA889" w14:textId="77777777" w:rsidR="001D5B62" w:rsidRDefault="001D5B62" w:rsidP="001D5B62"/>
    <w:p w14:paraId="41186514" w14:textId="77777777" w:rsidR="001D5B62" w:rsidRDefault="001D5B62" w:rsidP="001D5B62"/>
    <w:tbl>
      <w:tblPr>
        <w:tblpPr w:leftFromText="181" w:rightFromText="181" w:topFromText="79" w:bottomFromText="79" w:vertAnchor="text" w:horzAnchor="margin" w:tblpX="108" w:tblpY="1"/>
        <w:tblW w:w="9747"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3" w:type="dxa"/>
          <w:bottom w:w="113" w:type="dxa"/>
        </w:tblCellMar>
        <w:tblLook w:val="0000" w:firstRow="0" w:lastRow="0" w:firstColumn="0" w:lastColumn="0" w:noHBand="0" w:noVBand="0"/>
      </w:tblPr>
      <w:tblGrid>
        <w:gridCol w:w="2405"/>
        <w:gridCol w:w="7342"/>
      </w:tblGrid>
      <w:tr w:rsidR="001D5B62" w14:paraId="15A605E5" w14:textId="77777777" w:rsidTr="001D5B62">
        <w:tc>
          <w:tcPr>
            <w:tcW w:w="2405" w:type="dxa"/>
            <w:shd w:val="clear" w:color="auto" w:fill="F2F2F2" w:themeFill="background1" w:themeFillShade="F2"/>
            <w:vAlign w:val="center"/>
          </w:tcPr>
          <w:p w14:paraId="5FEA7918" w14:textId="77777777" w:rsidR="001D5B62" w:rsidRPr="00D41E77" w:rsidRDefault="001D5B62" w:rsidP="001D5B62">
            <w:pPr>
              <w:rPr>
                <w:b/>
                <w:sz w:val="40"/>
              </w:rPr>
            </w:pPr>
            <w:r>
              <w:rPr>
                <w:b/>
                <w:sz w:val="40"/>
              </w:rPr>
              <w:t>GeM Bid No.</w:t>
            </w:r>
          </w:p>
        </w:tc>
        <w:tc>
          <w:tcPr>
            <w:tcW w:w="7342" w:type="dxa"/>
            <w:vAlign w:val="center"/>
          </w:tcPr>
          <w:p w14:paraId="41347CD6" w14:textId="55C583AD" w:rsidR="001D5B62" w:rsidRPr="000A3BBF" w:rsidRDefault="00D51208" w:rsidP="001D5B62">
            <w:pPr>
              <w:pStyle w:val="BodyText2"/>
              <w:rPr>
                <w:rFonts w:asciiTheme="minorHAnsi" w:hAnsiTheme="minorHAnsi"/>
                <w:b/>
                <w:sz w:val="32"/>
                <w:szCs w:val="32"/>
              </w:rPr>
            </w:pPr>
            <w:r w:rsidRPr="00D51208">
              <w:rPr>
                <w:rFonts w:asciiTheme="minorHAnsi" w:eastAsiaTheme="majorEastAsia" w:hAnsiTheme="minorHAnsi" w:cstheme="minorHAnsi"/>
                <w:b/>
                <w:sz w:val="32"/>
                <w:szCs w:val="32"/>
                <w:lang w:val="en-IN"/>
              </w:rPr>
              <w:t>GEM/2023/B/3373319</w:t>
            </w:r>
          </w:p>
        </w:tc>
      </w:tr>
      <w:tr w:rsidR="001D5B62" w14:paraId="531B630A" w14:textId="77777777" w:rsidTr="001D5B62">
        <w:trPr>
          <w:trHeight w:val="1396"/>
        </w:trPr>
        <w:tc>
          <w:tcPr>
            <w:tcW w:w="2405" w:type="dxa"/>
            <w:shd w:val="clear" w:color="auto" w:fill="F2F2F2" w:themeFill="background1" w:themeFillShade="F2"/>
            <w:vAlign w:val="center"/>
          </w:tcPr>
          <w:p w14:paraId="1D3CE81A" w14:textId="77777777" w:rsidR="001D5B62" w:rsidRPr="00D41E77" w:rsidRDefault="001D5B62" w:rsidP="001D5B62">
            <w:pPr>
              <w:rPr>
                <w:b/>
                <w:sz w:val="40"/>
              </w:rPr>
            </w:pPr>
            <w:r w:rsidRPr="00D41E77">
              <w:rPr>
                <w:b/>
                <w:sz w:val="40"/>
              </w:rPr>
              <w:t>Title</w:t>
            </w:r>
          </w:p>
        </w:tc>
        <w:tc>
          <w:tcPr>
            <w:tcW w:w="7342" w:type="dxa"/>
            <w:vAlign w:val="center"/>
          </w:tcPr>
          <w:p w14:paraId="44A0F2FB" w14:textId="77777777" w:rsidR="001D5B62" w:rsidRPr="00DE02FD" w:rsidRDefault="001D5B62" w:rsidP="001D5B62">
            <w:pPr>
              <w:pStyle w:val="BodyText2"/>
              <w:rPr>
                <w:rFonts w:asciiTheme="minorHAnsi" w:eastAsiaTheme="majorEastAsia" w:hAnsiTheme="minorHAnsi" w:cstheme="minorHAnsi"/>
                <w:b/>
                <w:sz w:val="32"/>
                <w:szCs w:val="32"/>
                <w:lang w:val="en-IN"/>
              </w:rPr>
            </w:pPr>
            <w:r w:rsidRPr="00DE02FD">
              <w:rPr>
                <w:rFonts w:asciiTheme="minorHAnsi" w:eastAsiaTheme="majorEastAsia" w:hAnsiTheme="minorHAnsi" w:cstheme="minorHAnsi"/>
                <w:b/>
                <w:sz w:val="32"/>
                <w:szCs w:val="32"/>
                <w:lang w:val="en-IN"/>
              </w:rPr>
              <w:t>Section-A: Essential Eligibility Criteria, Instructions to Bidders, Unpriced Bid Format</w:t>
            </w:r>
          </w:p>
          <w:p w14:paraId="6D96503C" w14:textId="77777777" w:rsidR="001D5B62" w:rsidRPr="00DE02FD" w:rsidRDefault="001D5B62" w:rsidP="001D5B62">
            <w:pPr>
              <w:pStyle w:val="BodyText2"/>
              <w:rPr>
                <w:rFonts w:asciiTheme="minorHAnsi" w:eastAsiaTheme="majorEastAsia" w:hAnsiTheme="minorHAnsi" w:cstheme="minorHAnsi"/>
                <w:b/>
                <w:sz w:val="32"/>
                <w:szCs w:val="32"/>
                <w:lang w:val="en-IN"/>
              </w:rPr>
            </w:pPr>
          </w:p>
          <w:p w14:paraId="3A9111D2" w14:textId="77777777" w:rsidR="001D5B62" w:rsidRPr="00DE02FD" w:rsidRDefault="001D5B62" w:rsidP="001D5B62">
            <w:pPr>
              <w:pStyle w:val="BodyText2"/>
              <w:rPr>
                <w:rFonts w:asciiTheme="minorHAnsi" w:eastAsiaTheme="majorEastAsia" w:hAnsiTheme="minorHAnsi" w:cstheme="minorHAnsi"/>
                <w:b/>
                <w:sz w:val="32"/>
                <w:szCs w:val="32"/>
                <w:lang w:val="en-IN"/>
              </w:rPr>
            </w:pPr>
            <w:r w:rsidRPr="00DE02FD">
              <w:rPr>
                <w:rFonts w:asciiTheme="minorHAnsi" w:eastAsiaTheme="majorEastAsia" w:hAnsiTheme="minorHAnsi" w:cstheme="minorHAnsi"/>
                <w:b/>
                <w:sz w:val="32"/>
                <w:szCs w:val="32"/>
                <w:lang w:val="en-IN"/>
              </w:rPr>
              <w:t xml:space="preserve">        Section-B: Terms &amp; Conditions of the Contract</w:t>
            </w:r>
          </w:p>
          <w:p w14:paraId="6A658139" w14:textId="77777777" w:rsidR="001D5B62" w:rsidRPr="000344F7" w:rsidRDefault="001D5B62" w:rsidP="001D5B62"/>
        </w:tc>
      </w:tr>
    </w:tbl>
    <w:p w14:paraId="5CB34FB9" w14:textId="77777777" w:rsidR="001D5B62" w:rsidRDefault="001D5B62" w:rsidP="001D5B62"/>
    <w:p w14:paraId="660644EC" w14:textId="77777777" w:rsidR="001D5B62" w:rsidRDefault="001D5B62" w:rsidP="001D5B62"/>
    <w:p w14:paraId="198EEDF9" w14:textId="77777777" w:rsidR="001D5B62" w:rsidRDefault="001D5B62" w:rsidP="001D5B62">
      <w:r>
        <w:rPr>
          <w:noProof/>
          <w:lang w:val="en-US" w:bidi="hi-IN"/>
        </w:rPr>
        <mc:AlternateContent>
          <mc:Choice Requires="wps">
            <w:drawing>
              <wp:anchor distT="0" distB="0" distL="114300" distR="114300" simplePos="0" relativeHeight="251662336" behindDoc="0" locked="0" layoutInCell="1" allowOverlap="1" wp14:anchorId="1B4C33F0" wp14:editId="557146CB">
                <wp:simplePos x="0" y="0"/>
                <wp:positionH relativeFrom="column">
                  <wp:posOffset>0</wp:posOffset>
                </wp:positionH>
                <wp:positionV relativeFrom="paragraph">
                  <wp:posOffset>435610</wp:posOffset>
                </wp:positionV>
                <wp:extent cx="6148070" cy="2165350"/>
                <wp:effectExtent l="0" t="0" r="5080" b="6350"/>
                <wp:wrapTopAndBottom/>
                <wp:docPr id="4" name="Text Box 4"/>
                <wp:cNvGraphicFramePr/>
                <a:graphic xmlns:a="http://schemas.openxmlformats.org/drawingml/2006/main">
                  <a:graphicData uri="http://schemas.microsoft.com/office/word/2010/wordprocessingShape">
                    <wps:wsp>
                      <wps:cNvSpPr txBox="1"/>
                      <wps:spPr>
                        <a:xfrm>
                          <a:off x="0" y="0"/>
                          <a:ext cx="6148070" cy="2165350"/>
                        </a:xfrm>
                        <a:prstGeom prst="rect">
                          <a:avLst/>
                        </a:prstGeom>
                        <a:solidFill>
                          <a:sysClr val="window" lastClr="FFFFFF"/>
                        </a:solidFill>
                        <a:ln w="6350">
                          <a:noFill/>
                        </a:ln>
                        <a:effectLst/>
                      </wps:spPr>
                      <wps:txbx>
                        <w:txbxContent>
                          <w:p w14:paraId="26F01EEC" w14:textId="77777777" w:rsidR="00E73D44" w:rsidRPr="00362332" w:rsidRDefault="00E73D44" w:rsidP="001D5B62">
                            <w:pPr>
                              <w:jc w:val="center"/>
                              <w:rPr>
                                <w:b/>
                                <w:sz w:val="24"/>
                              </w:rPr>
                            </w:pPr>
                            <w:bookmarkStart w:id="3" w:name="_Hlk123898302"/>
                            <w:bookmarkEnd w:id="3"/>
                            <w:r w:rsidRPr="00362332">
                              <w:rPr>
                                <w:b/>
                                <w:sz w:val="24"/>
                              </w:rPr>
                              <w:t>ITER-India, Institute for Plasma Research</w:t>
                            </w:r>
                          </w:p>
                          <w:p w14:paraId="64DF042C" w14:textId="77777777" w:rsidR="00E73D44" w:rsidRPr="008F3C31" w:rsidRDefault="00E73D44" w:rsidP="001D5B62">
                            <w:pPr>
                              <w:jc w:val="center"/>
                              <w:rPr>
                                <w:b/>
                                <w:sz w:val="24"/>
                              </w:rPr>
                            </w:pPr>
                            <w:r w:rsidRPr="008F3C31">
                              <w:rPr>
                                <w:b/>
                                <w:sz w:val="24"/>
                              </w:rPr>
                              <w:t>Block A, Sangath Skyz,</w:t>
                            </w:r>
                            <w:r>
                              <w:rPr>
                                <w:b/>
                                <w:sz w:val="24"/>
                              </w:rPr>
                              <w:t xml:space="preserve"> </w:t>
                            </w:r>
                            <w:r w:rsidRPr="008F3C31">
                              <w:rPr>
                                <w:b/>
                                <w:sz w:val="24"/>
                              </w:rPr>
                              <w:t>Bhat-Motera Road, Koteshwar,</w:t>
                            </w:r>
                          </w:p>
                          <w:p w14:paraId="5AB004EB" w14:textId="77777777" w:rsidR="00E73D44" w:rsidRPr="00362332" w:rsidRDefault="00E73D44" w:rsidP="001D5B62">
                            <w:pPr>
                              <w:jc w:val="center"/>
                              <w:rPr>
                                <w:b/>
                                <w:sz w:val="24"/>
                              </w:rPr>
                            </w:pPr>
                            <w:r w:rsidRPr="008F3C31">
                              <w:rPr>
                                <w:b/>
                                <w:sz w:val="24"/>
                              </w:rPr>
                              <w:t>Ahmedabad 380005</w:t>
                            </w:r>
                            <w:r w:rsidRPr="00362332">
                              <w:rPr>
                                <w:b/>
                                <w:sz w:val="24"/>
                              </w:rPr>
                              <w:t>, Gujarat, India</w:t>
                            </w:r>
                          </w:p>
                          <w:p w14:paraId="2DB98BA8" w14:textId="77777777" w:rsidR="00E73D44" w:rsidRPr="00362332" w:rsidRDefault="00E73D44" w:rsidP="001D5B62">
                            <w:pPr>
                              <w:jc w:val="center"/>
                              <w:rPr>
                                <w:b/>
                                <w:sz w:val="24"/>
                              </w:rPr>
                            </w:pPr>
                            <w:r>
                              <w:rPr>
                                <w:noProof/>
                                <w:lang w:val="en-US" w:bidi="hi-IN"/>
                              </w:rPr>
                              <w:drawing>
                                <wp:inline distT="0" distB="0" distL="0" distR="0" wp14:anchorId="30C894DF" wp14:editId="1A03F718">
                                  <wp:extent cx="1856105" cy="923290"/>
                                  <wp:effectExtent l="0" t="0" r="0" b="0"/>
                                  <wp:docPr id="10" name="Picture 9" descr="logo10"/>
                                  <wp:cNvGraphicFramePr/>
                                  <a:graphic xmlns:a="http://schemas.openxmlformats.org/drawingml/2006/main">
                                    <a:graphicData uri="http://schemas.openxmlformats.org/drawingml/2006/picture">
                                      <pic:pic xmlns:pic="http://schemas.openxmlformats.org/drawingml/2006/picture">
                                        <pic:nvPicPr>
                                          <pic:cNvPr id="1624498082" name="Picture 7" descr="logo10"/>
                                          <pic:cNvPicPr/>
                                        </pic:nvPicPr>
                                        <pic:blipFill>
                                          <a:blip r:embed="rId9">
                                            <a:extLst>
                                              <a:ext uri="{28A0092B-C50C-407E-A947-70E740481C1C}">
                                                <a14:useLocalDpi xmlns:a14="http://schemas.microsoft.com/office/drawing/2010/main" val="0"/>
                                              </a:ext>
                                            </a:extLst>
                                          </a:blip>
                                          <a:srcRect t="133" b="5034"/>
                                          <a:stretch>
                                            <a:fillRect/>
                                          </a:stretch>
                                        </pic:blipFill>
                                        <pic:spPr bwMode="auto">
                                          <a:xfrm>
                                            <a:off x="0" y="0"/>
                                            <a:ext cx="1856105" cy="923290"/>
                                          </a:xfrm>
                                          <a:prstGeom prst="rect">
                                            <a:avLst/>
                                          </a:prstGeom>
                                          <a:noFill/>
                                          <a:ln>
                                            <a:noFill/>
                                          </a:ln>
                                        </pic:spPr>
                                      </pic:pic>
                                    </a:graphicData>
                                  </a:graphic>
                                </wp:inline>
                              </w:drawing>
                            </w:r>
                          </w:p>
                        </w:txbxContent>
                      </wps:txbx>
                      <wps:bodyPr rot="0" spcFirstLastPara="0" vertOverflow="overflow" horzOverflow="overflow" vert="horz" wrap="square"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1B4C33F0" id="_x0000_t202" coordsize="21600,21600" o:spt="202" path="m,l,21600r21600,l21600,xe">
                <v:stroke joinstyle="miter"/>
                <v:path gradientshapeok="t" o:connecttype="rect"/>
              </v:shapetype>
              <v:shape id="Text Box 4" o:spid="_x0000_s1026" type="#_x0000_t202" style="position:absolute;left:0;text-align:left;margin-left:0;margin-top:34.3pt;width:484.1pt;height:17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" fillcolor="window" stroked="f" strokeweight=".5pt">
                <v:textbox>
                  <w:txbxContent>
                    <w:p w14:paraId="26F01EEC" w14:textId="77777777" w:rsidR="00E73D44" w:rsidRPr="00362332" w:rsidRDefault="00E73D44" w:rsidP="001D5B62">
                      <w:pPr>
                        <w:jc w:val="center"/>
                        <w:rPr>
                          <w:b/>
                          <w:sz w:val="24"/>
                        </w:rPr>
                      </w:pPr>
                      <w:bookmarkStart w:id="4" w:name="_Hlk123898302"/>
                      <w:bookmarkEnd w:id="4"/>
                      <w:r w:rsidRPr="00362332">
                        <w:rPr>
                          <w:b/>
                          <w:sz w:val="24"/>
                        </w:rPr>
                        <w:t>ITER-India, Institute for Plasma Research</w:t>
                      </w:r>
                    </w:p>
                    <w:p w14:paraId="64DF042C" w14:textId="77777777" w:rsidR="00E73D44" w:rsidRPr="008F3C31" w:rsidRDefault="00E73D44" w:rsidP="001D5B62">
                      <w:pPr>
                        <w:jc w:val="center"/>
                        <w:rPr>
                          <w:b/>
                          <w:sz w:val="24"/>
                        </w:rPr>
                      </w:pPr>
                      <w:r w:rsidRPr="008F3C31">
                        <w:rPr>
                          <w:b/>
                          <w:sz w:val="24"/>
                        </w:rPr>
                        <w:t xml:space="preserve">Block A, </w:t>
                      </w:r>
                      <w:proofErr w:type="spellStart"/>
                      <w:r w:rsidRPr="008F3C31">
                        <w:rPr>
                          <w:b/>
                          <w:sz w:val="24"/>
                        </w:rPr>
                        <w:t>Sangath</w:t>
                      </w:r>
                      <w:proofErr w:type="spellEnd"/>
                      <w:r w:rsidRPr="008F3C31">
                        <w:rPr>
                          <w:b/>
                          <w:sz w:val="24"/>
                        </w:rPr>
                        <w:t xml:space="preserve"> </w:t>
                      </w:r>
                      <w:proofErr w:type="spellStart"/>
                      <w:r w:rsidRPr="008F3C31">
                        <w:rPr>
                          <w:b/>
                          <w:sz w:val="24"/>
                        </w:rPr>
                        <w:t>Skyz</w:t>
                      </w:r>
                      <w:proofErr w:type="spellEnd"/>
                      <w:r w:rsidRPr="008F3C31">
                        <w:rPr>
                          <w:b/>
                          <w:sz w:val="24"/>
                        </w:rPr>
                        <w:t>,</w:t>
                      </w:r>
                      <w:r>
                        <w:rPr>
                          <w:b/>
                          <w:sz w:val="24"/>
                        </w:rPr>
                        <w:t xml:space="preserve"> </w:t>
                      </w:r>
                      <w:r w:rsidRPr="008F3C31">
                        <w:rPr>
                          <w:b/>
                          <w:sz w:val="24"/>
                        </w:rPr>
                        <w:t>Bhat-</w:t>
                      </w:r>
                      <w:proofErr w:type="spellStart"/>
                      <w:r w:rsidRPr="008F3C31">
                        <w:rPr>
                          <w:b/>
                          <w:sz w:val="24"/>
                        </w:rPr>
                        <w:t>Motera</w:t>
                      </w:r>
                      <w:proofErr w:type="spellEnd"/>
                      <w:r w:rsidRPr="008F3C31">
                        <w:rPr>
                          <w:b/>
                          <w:sz w:val="24"/>
                        </w:rPr>
                        <w:t xml:space="preserve"> Road, </w:t>
                      </w:r>
                      <w:proofErr w:type="spellStart"/>
                      <w:r w:rsidRPr="008F3C31">
                        <w:rPr>
                          <w:b/>
                          <w:sz w:val="24"/>
                        </w:rPr>
                        <w:t>Koteshwar</w:t>
                      </w:r>
                      <w:proofErr w:type="spellEnd"/>
                      <w:r w:rsidRPr="008F3C31">
                        <w:rPr>
                          <w:b/>
                          <w:sz w:val="24"/>
                        </w:rPr>
                        <w:t>,</w:t>
                      </w:r>
                    </w:p>
                    <w:p w14:paraId="5AB004EB" w14:textId="77777777" w:rsidR="00E73D44" w:rsidRPr="00362332" w:rsidRDefault="00E73D44" w:rsidP="001D5B62">
                      <w:pPr>
                        <w:jc w:val="center"/>
                        <w:rPr>
                          <w:b/>
                          <w:sz w:val="24"/>
                        </w:rPr>
                      </w:pPr>
                      <w:r w:rsidRPr="008F3C31">
                        <w:rPr>
                          <w:b/>
                          <w:sz w:val="24"/>
                        </w:rPr>
                        <w:t>Ahmedabad 380005</w:t>
                      </w:r>
                      <w:r w:rsidRPr="00362332">
                        <w:rPr>
                          <w:b/>
                          <w:sz w:val="24"/>
                        </w:rPr>
                        <w:t>, Gujarat, India</w:t>
                      </w:r>
                    </w:p>
                    <w:p w14:paraId="2DB98BA8" w14:textId="77777777" w:rsidR="00E73D44" w:rsidRPr="00362332" w:rsidRDefault="00E73D44" w:rsidP="001D5B62">
                      <w:pPr>
                        <w:jc w:val="center"/>
                        <w:rPr>
                          <w:b/>
                          <w:sz w:val="24"/>
                        </w:rPr>
                      </w:pPr>
                      <w:r>
                        <w:rPr>
                          <w:noProof/>
                          <w:lang w:val="en-US" w:bidi="hi-IN"/>
                        </w:rPr>
                        <w:drawing>
                          <wp:inline distT="0" distB="0" distL="0" distR="0" wp14:anchorId="30C894DF" wp14:editId="1A03F718">
                            <wp:extent cx="1856105" cy="923290"/>
                            <wp:effectExtent l="0" t="0" r="0" b="0"/>
                            <wp:docPr id="10" name="Picture 9" descr="logo10"/>
                            <wp:cNvGraphicFramePr/>
                            <a:graphic xmlns:a="http://schemas.openxmlformats.org/drawingml/2006/main">
                              <a:graphicData uri="http://schemas.openxmlformats.org/drawingml/2006/picture">
                                <pic:pic xmlns:pic="http://schemas.openxmlformats.org/drawingml/2006/picture">
                                  <pic:nvPicPr>
                                    <pic:cNvPr id="1624498082" name="Picture 7" descr="logo10"/>
                                    <pic:cNvPicPr/>
                                  </pic:nvPicPr>
                                  <pic:blipFill>
                                    <a:blip r:embed="rId10">
                                      <a:extLst>
                                        <a:ext uri="{28A0092B-C50C-407E-A947-70E740481C1C}">
                                          <a14:useLocalDpi xmlns:a14="http://schemas.microsoft.com/office/drawing/2010/main" val="0"/>
                                        </a:ext>
                                      </a:extLst>
                                    </a:blip>
                                    <a:srcRect t="133" b="5034"/>
                                    <a:stretch>
                                      <a:fillRect/>
                                    </a:stretch>
                                  </pic:blipFill>
                                  <pic:spPr bwMode="auto">
                                    <a:xfrm>
                                      <a:off x="0" y="0"/>
                                      <a:ext cx="1856105" cy="923290"/>
                                    </a:xfrm>
                                    <a:prstGeom prst="rect">
                                      <a:avLst/>
                                    </a:prstGeom>
                                    <a:noFill/>
                                    <a:ln>
                                      <a:noFill/>
                                    </a:ln>
                                  </pic:spPr>
                                </pic:pic>
                              </a:graphicData>
                            </a:graphic>
                          </wp:inline>
                        </w:drawing>
                      </w:r>
                    </w:p>
                  </w:txbxContent>
                </v:textbox>
                <w10:wrap type="topAndBottom"/>
              </v:shape>
            </w:pict>
          </mc:Fallback>
        </mc:AlternateContent>
      </w:r>
    </w:p>
    <w:p w14:paraId="3ED486E1" w14:textId="77777777" w:rsidR="008C65FE" w:rsidRPr="007A7EF2" w:rsidRDefault="008C65FE" w:rsidP="00245E9A">
      <w:pPr>
        <w:tabs>
          <w:tab w:val="left" w:pos="9752"/>
        </w:tabs>
        <w:rPr>
          <w:rFonts w:ascii="Times New Roman" w:hAnsi="Times New Roman" w:cs="Times New Roman"/>
          <w:sz w:val="24"/>
          <w:szCs w:val="24"/>
        </w:rPr>
      </w:pPr>
    </w:p>
    <w:p w14:paraId="7A473C34" w14:textId="77777777" w:rsidR="008C65FE" w:rsidRPr="007A7EF2" w:rsidRDefault="00F569CA" w:rsidP="00DC7630">
      <w:pPr>
        <w:tabs>
          <w:tab w:val="left" w:pos="8588"/>
        </w:tabs>
        <w:rPr>
          <w:rFonts w:ascii="Times New Roman" w:hAnsi="Times New Roman" w:cs="Times New Roman"/>
          <w:sz w:val="24"/>
          <w:szCs w:val="24"/>
        </w:rPr>
      </w:pPr>
      <w:r>
        <w:rPr>
          <w:rFonts w:ascii="Times New Roman" w:hAnsi="Times New Roman" w:cs="Times New Roman"/>
          <w:sz w:val="24"/>
          <w:szCs w:val="24"/>
        </w:rPr>
        <w:tab/>
      </w:r>
    </w:p>
    <w:p w14:paraId="19DD8843" w14:textId="77777777" w:rsidR="008C65FE" w:rsidRPr="007A7EF2" w:rsidRDefault="008C65FE" w:rsidP="00245E9A">
      <w:pPr>
        <w:tabs>
          <w:tab w:val="left" w:pos="9752"/>
        </w:tabs>
        <w:rPr>
          <w:rFonts w:ascii="Times New Roman" w:hAnsi="Times New Roman" w:cs="Times New Roman"/>
          <w:sz w:val="24"/>
          <w:szCs w:val="24"/>
        </w:rPr>
      </w:pPr>
    </w:p>
    <w:p w14:paraId="62C11F12" w14:textId="77777777" w:rsidR="008C65FE" w:rsidRPr="007A7EF2" w:rsidRDefault="008C65FE" w:rsidP="00245E9A">
      <w:pPr>
        <w:tabs>
          <w:tab w:val="left" w:pos="9752"/>
        </w:tabs>
        <w:rPr>
          <w:rFonts w:ascii="Times New Roman" w:hAnsi="Times New Roman" w:cs="Times New Roman"/>
          <w:sz w:val="24"/>
          <w:szCs w:val="24"/>
        </w:rPr>
      </w:pPr>
    </w:p>
    <w:p w14:paraId="25D1E03D" w14:textId="77777777" w:rsidR="008C65FE" w:rsidRPr="007A7EF2" w:rsidRDefault="008C65FE" w:rsidP="00245E9A">
      <w:pPr>
        <w:tabs>
          <w:tab w:val="left" w:pos="9752"/>
        </w:tabs>
        <w:rPr>
          <w:rFonts w:ascii="Times New Roman" w:hAnsi="Times New Roman" w:cs="Times New Roman"/>
          <w:sz w:val="24"/>
          <w:szCs w:val="24"/>
        </w:rPr>
      </w:pPr>
    </w:p>
    <w:p w14:paraId="7F9450CF" w14:textId="77777777" w:rsidR="008C65FE" w:rsidRPr="007A7EF2" w:rsidRDefault="008C65FE" w:rsidP="00245E9A">
      <w:pPr>
        <w:tabs>
          <w:tab w:val="left" w:pos="9752"/>
        </w:tabs>
        <w:rPr>
          <w:rFonts w:ascii="Times New Roman" w:hAnsi="Times New Roman" w:cs="Times New Roman"/>
          <w:sz w:val="24"/>
          <w:szCs w:val="24"/>
        </w:rPr>
      </w:pPr>
    </w:p>
    <w:p w14:paraId="77ED0E6E" w14:textId="66922B35" w:rsidR="008C65FE" w:rsidRDefault="008C65FE" w:rsidP="00245E9A">
      <w:pPr>
        <w:tabs>
          <w:tab w:val="left" w:pos="9752"/>
        </w:tabs>
        <w:rPr>
          <w:rFonts w:ascii="Times New Roman" w:hAnsi="Times New Roman" w:cs="Times New Roman"/>
          <w:sz w:val="24"/>
          <w:szCs w:val="24"/>
        </w:rPr>
      </w:pPr>
    </w:p>
    <w:p w14:paraId="6FE4E987" w14:textId="12DA08E2" w:rsidR="001D5B62" w:rsidRDefault="001D5B62" w:rsidP="001D5B62">
      <w:pPr>
        <w:tabs>
          <w:tab w:val="left" w:pos="2505"/>
        </w:tabs>
        <w:spacing w:line="276" w:lineRule="auto"/>
        <w:rPr>
          <w:rFonts w:cstheme="minorHAnsi"/>
        </w:rPr>
      </w:pPr>
    </w:p>
    <w:p w14:paraId="51937B4D" w14:textId="21EE1FD5" w:rsidR="001D5B62" w:rsidRDefault="001D5B62" w:rsidP="001D5B62">
      <w:pPr>
        <w:tabs>
          <w:tab w:val="left" w:pos="2505"/>
        </w:tabs>
        <w:spacing w:line="276" w:lineRule="auto"/>
        <w:rPr>
          <w:rFonts w:cstheme="minorHAnsi"/>
        </w:rPr>
      </w:pPr>
    </w:p>
    <w:p w14:paraId="4747F8C8" w14:textId="2F1FF8A8" w:rsidR="001D5B62" w:rsidRDefault="001D5B62" w:rsidP="001D5B62">
      <w:pPr>
        <w:tabs>
          <w:tab w:val="left" w:pos="2505"/>
        </w:tabs>
        <w:spacing w:line="276" w:lineRule="auto"/>
        <w:rPr>
          <w:rFonts w:cstheme="minorHAnsi"/>
        </w:rPr>
      </w:pPr>
    </w:p>
    <w:p w14:paraId="7893235D" w14:textId="3FC09AED" w:rsidR="001D5B62" w:rsidRDefault="001D5B62" w:rsidP="001D5B62">
      <w:pPr>
        <w:tabs>
          <w:tab w:val="left" w:pos="2505"/>
        </w:tabs>
        <w:spacing w:line="276" w:lineRule="auto"/>
        <w:rPr>
          <w:rFonts w:cstheme="minorHAnsi"/>
        </w:rPr>
      </w:pPr>
    </w:p>
    <w:p w14:paraId="5B043E8D" w14:textId="4CE099DD" w:rsidR="001D5B62" w:rsidRDefault="001D5B62" w:rsidP="001D5B62">
      <w:pPr>
        <w:tabs>
          <w:tab w:val="left" w:pos="2505"/>
        </w:tabs>
        <w:spacing w:line="276" w:lineRule="auto"/>
        <w:rPr>
          <w:rFonts w:cstheme="minorHAnsi"/>
        </w:rPr>
      </w:pPr>
    </w:p>
    <w:p w14:paraId="5F7B89AD" w14:textId="215D9C3F" w:rsidR="001D5B62" w:rsidRDefault="001D5B62" w:rsidP="001D5B62">
      <w:pPr>
        <w:tabs>
          <w:tab w:val="left" w:pos="2505"/>
        </w:tabs>
        <w:spacing w:line="276" w:lineRule="auto"/>
        <w:rPr>
          <w:rFonts w:cstheme="minorHAnsi"/>
        </w:rPr>
      </w:pPr>
    </w:p>
    <w:p w14:paraId="1F3FF408" w14:textId="738193E5" w:rsidR="001D5B62" w:rsidRDefault="001D5B62" w:rsidP="001D5B62">
      <w:pPr>
        <w:tabs>
          <w:tab w:val="left" w:pos="2505"/>
        </w:tabs>
        <w:spacing w:line="276" w:lineRule="auto"/>
        <w:rPr>
          <w:rFonts w:cstheme="minorHAnsi"/>
        </w:rPr>
      </w:pPr>
    </w:p>
    <w:p w14:paraId="4D13B2D9" w14:textId="07C11603" w:rsidR="001D5B62" w:rsidRDefault="001D5B62" w:rsidP="001D5B62">
      <w:pPr>
        <w:tabs>
          <w:tab w:val="left" w:pos="2505"/>
        </w:tabs>
        <w:spacing w:line="276" w:lineRule="auto"/>
        <w:rPr>
          <w:rFonts w:cstheme="minorHAnsi"/>
        </w:rPr>
      </w:pPr>
    </w:p>
    <w:p w14:paraId="15762924" w14:textId="7114F875" w:rsidR="001D5B62" w:rsidRDefault="001D5B62" w:rsidP="001D5B62">
      <w:pPr>
        <w:tabs>
          <w:tab w:val="left" w:pos="2505"/>
        </w:tabs>
        <w:spacing w:line="276" w:lineRule="auto"/>
        <w:rPr>
          <w:rFonts w:cstheme="minorHAnsi"/>
        </w:rPr>
      </w:pPr>
    </w:p>
    <w:p w14:paraId="4C8C8B0D" w14:textId="46BF56F3" w:rsidR="001D5B62" w:rsidRDefault="001D5B62" w:rsidP="001D5B62">
      <w:pPr>
        <w:tabs>
          <w:tab w:val="left" w:pos="2505"/>
        </w:tabs>
        <w:spacing w:line="276" w:lineRule="auto"/>
        <w:rPr>
          <w:rFonts w:cstheme="minorHAnsi"/>
        </w:rPr>
      </w:pPr>
    </w:p>
    <w:p w14:paraId="35779154" w14:textId="470F1051" w:rsidR="001D5B62" w:rsidRDefault="001D5B62" w:rsidP="001D5B62">
      <w:pPr>
        <w:tabs>
          <w:tab w:val="left" w:pos="2505"/>
        </w:tabs>
        <w:spacing w:line="276" w:lineRule="auto"/>
        <w:rPr>
          <w:rFonts w:cstheme="minorHAnsi"/>
        </w:rPr>
      </w:pPr>
    </w:p>
    <w:p w14:paraId="27F1D43C" w14:textId="77777777" w:rsidR="001D5B62" w:rsidRDefault="001D5B62" w:rsidP="001D5B62">
      <w:pPr>
        <w:tabs>
          <w:tab w:val="left" w:pos="2505"/>
        </w:tabs>
        <w:spacing w:line="276" w:lineRule="auto"/>
        <w:rPr>
          <w:rFonts w:cstheme="minorHAnsi"/>
        </w:rPr>
      </w:pPr>
    </w:p>
    <w:p w14:paraId="3BDFD41C" w14:textId="77777777" w:rsidR="001D5B62" w:rsidRPr="001F4432" w:rsidRDefault="001D5B62" w:rsidP="001D5B62">
      <w:pPr>
        <w:tabs>
          <w:tab w:val="left" w:pos="2505"/>
        </w:tabs>
        <w:spacing w:line="276" w:lineRule="auto"/>
        <w:rPr>
          <w:rFonts w:cstheme="minorHAnsi"/>
        </w:rPr>
      </w:pPr>
    </w:p>
    <w:tbl>
      <w:tblPr>
        <w:tblpPr w:leftFromText="181" w:rightFromText="181" w:topFromText="79" w:bottomFromText="79" w:vertAnchor="text" w:horzAnchor="margin" w:tblpYSpec="cent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8"/>
        <w:gridCol w:w="8079"/>
      </w:tblGrid>
      <w:tr w:rsidR="001D5B62" w14:paraId="08A67DE0" w14:textId="77777777" w:rsidTr="001D5B62">
        <w:trPr>
          <w:trHeight w:val="841"/>
        </w:trPr>
        <w:tc>
          <w:tcPr>
            <w:tcW w:w="1668" w:type="dxa"/>
            <w:shd w:val="clear" w:color="auto" w:fill="F2F2F2" w:themeFill="background1" w:themeFillShade="F2"/>
            <w:vAlign w:val="center"/>
          </w:tcPr>
          <w:p w14:paraId="14D8F796" w14:textId="77777777" w:rsidR="001D5B62" w:rsidRPr="006E36A1" w:rsidRDefault="001D5B62" w:rsidP="001D5B62">
            <w:pPr>
              <w:tabs>
                <w:tab w:val="left" w:pos="9752"/>
              </w:tabs>
              <w:rPr>
                <w:rFonts w:cstheme="minorHAnsi"/>
                <w:b/>
                <w:sz w:val="32"/>
                <w:szCs w:val="32"/>
              </w:rPr>
            </w:pPr>
            <w:r w:rsidRPr="006E36A1">
              <w:rPr>
                <w:rFonts w:cstheme="minorHAnsi"/>
                <w:b/>
                <w:sz w:val="32"/>
                <w:szCs w:val="32"/>
              </w:rPr>
              <w:t>Title</w:t>
            </w:r>
          </w:p>
        </w:tc>
        <w:tc>
          <w:tcPr>
            <w:tcW w:w="8079" w:type="dxa"/>
            <w:vAlign w:val="center"/>
          </w:tcPr>
          <w:p w14:paraId="629EFEEC" w14:textId="61A03068" w:rsidR="001D5B62" w:rsidRPr="00F0416C" w:rsidRDefault="001D5B62" w:rsidP="001D5B62">
            <w:pPr>
              <w:jc w:val="center"/>
              <w:rPr>
                <w:b/>
                <w:sz w:val="32"/>
                <w:szCs w:val="32"/>
              </w:rPr>
            </w:pPr>
            <w:r w:rsidRPr="001D5B62">
              <w:rPr>
                <w:b/>
                <w:sz w:val="28"/>
                <w:szCs w:val="28"/>
              </w:rPr>
              <w:t>Manufacturing, Testing, Supply, Installation and Commissioning of Hot Helium Leak Test (HHLT) Vacuum Vessel</w:t>
            </w:r>
          </w:p>
        </w:tc>
      </w:tr>
      <w:tr w:rsidR="001D5B62" w14:paraId="04E2C85C" w14:textId="77777777" w:rsidTr="001D5B62">
        <w:trPr>
          <w:trHeight w:val="844"/>
        </w:trPr>
        <w:tc>
          <w:tcPr>
            <w:tcW w:w="1668" w:type="dxa"/>
            <w:shd w:val="clear" w:color="auto" w:fill="F2F2F2" w:themeFill="background1" w:themeFillShade="F2"/>
            <w:vAlign w:val="center"/>
          </w:tcPr>
          <w:p w14:paraId="7637C18E" w14:textId="77777777" w:rsidR="001D5B62" w:rsidRPr="006E36A1" w:rsidRDefault="001D5B62" w:rsidP="001D5B62">
            <w:pPr>
              <w:tabs>
                <w:tab w:val="left" w:pos="9752"/>
              </w:tabs>
              <w:rPr>
                <w:rFonts w:cstheme="minorHAnsi"/>
                <w:b/>
                <w:sz w:val="32"/>
                <w:szCs w:val="32"/>
              </w:rPr>
            </w:pPr>
            <w:r w:rsidRPr="006E36A1">
              <w:rPr>
                <w:rFonts w:cstheme="minorHAnsi"/>
                <w:b/>
                <w:sz w:val="32"/>
                <w:szCs w:val="32"/>
              </w:rPr>
              <w:t>Sub Title</w:t>
            </w:r>
          </w:p>
        </w:tc>
        <w:tc>
          <w:tcPr>
            <w:tcW w:w="8079" w:type="dxa"/>
            <w:vAlign w:val="center"/>
          </w:tcPr>
          <w:p w14:paraId="540953DB" w14:textId="0535E9AF" w:rsidR="001D5B62" w:rsidRPr="007A7EF2" w:rsidRDefault="001D5B62" w:rsidP="001D5B62">
            <w:pPr>
              <w:pStyle w:val="Heading1"/>
              <w:numPr>
                <w:ilvl w:val="0"/>
                <w:numId w:val="0"/>
              </w:numPr>
              <w:spacing w:before="0"/>
              <w:ind w:left="431" w:hanging="431"/>
              <w:jc w:val="center"/>
              <w:rPr>
                <w:sz w:val="24"/>
                <w:szCs w:val="24"/>
              </w:rPr>
            </w:pPr>
            <w:bookmarkStart w:id="4" w:name="_Toc124170015"/>
            <w:bookmarkStart w:id="5" w:name="_Toc124524345"/>
            <w:bookmarkStart w:id="6" w:name="_Toc133251145"/>
            <w:r w:rsidRPr="006D34EA">
              <w:rPr>
                <w:rFonts w:asciiTheme="minorHAnsi" w:eastAsiaTheme="minorHAnsi" w:hAnsiTheme="minorHAnsi" w:cstheme="minorBidi"/>
                <w:b/>
                <w:color w:val="auto"/>
                <w:sz w:val="28"/>
                <w:szCs w:val="28"/>
              </w:rPr>
              <w:t>Section-A: Essential Eligibility Criteria, Instructions to Bidders</w:t>
            </w:r>
            <w:r w:rsidR="00631EFB">
              <w:rPr>
                <w:rFonts w:asciiTheme="minorHAnsi" w:eastAsiaTheme="minorHAnsi" w:hAnsiTheme="minorHAnsi" w:cstheme="minorBidi"/>
                <w:b/>
                <w:color w:val="auto"/>
                <w:sz w:val="28"/>
                <w:szCs w:val="28"/>
              </w:rPr>
              <w:t xml:space="preserve"> and</w:t>
            </w:r>
            <w:r w:rsidRPr="006D34EA">
              <w:rPr>
                <w:rFonts w:asciiTheme="minorHAnsi" w:eastAsiaTheme="minorHAnsi" w:hAnsiTheme="minorHAnsi" w:cstheme="minorBidi"/>
                <w:b/>
                <w:color w:val="auto"/>
                <w:sz w:val="28"/>
                <w:szCs w:val="28"/>
              </w:rPr>
              <w:t xml:space="preserve"> Unpriced Bid Format</w:t>
            </w:r>
            <w:bookmarkEnd w:id="4"/>
            <w:bookmarkEnd w:id="5"/>
            <w:bookmarkEnd w:id="6"/>
          </w:p>
        </w:tc>
      </w:tr>
    </w:tbl>
    <w:p w14:paraId="0B2D360F" w14:textId="77777777" w:rsidR="001D5B62" w:rsidRPr="001F4432" w:rsidRDefault="001D5B62" w:rsidP="001D5B62">
      <w:pPr>
        <w:tabs>
          <w:tab w:val="left" w:pos="9752"/>
        </w:tabs>
        <w:spacing w:line="276" w:lineRule="auto"/>
        <w:rPr>
          <w:rFonts w:cstheme="minorHAnsi"/>
        </w:rPr>
      </w:pPr>
    </w:p>
    <w:p w14:paraId="607F9F9C" w14:textId="77777777" w:rsidR="001D5B62" w:rsidRPr="001F4432" w:rsidRDefault="001D5B62" w:rsidP="001D5B62">
      <w:pPr>
        <w:tabs>
          <w:tab w:val="left" w:pos="9752"/>
        </w:tabs>
        <w:spacing w:line="276" w:lineRule="auto"/>
        <w:rPr>
          <w:rFonts w:cstheme="minorHAnsi"/>
        </w:rPr>
      </w:pPr>
    </w:p>
    <w:p w14:paraId="1B1B0C6D" w14:textId="77777777" w:rsidR="001D5B62" w:rsidRPr="001F4432" w:rsidRDefault="001D5B62" w:rsidP="001D5B62">
      <w:pPr>
        <w:tabs>
          <w:tab w:val="left" w:pos="9752"/>
        </w:tabs>
        <w:spacing w:line="276" w:lineRule="auto"/>
        <w:rPr>
          <w:rFonts w:cstheme="minorHAnsi"/>
        </w:rPr>
      </w:pPr>
    </w:p>
    <w:p w14:paraId="77B86286" w14:textId="77777777" w:rsidR="001D5B62" w:rsidRPr="001F4432" w:rsidRDefault="001D5B62" w:rsidP="001D5B62">
      <w:pPr>
        <w:tabs>
          <w:tab w:val="left" w:pos="9752"/>
        </w:tabs>
        <w:spacing w:line="276" w:lineRule="auto"/>
        <w:rPr>
          <w:rFonts w:cstheme="minorHAnsi"/>
        </w:rPr>
      </w:pPr>
    </w:p>
    <w:p w14:paraId="77A89FF8" w14:textId="77777777" w:rsidR="001D5B62" w:rsidRPr="001F4432" w:rsidRDefault="001D5B62" w:rsidP="001D5B62">
      <w:pPr>
        <w:tabs>
          <w:tab w:val="left" w:pos="9752"/>
        </w:tabs>
        <w:spacing w:line="276" w:lineRule="auto"/>
        <w:rPr>
          <w:rFonts w:cstheme="minorHAnsi"/>
        </w:rPr>
      </w:pPr>
    </w:p>
    <w:p w14:paraId="1B0DDF83" w14:textId="77777777" w:rsidR="001D5B62" w:rsidRPr="001F4432" w:rsidRDefault="001D5B62" w:rsidP="001D5B62">
      <w:pPr>
        <w:tabs>
          <w:tab w:val="left" w:pos="9752"/>
        </w:tabs>
        <w:spacing w:line="276" w:lineRule="auto"/>
        <w:rPr>
          <w:rFonts w:cstheme="minorHAnsi"/>
        </w:rPr>
      </w:pPr>
    </w:p>
    <w:p w14:paraId="7E446626" w14:textId="77777777" w:rsidR="001D5B62" w:rsidRPr="001F4432" w:rsidRDefault="001D5B62" w:rsidP="001D5B62">
      <w:pPr>
        <w:tabs>
          <w:tab w:val="left" w:pos="9752"/>
        </w:tabs>
        <w:spacing w:line="276" w:lineRule="auto"/>
        <w:rPr>
          <w:rFonts w:cstheme="minorHAnsi"/>
        </w:rPr>
      </w:pPr>
    </w:p>
    <w:p w14:paraId="210FBD89" w14:textId="77777777" w:rsidR="001D5B62" w:rsidRPr="001F4432" w:rsidRDefault="001D5B62" w:rsidP="001D5B62">
      <w:pPr>
        <w:tabs>
          <w:tab w:val="left" w:pos="9752"/>
        </w:tabs>
        <w:spacing w:line="276" w:lineRule="auto"/>
        <w:rPr>
          <w:rFonts w:cstheme="minorHAnsi"/>
        </w:rPr>
      </w:pPr>
      <w:r w:rsidRPr="001F4432">
        <w:rPr>
          <w:rFonts w:cstheme="minorHAnsi"/>
          <w:noProof/>
          <w:lang w:val="en-US" w:bidi="hi-IN"/>
        </w:rPr>
        <mc:AlternateContent>
          <mc:Choice Requires="wps">
            <w:drawing>
              <wp:anchor distT="0" distB="0" distL="114300" distR="114300" simplePos="0" relativeHeight="251664384" behindDoc="0" locked="0" layoutInCell="1" allowOverlap="1" wp14:anchorId="73E702D0" wp14:editId="0063E1CC">
                <wp:simplePos x="0" y="0"/>
                <wp:positionH relativeFrom="column">
                  <wp:posOffset>11430</wp:posOffset>
                </wp:positionH>
                <wp:positionV relativeFrom="paragraph">
                  <wp:posOffset>219075</wp:posOffset>
                </wp:positionV>
                <wp:extent cx="6148070" cy="2070100"/>
                <wp:effectExtent l="0" t="0" r="5080" b="6350"/>
                <wp:wrapTopAndBottom/>
                <wp:docPr id="23" name="Text Box 23"/>
                <wp:cNvGraphicFramePr/>
                <a:graphic xmlns:a="http://schemas.openxmlformats.org/drawingml/2006/main">
                  <a:graphicData uri="http://schemas.microsoft.com/office/word/2010/wordprocessingShape">
                    <wps:wsp>
                      <wps:cNvSpPr txBox="1"/>
                      <wps:spPr>
                        <a:xfrm>
                          <a:off x="0" y="0"/>
                          <a:ext cx="6148070" cy="2070100"/>
                        </a:xfrm>
                        <a:prstGeom prst="rect">
                          <a:avLst/>
                        </a:prstGeom>
                        <a:solidFill>
                          <a:sysClr val="window" lastClr="FFFFFF"/>
                        </a:solidFill>
                        <a:ln w="6350">
                          <a:noFill/>
                        </a:ln>
                        <a:effectLst/>
                      </wps:spPr>
                      <wps:txbx>
                        <w:txbxContent>
                          <w:p w14:paraId="1478B063" w14:textId="77777777" w:rsidR="00E73D44" w:rsidRPr="00362332" w:rsidRDefault="00E73D44" w:rsidP="001D5B62">
                            <w:pPr>
                              <w:spacing w:line="276" w:lineRule="auto"/>
                              <w:jc w:val="center"/>
                              <w:rPr>
                                <w:b/>
                                <w:sz w:val="24"/>
                              </w:rPr>
                            </w:pPr>
                            <w:r w:rsidRPr="00362332">
                              <w:rPr>
                                <w:b/>
                                <w:sz w:val="24"/>
                              </w:rPr>
                              <w:t>ITER-India, Institute for Plasma Research</w:t>
                            </w:r>
                          </w:p>
                          <w:p w14:paraId="75137EFB" w14:textId="77777777" w:rsidR="00E73D44" w:rsidRDefault="00E73D44" w:rsidP="001D5B62">
                            <w:pPr>
                              <w:spacing w:line="276" w:lineRule="auto"/>
                              <w:jc w:val="center"/>
                              <w:rPr>
                                <w:b/>
                                <w:sz w:val="24"/>
                              </w:rPr>
                            </w:pPr>
                            <w:r>
                              <w:rPr>
                                <w:b/>
                                <w:sz w:val="24"/>
                              </w:rPr>
                              <w:t>Block-A, Sangath Skyz IPL, Bhat-Koteshwar Road, Koteshwar</w:t>
                            </w:r>
                          </w:p>
                          <w:p w14:paraId="07FB6C28" w14:textId="77777777" w:rsidR="00E73D44" w:rsidRDefault="00E73D44" w:rsidP="001D5B62">
                            <w:pPr>
                              <w:spacing w:line="276" w:lineRule="auto"/>
                              <w:jc w:val="center"/>
                              <w:rPr>
                                <w:b/>
                                <w:sz w:val="24"/>
                              </w:rPr>
                            </w:pPr>
                            <w:r w:rsidRPr="00213E61">
                              <w:rPr>
                                <w:b/>
                                <w:sz w:val="24"/>
                              </w:rPr>
                              <w:t>Ahmedabad 380005, Gujarat, INDIA</w:t>
                            </w:r>
                          </w:p>
                          <w:p w14:paraId="5370EF81" w14:textId="77777777" w:rsidR="00E73D44" w:rsidRPr="00213E61" w:rsidRDefault="00E73D44" w:rsidP="001D5B62">
                            <w:pPr>
                              <w:jc w:val="center"/>
                              <w:rPr>
                                <w:b/>
                                <w:sz w:val="24"/>
                              </w:rPr>
                            </w:pPr>
                          </w:p>
                          <w:p w14:paraId="2EA111D0" w14:textId="77777777" w:rsidR="00E73D44" w:rsidRDefault="00E73D44" w:rsidP="001D5B62">
                            <w:pPr>
                              <w:jc w:val="center"/>
                              <w:rPr>
                                <w:b/>
                                <w:sz w:val="24"/>
                              </w:rPr>
                            </w:pPr>
                            <w:r>
                              <w:rPr>
                                <w:noProof/>
                                <w:lang w:val="en-US" w:bidi="hi-IN"/>
                              </w:rPr>
                              <w:drawing>
                                <wp:inline distT="0" distB="0" distL="0" distR="0" wp14:anchorId="251A3FB6" wp14:editId="7B0AFEFB">
                                  <wp:extent cx="1451638" cy="507944"/>
                                  <wp:effectExtent l="0" t="0" r="0" b="6985"/>
                                  <wp:docPr id="11" name="Picture 11" descr="logo10"/>
                                  <wp:cNvGraphicFramePr/>
                                  <a:graphic xmlns:a="http://schemas.openxmlformats.org/drawingml/2006/main">
                                    <a:graphicData uri="http://schemas.openxmlformats.org/drawingml/2006/picture">
                                      <pic:pic xmlns:pic="http://schemas.openxmlformats.org/drawingml/2006/picture">
                                        <pic:nvPicPr>
                                          <pic:cNvPr id="7" name="Picture 7" descr="logo10"/>
                                          <pic:cNvPicPr/>
                                        </pic:nvPicPr>
                                        <pic:blipFill>
                                          <a:blip r:embed="rId9">
                                            <a:extLst>
                                              <a:ext uri="{28A0092B-C50C-407E-A947-70E740481C1C}">
                                                <a14:useLocalDpi xmlns:a14="http://schemas.microsoft.com/office/drawing/2010/main" val="0"/>
                                              </a:ext>
                                            </a:extLst>
                                          </a:blip>
                                          <a:srcRect t="133" b="5034"/>
                                          <a:stretch>
                                            <a:fillRect/>
                                          </a:stretch>
                                        </pic:blipFill>
                                        <pic:spPr bwMode="auto">
                                          <a:xfrm>
                                            <a:off x="0" y="0"/>
                                            <a:ext cx="1458213" cy="510245"/>
                                          </a:xfrm>
                                          <a:prstGeom prst="rect">
                                            <a:avLst/>
                                          </a:prstGeom>
                                          <a:noFill/>
                                          <a:ln>
                                            <a:noFill/>
                                          </a:ln>
                                        </pic:spPr>
                                      </pic:pic>
                                    </a:graphicData>
                                  </a:graphic>
                                </wp:inline>
                              </w:drawing>
                            </w:r>
                          </w:p>
                          <w:p w14:paraId="74352C41" w14:textId="77777777" w:rsidR="00E73D44" w:rsidRDefault="00E73D44" w:rsidP="001D5B62">
                            <w:pPr>
                              <w:jc w:val="center"/>
                              <w:rPr>
                                <w:b/>
                                <w:sz w:val="24"/>
                              </w:rPr>
                            </w:pPr>
                          </w:p>
                          <w:p w14:paraId="36EFB5B2" w14:textId="77777777" w:rsidR="00E73D44" w:rsidRPr="00362332" w:rsidRDefault="00E73D44" w:rsidP="001D5B62">
                            <w:pPr>
                              <w:jc w:val="center"/>
                              <w:rPr>
                                <w:b/>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E702D0" id="Text Box 23" o:spid="_x0000_s1027" type="#_x0000_t202" style="position:absolute;left:0;text-align:left;margin-left:.9pt;margin-top:17.25pt;width:484.1pt;height:16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" fillcolor="window" stroked="f" strokeweight=".5pt">
                <v:textbox>
                  <w:txbxContent>
                    <w:p w14:paraId="1478B063" w14:textId="77777777" w:rsidR="00E73D44" w:rsidRPr="00362332" w:rsidRDefault="00E73D44" w:rsidP="001D5B62">
                      <w:pPr>
                        <w:spacing w:line="276" w:lineRule="auto"/>
                        <w:jc w:val="center"/>
                        <w:rPr>
                          <w:b/>
                          <w:sz w:val="24"/>
                        </w:rPr>
                      </w:pPr>
                      <w:r w:rsidRPr="00362332">
                        <w:rPr>
                          <w:b/>
                          <w:sz w:val="24"/>
                        </w:rPr>
                        <w:t>ITER-India, Institute for Plasma Research</w:t>
                      </w:r>
                    </w:p>
                    <w:p w14:paraId="75137EFB" w14:textId="77777777" w:rsidR="00E73D44" w:rsidRDefault="00E73D44" w:rsidP="001D5B62">
                      <w:pPr>
                        <w:spacing w:line="276" w:lineRule="auto"/>
                        <w:jc w:val="center"/>
                        <w:rPr>
                          <w:b/>
                          <w:sz w:val="24"/>
                        </w:rPr>
                      </w:pPr>
                      <w:r>
                        <w:rPr>
                          <w:b/>
                          <w:sz w:val="24"/>
                        </w:rPr>
                        <w:t xml:space="preserve">Block-A, </w:t>
                      </w:r>
                      <w:proofErr w:type="spellStart"/>
                      <w:r>
                        <w:rPr>
                          <w:b/>
                          <w:sz w:val="24"/>
                        </w:rPr>
                        <w:t>Sangath</w:t>
                      </w:r>
                      <w:proofErr w:type="spellEnd"/>
                      <w:r>
                        <w:rPr>
                          <w:b/>
                          <w:sz w:val="24"/>
                        </w:rPr>
                        <w:t xml:space="preserve"> </w:t>
                      </w:r>
                      <w:proofErr w:type="spellStart"/>
                      <w:r>
                        <w:rPr>
                          <w:b/>
                          <w:sz w:val="24"/>
                        </w:rPr>
                        <w:t>Skyz</w:t>
                      </w:r>
                      <w:proofErr w:type="spellEnd"/>
                      <w:r>
                        <w:rPr>
                          <w:b/>
                          <w:sz w:val="24"/>
                        </w:rPr>
                        <w:t xml:space="preserve"> IPL, Bhat-</w:t>
                      </w:r>
                      <w:proofErr w:type="spellStart"/>
                      <w:r>
                        <w:rPr>
                          <w:b/>
                          <w:sz w:val="24"/>
                        </w:rPr>
                        <w:t>Koteshwar</w:t>
                      </w:r>
                      <w:proofErr w:type="spellEnd"/>
                      <w:r>
                        <w:rPr>
                          <w:b/>
                          <w:sz w:val="24"/>
                        </w:rPr>
                        <w:t xml:space="preserve"> Road, </w:t>
                      </w:r>
                      <w:proofErr w:type="spellStart"/>
                      <w:r>
                        <w:rPr>
                          <w:b/>
                          <w:sz w:val="24"/>
                        </w:rPr>
                        <w:t>Koteshwar</w:t>
                      </w:r>
                      <w:proofErr w:type="spellEnd"/>
                    </w:p>
                    <w:p w14:paraId="07FB6C28" w14:textId="77777777" w:rsidR="00E73D44" w:rsidRDefault="00E73D44" w:rsidP="001D5B62">
                      <w:pPr>
                        <w:spacing w:line="276" w:lineRule="auto"/>
                        <w:jc w:val="center"/>
                        <w:rPr>
                          <w:b/>
                          <w:sz w:val="24"/>
                        </w:rPr>
                      </w:pPr>
                      <w:r w:rsidRPr="00213E61">
                        <w:rPr>
                          <w:b/>
                          <w:sz w:val="24"/>
                        </w:rPr>
                        <w:t>Ahmedabad 380005, Gujarat, INDIA</w:t>
                      </w:r>
                    </w:p>
                    <w:p w14:paraId="5370EF81" w14:textId="77777777" w:rsidR="00E73D44" w:rsidRPr="00213E61" w:rsidRDefault="00E73D44" w:rsidP="001D5B62">
                      <w:pPr>
                        <w:jc w:val="center"/>
                        <w:rPr>
                          <w:b/>
                          <w:sz w:val="24"/>
                        </w:rPr>
                      </w:pPr>
                    </w:p>
                    <w:p w14:paraId="2EA111D0" w14:textId="77777777" w:rsidR="00E73D44" w:rsidRDefault="00E73D44" w:rsidP="001D5B62">
                      <w:pPr>
                        <w:jc w:val="center"/>
                        <w:rPr>
                          <w:b/>
                          <w:sz w:val="24"/>
                        </w:rPr>
                      </w:pPr>
                      <w:r>
                        <w:rPr>
                          <w:noProof/>
                          <w:lang w:val="en-US" w:bidi="hi-IN"/>
                        </w:rPr>
                        <w:drawing>
                          <wp:inline distT="0" distB="0" distL="0" distR="0" wp14:anchorId="251A3FB6" wp14:editId="7B0AFEFB">
                            <wp:extent cx="1451638" cy="507944"/>
                            <wp:effectExtent l="0" t="0" r="0" b="6985"/>
                            <wp:docPr id="11" name="Picture 11" descr="logo10"/>
                            <wp:cNvGraphicFramePr/>
                            <a:graphic xmlns:a="http://schemas.openxmlformats.org/drawingml/2006/main">
                              <a:graphicData uri="http://schemas.openxmlformats.org/drawingml/2006/picture">
                                <pic:pic xmlns:pic="http://schemas.openxmlformats.org/drawingml/2006/picture">
                                  <pic:nvPicPr>
                                    <pic:cNvPr id="7" name="Picture 7" descr="logo10"/>
                                    <pic:cNvPicPr/>
                                  </pic:nvPicPr>
                                  <pic:blipFill>
                                    <a:blip r:embed="rId10">
                                      <a:extLst>
                                        <a:ext uri="{28A0092B-C50C-407E-A947-70E740481C1C}">
                                          <a14:useLocalDpi xmlns:a14="http://schemas.microsoft.com/office/drawing/2010/main" val="0"/>
                                        </a:ext>
                                      </a:extLst>
                                    </a:blip>
                                    <a:srcRect t="133" b="5034"/>
                                    <a:stretch>
                                      <a:fillRect/>
                                    </a:stretch>
                                  </pic:blipFill>
                                  <pic:spPr bwMode="auto">
                                    <a:xfrm>
                                      <a:off x="0" y="0"/>
                                      <a:ext cx="1458213" cy="510245"/>
                                    </a:xfrm>
                                    <a:prstGeom prst="rect">
                                      <a:avLst/>
                                    </a:prstGeom>
                                    <a:noFill/>
                                    <a:ln>
                                      <a:noFill/>
                                    </a:ln>
                                  </pic:spPr>
                                </pic:pic>
                              </a:graphicData>
                            </a:graphic>
                          </wp:inline>
                        </w:drawing>
                      </w:r>
                    </w:p>
                    <w:p w14:paraId="74352C41" w14:textId="77777777" w:rsidR="00E73D44" w:rsidRDefault="00E73D44" w:rsidP="001D5B62">
                      <w:pPr>
                        <w:jc w:val="center"/>
                        <w:rPr>
                          <w:b/>
                          <w:sz w:val="24"/>
                        </w:rPr>
                      </w:pPr>
                    </w:p>
                    <w:p w14:paraId="36EFB5B2" w14:textId="77777777" w:rsidR="00E73D44" w:rsidRPr="00362332" w:rsidRDefault="00E73D44" w:rsidP="001D5B62">
                      <w:pPr>
                        <w:jc w:val="center"/>
                        <w:rPr>
                          <w:b/>
                          <w:sz w:val="24"/>
                        </w:rPr>
                      </w:pPr>
                    </w:p>
                  </w:txbxContent>
                </v:textbox>
                <w10:wrap type="topAndBottom"/>
              </v:shape>
            </w:pict>
          </mc:Fallback>
        </mc:AlternateContent>
      </w:r>
    </w:p>
    <w:p w14:paraId="10908CDD" w14:textId="23BBBDB6" w:rsidR="001D5B62" w:rsidRDefault="001D5B62" w:rsidP="00245E9A">
      <w:pPr>
        <w:tabs>
          <w:tab w:val="left" w:pos="9752"/>
        </w:tabs>
        <w:rPr>
          <w:rFonts w:ascii="Times New Roman" w:hAnsi="Times New Roman" w:cs="Times New Roman"/>
          <w:sz w:val="24"/>
          <w:szCs w:val="24"/>
        </w:rPr>
      </w:pPr>
    </w:p>
    <w:p w14:paraId="7469A48A" w14:textId="13DA2F88" w:rsidR="001D5B62" w:rsidRDefault="001D5B62" w:rsidP="00245E9A">
      <w:pPr>
        <w:tabs>
          <w:tab w:val="left" w:pos="9752"/>
        </w:tabs>
        <w:rPr>
          <w:rFonts w:ascii="Times New Roman" w:hAnsi="Times New Roman" w:cs="Times New Roman"/>
          <w:sz w:val="24"/>
          <w:szCs w:val="24"/>
        </w:rPr>
      </w:pPr>
    </w:p>
    <w:p w14:paraId="345E2F60" w14:textId="1C4C4DD8" w:rsidR="001D5B62" w:rsidRDefault="001D5B62" w:rsidP="00245E9A">
      <w:pPr>
        <w:tabs>
          <w:tab w:val="left" w:pos="9752"/>
        </w:tabs>
        <w:rPr>
          <w:rFonts w:ascii="Times New Roman" w:hAnsi="Times New Roman" w:cs="Times New Roman"/>
          <w:sz w:val="24"/>
          <w:szCs w:val="24"/>
        </w:rPr>
      </w:pPr>
    </w:p>
    <w:p w14:paraId="36531463" w14:textId="2C41E74B" w:rsidR="001D5B62" w:rsidRDefault="001D5B62" w:rsidP="00245E9A">
      <w:pPr>
        <w:tabs>
          <w:tab w:val="left" w:pos="9752"/>
        </w:tabs>
        <w:rPr>
          <w:rFonts w:ascii="Times New Roman" w:hAnsi="Times New Roman" w:cs="Times New Roman"/>
          <w:sz w:val="24"/>
          <w:szCs w:val="24"/>
        </w:rPr>
      </w:pPr>
    </w:p>
    <w:p w14:paraId="7752ED1A" w14:textId="435EFBE0" w:rsidR="001D5B62" w:rsidRDefault="001D5B62" w:rsidP="00245E9A">
      <w:pPr>
        <w:tabs>
          <w:tab w:val="left" w:pos="9752"/>
        </w:tabs>
        <w:rPr>
          <w:rFonts w:ascii="Times New Roman" w:hAnsi="Times New Roman" w:cs="Times New Roman"/>
          <w:sz w:val="24"/>
          <w:szCs w:val="24"/>
        </w:rPr>
      </w:pPr>
    </w:p>
    <w:p w14:paraId="2DF19CEA" w14:textId="291D7D00" w:rsidR="001D5B62" w:rsidRDefault="001D5B62" w:rsidP="00245E9A">
      <w:pPr>
        <w:tabs>
          <w:tab w:val="left" w:pos="9752"/>
        </w:tabs>
        <w:rPr>
          <w:rFonts w:ascii="Times New Roman" w:hAnsi="Times New Roman" w:cs="Times New Roman"/>
          <w:sz w:val="24"/>
          <w:szCs w:val="24"/>
        </w:rPr>
      </w:pPr>
    </w:p>
    <w:sdt>
      <w:sdtPr>
        <w:rPr>
          <w:rFonts w:ascii="Times New Roman" w:eastAsiaTheme="minorHAnsi" w:hAnsi="Times New Roman" w:cs="Times New Roman"/>
          <w:color w:val="auto"/>
          <w:sz w:val="24"/>
          <w:szCs w:val="24"/>
          <w:lang w:val="en-IN"/>
        </w:rPr>
        <w:id w:val="832880973"/>
        <w:docPartObj>
          <w:docPartGallery w:val="Table of Contents"/>
          <w:docPartUnique/>
        </w:docPartObj>
      </w:sdtPr>
      <w:sdtEndPr>
        <w:rPr>
          <w:b/>
          <w:bCs/>
          <w:noProof/>
        </w:rPr>
      </w:sdtEndPr>
      <w:sdtContent>
        <w:p w14:paraId="5822F40B" w14:textId="77777777" w:rsidR="00253C75" w:rsidRPr="007A7EF2" w:rsidRDefault="00F569CA" w:rsidP="00245E9A">
          <w:pPr>
            <w:pStyle w:val="TOCHeading"/>
            <w:numPr>
              <w:ilvl w:val="0"/>
              <w:numId w:val="0"/>
            </w:numPr>
            <w:tabs>
              <w:tab w:val="left" w:pos="9752"/>
            </w:tabs>
            <w:ind w:left="432"/>
            <w:jc w:val="center"/>
            <w:rPr>
              <w:rStyle w:val="Heading1Char"/>
              <w:rFonts w:ascii="Times New Roman" w:hAnsi="Times New Roman" w:cs="Times New Roman"/>
              <w:sz w:val="24"/>
              <w:szCs w:val="24"/>
            </w:rPr>
          </w:pPr>
          <w:r w:rsidRPr="007A7EF2">
            <w:rPr>
              <w:rStyle w:val="Heading1Char"/>
              <w:rFonts w:ascii="Times New Roman" w:hAnsi="Times New Roman" w:cs="Times New Roman"/>
              <w:sz w:val="24"/>
              <w:szCs w:val="24"/>
            </w:rPr>
            <w:t>Contents</w:t>
          </w:r>
        </w:p>
        <w:p w14:paraId="6D79744B" w14:textId="6BEFB725" w:rsidR="00ED15E2" w:rsidRDefault="00F569CA">
          <w:pPr>
            <w:pStyle w:val="TOC1"/>
            <w:rPr>
              <w:rFonts w:eastAsiaTheme="minorEastAsia" w:cs="Kokila"/>
              <w:noProof/>
              <w:szCs w:val="20"/>
              <w:lang w:eastAsia="en-IN" w:bidi="hi-IN"/>
            </w:rPr>
          </w:pPr>
          <w:r w:rsidRPr="007A7EF2">
            <w:rPr>
              <w:rFonts w:ascii="Times New Roman" w:hAnsi="Times New Roman" w:cs="Times New Roman"/>
              <w:sz w:val="24"/>
              <w:szCs w:val="24"/>
            </w:rPr>
            <w:fldChar w:fldCharType="begin"/>
          </w:r>
          <w:r w:rsidRPr="007A7EF2">
            <w:rPr>
              <w:rFonts w:ascii="Times New Roman" w:hAnsi="Times New Roman" w:cs="Times New Roman"/>
              <w:sz w:val="24"/>
              <w:szCs w:val="24"/>
            </w:rPr>
            <w:instrText xml:space="preserve"> TOC \o "1-3" \h \z \u </w:instrText>
          </w:r>
          <w:r w:rsidRPr="007A7EF2">
            <w:rPr>
              <w:rFonts w:ascii="Times New Roman" w:hAnsi="Times New Roman" w:cs="Times New Roman"/>
              <w:sz w:val="24"/>
              <w:szCs w:val="24"/>
            </w:rPr>
            <w:fldChar w:fldCharType="separate"/>
          </w:r>
          <w:hyperlink w:anchor="_Toc133251145" w:history="1">
            <w:r w:rsidR="00ED15E2" w:rsidRPr="000E3D9E">
              <w:rPr>
                <w:rStyle w:val="Hyperlink"/>
                <w:b/>
                <w:noProof/>
              </w:rPr>
              <w:t>Section-A: Essential Eligibility Criteria, Instructions to Bidders and Unpriced Bid Format</w:t>
            </w:r>
            <w:r w:rsidR="00ED15E2">
              <w:rPr>
                <w:noProof/>
                <w:webHidden/>
              </w:rPr>
              <w:tab/>
            </w:r>
            <w:r w:rsidR="00ED15E2">
              <w:rPr>
                <w:noProof/>
                <w:webHidden/>
              </w:rPr>
              <w:fldChar w:fldCharType="begin"/>
            </w:r>
            <w:r w:rsidR="00ED15E2">
              <w:rPr>
                <w:noProof/>
                <w:webHidden/>
              </w:rPr>
              <w:instrText xml:space="preserve"> PAGEREF _Toc133251145 \h </w:instrText>
            </w:r>
            <w:r w:rsidR="00ED15E2">
              <w:rPr>
                <w:noProof/>
                <w:webHidden/>
              </w:rPr>
            </w:r>
            <w:r w:rsidR="00ED15E2">
              <w:rPr>
                <w:noProof/>
                <w:webHidden/>
              </w:rPr>
              <w:fldChar w:fldCharType="separate"/>
            </w:r>
            <w:r w:rsidR="00ED15E2">
              <w:rPr>
                <w:noProof/>
                <w:webHidden/>
              </w:rPr>
              <w:t>2</w:t>
            </w:r>
            <w:r w:rsidR="00ED15E2">
              <w:rPr>
                <w:noProof/>
                <w:webHidden/>
              </w:rPr>
              <w:fldChar w:fldCharType="end"/>
            </w:r>
          </w:hyperlink>
        </w:p>
        <w:p w14:paraId="676F4D24" w14:textId="34B476A6" w:rsidR="00ED15E2" w:rsidRDefault="00ED15E2">
          <w:pPr>
            <w:pStyle w:val="TOC1"/>
            <w:tabs>
              <w:tab w:val="left" w:pos="540"/>
            </w:tabs>
            <w:rPr>
              <w:rFonts w:eastAsiaTheme="minorEastAsia" w:cs="Kokila"/>
              <w:noProof/>
              <w:szCs w:val="20"/>
              <w:lang w:eastAsia="en-IN" w:bidi="hi-IN"/>
            </w:rPr>
          </w:pPr>
          <w:hyperlink w:anchor="_Toc133251146" w:history="1">
            <w:r w:rsidRPr="000E3D9E">
              <w:rPr>
                <w:rStyle w:val="Hyperlink"/>
                <w:rFonts w:ascii="Times New Roman" w:hAnsi="Times New Roman" w:cs="Times New Roman"/>
                <w:noProof/>
              </w:rPr>
              <w:t>1</w:t>
            </w:r>
            <w:r>
              <w:rPr>
                <w:rFonts w:eastAsiaTheme="minorEastAsia" w:cs="Kokila"/>
                <w:noProof/>
                <w:szCs w:val="20"/>
                <w:lang w:eastAsia="en-IN" w:bidi="hi-IN"/>
              </w:rPr>
              <w:tab/>
            </w:r>
            <w:r w:rsidRPr="000E3D9E">
              <w:rPr>
                <w:rStyle w:val="Hyperlink"/>
                <w:rFonts w:ascii="Times New Roman" w:hAnsi="Times New Roman" w:cs="Times New Roman"/>
                <w:noProof/>
              </w:rPr>
              <w:t>Essential Eligibility Criteria</w:t>
            </w:r>
            <w:r>
              <w:rPr>
                <w:noProof/>
                <w:webHidden/>
              </w:rPr>
              <w:tab/>
            </w:r>
            <w:r>
              <w:rPr>
                <w:noProof/>
                <w:webHidden/>
              </w:rPr>
              <w:fldChar w:fldCharType="begin"/>
            </w:r>
            <w:r>
              <w:rPr>
                <w:noProof/>
                <w:webHidden/>
              </w:rPr>
              <w:instrText xml:space="preserve"> PAGEREF _Toc133251146 \h </w:instrText>
            </w:r>
            <w:r>
              <w:rPr>
                <w:noProof/>
                <w:webHidden/>
              </w:rPr>
            </w:r>
            <w:r>
              <w:rPr>
                <w:noProof/>
                <w:webHidden/>
              </w:rPr>
              <w:fldChar w:fldCharType="separate"/>
            </w:r>
            <w:r>
              <w:rPr>
                <w:noProof/>
                <w:webHidden/>
              </w:rPr>
              <w:t>6</w:t>
            </w:r>
            <w:r>
              <w:rPr>
                <w:noProof/>
                <w:webHidden/>
              </w:rPr>
              <w:fldChar w:fldCharType="end"/>
            </w:r>
          </w:hyperlink>
        </w:p>
        <w:p w14:paraId="33EF4D7F" w14:textId="27066AAA" w:rsidR="00ED15E2" w:rsidRDefault="00ED15E2">
          <w:pPr>
            <w:pStyle w:val="TOC1"/>
            <w:tabs>
              <w:tab w:val="left" w:pos="540"/>
            </w:tabs>
            <w:rPr>
              <w:rFonts w:eastAsiaTheme="minorEastAsia" w:cs="Kokila"/>
              <w:noProof/>
              <w:szCs w:val="20"/>
              <w:lang w:eastAsia="en-IN" w:bidi="hi-IN"/>
            </w:rPr>
          </w:pPr>
          <w:hyperlink w:anchor="_Toc133251147" w:history="1">
            <w:r w:rsidRPr="000E3D9E">
              <w:rPr>
                <w:rStyle w:val="Hyperlink"/>
                <w:rFonts w:ascii="Times New Roman" w:hAnsi="Times New Roman" w:cs="Times New Roman"/>
                <w:noProof/>
              </w:rPr>
              <w:t>2</w:t>
            </w:r>
            <w:r>
              <w:rPr>
                <w:rFonts w:eastAsiaTheme="minorEastAsia" w:cs="Kokila"/>
                <w:noProof/>
                <w:szCs w:val="20"/>
                <w:lang w:eastAsia="en-IN" w:bidi="hi-IN"/>
              </w:rPr>
              <w:tab/>
            </w:r>
            <w:r w:rsidRPr="000E3D9E">
              <w:rPr>
                <w:rStyle w:val="Hyperlink"/>
                <w:rFonts w:ascii="Times New Roman" w:hAnsi="Times New Roman" w:cs="Times New Roman"/>
                <w:noProof/>
              </w:rPr>
              <w:t>Bid Submission Content, Format &amp; Instructions</w:t>
            </w:r>
            <w:r>
              <w:rPr>
                <w:noProof/>
                <w:webHidden/>
              </w:rPr>
              <w:tab/>
            </w:r>
            <w:r>
              <w:rPr>
                <w:noProof/>
                <w:webHidden/>
              </w:rPr>
              <w:fldChar w:fldCharType="begin"/>
            </w:r>
            <w:r>
              <w:rPr>
                <w:noProof/>
                <w:webHidden/>
              </w:rPr>
              <w:instrText xml:space="preserve"> PAGEREF _Toc133251147 \h </w:instrText>
            </w:r>
            <w:r>
              <w:rPr>
                <w:noProof/>
                <w:webHidden/>
              </w:rPr>
            </w:r>
            <w:r>
              <w:rPr>
                <w:noProof/>
                <w:webHidden/>
              </w:rPr>
              <w:fldChar w:fldCharType="separate"/>
            </w:r>
            <w:r>
              <w:rPr>
                <w:noProof/>
                <w:webHidden/>
              </w:rPr>
              <w:t>6</w:t>
            </w:r>
            <w:r>
              <w:rPr>
                <w:noProof/>
                <w:webHidden/>
              </w:rPr>
              <w:fldChar w:fldCharType="end"/>
            </w:r>
          </w:hyperlink>
        </w:p>
        <w:p w14:paraId="7E7CDECB" w14:textId="103D280B" w:rsidR="00ED15E2" w:rsidRDefault="00ED15E2">
          <w:pPr>
            <w:pStyle w:val="TOC2"/>
            <w:tabs>
              <w:tab w:val="left" w:pos="540"/>
            </w:tabs>
            <w:rPr>
              <w:rFonts w:eastAsiaTheme="minorEastAsia" w:cs="Kokila"/>
              <w:noProof/>
              <w:szCs w:val="20"/>
              <w:lang w:eastAsia="en-IN" w:bidi="hi-IN"/>
            </w:rPr>
          </w:pPr>
          <w:hyperlink w:anchor="_Toc133251148" w:history="1">
            <w:r w:rsidRPr="000E3D9E">
              <w:rPr>
                <w:rStyle w:val="Hyperlink"/>
                <w:rFonts w:ascii="Times New Roman" w:hAnsi="Times New Roman" w:cs="Times New Roman"/>
                <w:noProof/>
              </w:rPr>
              <w:t>2.1</w:t>
            </w:r>
            <w:r>
              <w:rPr>
                <w:rFonts w:eastAsiaTheme="minorEastAsia" w:cs="Kokila"/>
                <w:noProof/>
                <w:szCs w:val="20"/>
                <w:lang w:eastAsia="en-IN" w:bidi="hi-IN"/>
              </w:rPr>
              <w:tab/>
            </w:r>
            <w:r w:rsidRPr="000E3D9E">
              <w:rPr>
                <w:rStyle w:val="Hyperlink"/>
                <w:rFonts w:ascii="Times New Roman" w:hAnsi="Times New Roman" w:cs="Times New Roman"/>
                <w:noProof/>
              </w:rPr>
              <w:t>Techno-commercial bid submission</w:t>
            </w:r>
            <w:r>
              <w:rPr>
                <w:noProof/>
                <w:webHidden/>
              </w:rPr>
              <w:tab/>
            </w:r>
            <w:r>
              <w:rPr>
                <w:noProof/>
                <w:webHidden/>
              </w:rPr>
              <w:fldChar w:fldCharType="begin"/>
            </w:r>
            <w:r>
              <w:rPr>
                <w:noProof/>
                <w:webHidden/>
              </w:rPr>
              <w:instrText xml:space="preserve"> PAGEREF _Toc133251148 \h </w:instrText>
            </w:r>
            <w:r>
              <w:rPr>
                <w:noProof/>
                <w:webHidden/>
              </w:rPr>
            </w:r>
            <w:r>
              <w:rPr>
                <w:noProof/>
                <w:webHidden/>
              </w:rPr>
              <w:fldChar w:fldCharType="separate"/>
            </w:r>
            <w:r>
              <w:rPr>
                <w:noProof/>
                <w:webHidden/>
              </w:rPr>
              <w:t>6</w:t>
            </w:r>
            <w:r>
              <w:rPr>
                <w:noProof/>
                <w:webHidden/>
              </w:rPr>
              <w:fldChar w:fldCharType="end"/>
            </w:r>
          </w:hyperlink>
        </w:p>
        <w:p w14:paraId="177C13E6" w14:textId="721EB93A" w:rsidR="00ED15E2" w:rsidRDefault="00ED15E2">
          <w:pPr>
            <w:pStyle w:val="TOC2"/>
            <w:tabs>
              <w:tab w:val="left" w:pos="540"/>
            </w:tabs>
            <w:rPr>
              <w:rFonts w:eastAsiaTheme="minorEastAsia" w:cs="Kokila"/>
              <w:noProof/>
              <w:szCs w:val="20"/>
              <w:lang w:eastAsia="en-IN" w:bidi="hi-IN"/>
            </w:rPr>
          </w:pPr>
          <w:hyperlink w:anchor="_Toc133251149" w:history="1">
            <w:r w:rsidRPr="000E3D9E">
              <w:rPr>
                <w:rStyle w:val="Hyperlink"/>
                <w:rFonts w:ascii="Times New Roman" w:hAnsi="Times New Roman" w:cs="Times New Roman"/>
                <w:noProof/>
              </w:rPr>
              <w:t>2.2</w:t>
            </w:r>
            <w:r>
              <w:rPr>
                <w:rFonts w:eastAsiaTheme="minorEastAsia" w:cs="Kokila"/>
                <w:noProof/>
                <w:szCs w:val="20"/>
                <w:lang w:eastAsia="en-IN" w:bidi="hi-IN"/>
              </w:rPr>
              <w:tab/>
            </w:r>
            <w:r w:rsidRPr="000E3D9E">
              <w:rPr>
                <w:rStyle w:val="Hyperlink"/>
                <w:rFonts w:ascii="Times New Roman" w:hAnsi="Times New Roman" w:cs="Times New Roman"/>
                <w:noProof/>
              </w:rPr>
              <w:t>Price bid submission</w:t>
            </w:r>
            <w:r>
              <w:rPr>
                <w:noProof/>
                <w:webHidden/>
              </w:rPr>
              <w:tab/>
            </w:r>
            <w:r>
              <w:rPr>
                <w:noProof/>
                <w:webHidden/>
              </w:rPr>
              <w:fldChar w:fldCharType="begin"/>
            </w:r>
            <w:r>
              <w:rPr>
                <w:noProof/>
                <w:webHidden/>
              </w:rPr>
              <w:instrText xml:space="preserve"> PAGEREF _Toc133251149 \h </w:instrText>
            </w:r>
            <w:r>
              <w:rPr>
                <w:noProof/>
                <w:webHidden/>
              </w:rPr>
            </w:r>
            <w:r>
              <w:rPr>
                <w:noProof/>
                <w:webHidden/>
              </w:rPr>
              <w:fldChar w:fldCharType="separate"/>
            </w:r>
            <w:r>
              <w:rPr>
                <w:noProof/>
                <w:webHidden/>
              </w:rPr>
              <w:t>7</w:t>
            </w:r>
            <w:r>
              <w:rPr>
                <w:noProof/>
                <w:webHidden/>
              </w:rPr>
              <w:fldChar w:fldCharType="end"/>
            </w:r>
          </w:hyperlink>
        </w:p>
        <w:p w14:paraId="0E1425AA" w14:textId="3093DFCD" w:rsidR="00ED15E2" w:rsidRDefault="00ED15E2">
          <w:pPr>
            <w:pStyle w:val="TOC1"/>
            <w:tabs>
              <w:tab w:val="left" w:pos="540"/>
            </w:tabs>
            <w:rPr>
              <w:rFonts w:eastAsiaTheme="minorEastAsia" w:cs="Kokila"/>
              <w:noProof/>
              <w:szCs w:val="20"/>
              <w:lang w:eastAsia="en-IN" w:bidi="hi-IN"/>
            </w:rPr>
          </w:pPr>
          <w:hyperlink w:anchor="_Toc133251150" w:history="1">
            <w:r w:rsidRPr="000E3D9E">
              <w:rPr>
                <w:rStyle w:val="Hyperlink"/>
                <w:rFonts w:ascii="Times New Roman" w:hAnsi="Times New Roman" w:cs="Times New Roman"/>
                <w:noProof/>
              </w:rPr>
              <w:t>3</w:t>
            </w:r>
            <w:r>
              <w:rPr>
                <w:rFonts w:eastAsiaTheme="minorEastAsia" w:cs="Kokila"/>
                <w:noProof/>
                <w:szCs w:val="20"/>
                <w:lang w:eastAsia="en-IN" w:bidi="hi-IN"/>
              </w:rPr>
              <w:tab/>
            </w:r>
            <w:r w:rsidRPr="000E3D9E">
              <w:rPr>
                <w:rStyle w:val="Hyperlink"/>
                <w:rFonts w:ascii="Times New Roman" w:hAnsi="Times New Roman" w:cs="Times New Roman"/>
                <w:noProof/>
              </w:rPr>
              <w:t>Annexures</w:t>
            </w:r>
            <w:r>
              <w:rPr>
                <w:noProof/>
                <w:webHidden/>
              </w:rPr>
              <w:tab/>
            </w:r>
            <w:r>
              <w:rPr>
                <w:noProof/>
                <w:webHidden/>
              </w:rPr>
              <w:fldChar w:fldCharType="begin"/>
            </w:r>
            <w:r>
              <w:rPr>
                <w:noProof/>
                <w:webHidden/>
              </w:rPr>
              <w:instrText xml:space="preserve"> PAGEREF _Toc133251150 \h </w:instrText>
            </w:r>
            <w:r>
              <w:rPr>
                <w:noProof/>
                <w:webHidden/>
              </w:rPr>
            </w:r>
            <w:r>
              <w:rPr>
                <w:noProof/>
                <w:webHidden/>
              </w:rPr>
              <w:fldChar w:fldCharType="separate"/>
            </w:r>
            <w:r>
              <w:rPr>
                <w:noProof/>
                <w:webHidden/>
              </w:rPr>
              <w:t>8</w:t>
            </w:r>
            <w:r>
              <w:rPr>
                <w:noProof/>
                <w:webHidden/>
              </w:rPr>
              <w:fldChar w:fldCharType="end"/>
            </w:r>
          </w:hyperlink>
        </w:p>
        <w:p w14:paraId="35F5ACB2" w14:textId="11E10F06" w:rsidR="00ED15E2" w:rsidRDefault="00ED15E2">
          <w:pPr>
            <w:pStyle w:val="TOC2"/>
            <w:tabs>
              <w:tab w:val="left" w:pos="540"/>
            </w:tabs>
            <w:rPr>
              <w:rFonts w:eastAsiaTheme="minorEastAsia" w:cs="Kokila"/>
              <w:noProof/>
              <w:szCs w:val="20"/>
              <w:lang w:eastAsia="en-IN" w:bidi="hi-IN"/>
            </w:rPr>
          </w:pPr>
          <w:hyperlink w:anchor="_Toc133251151" w:history="1">
            <w:r w:rsidRPr="000E3D9E">
              <w:rPr>
                <w:rStyle w:val="Hyperlink"/>
                <w:rFonts w:ascii="Times New Roman" w:hAnsi="Times New Roman" w:cs="Times New Roman"/>
                <w:noProof/>
              </w:rPr>
              <w:t>3.1</w:t>
            </w:r>
            <w:r>
              <w:rPr>
                <w:rFonts w:eastAsiaTheme="minorEastAsia" w:cs="Kokila"/>
                <w:noProof/>
                <w:szCs w:val="20"/>
                <w:lang w:eastAsia="en-IN" w:bidi="hi-IN"/>
              </w:rPr>
              <w:tab/>
            </w:r>
            <w:r w:rsidRPr="000E3D9E">
              <w:rPr>
                <w:rStyle w:val="Hyperlink"/>
                <w:rFonts w:ascii="Times New Roman" w:hAnsi="Times New Roman" w:cs="Times New Roman"/>
                <w:noProof/>
              </w:rPr>
              <w:t>Annexure-A1: General Particulars of the Bidder</w:t>
            </w:r>
            <w:r>
              <w:rPr>
                <w:noProof/>
                <w:webHidden/>
              </w:rPr>
              <w:tab/>
            </w:r>
            <w:r>
              <w:rPr>
                <w:noProof/>
                <w:webHidden/>
              </w:rPr>
              <w:fldChar w:fldCharType="begin"/>
            </w:r>
            <w:r>
              <w:rPr>
                <w:noProof/>
                <w:webHidden/>
              </w:rPr>
              <w:instrText xml:space="preserve"> PAGEREF _Toc133251151 \h </w:instrText>
            </w:r>
            <w:r>
              <w:rPr>
                <w:noProof/>
                <w:webHidden/>
              </w:rPr>
            </w:r>
            <w:r>
              <w:rPr>
                <w:noProof/>
                <w:webHidden/>
              </w:rPr>
              <w:fldChar w:fldCharType="separate"/>
            </w:r>
            <w:r>
              <w:rPr>
                <w:noProof/>
                <w:webHidden/>
              </w:rPr>
              <w:t>8</w:t>
            </w:r>
            <w:r>
              <w:rPr>
                <w:noProof/>
                <w:webHidden/>
              </w:rPr>
              <w:fldChar w:fldCharType="end"/>
            </w:r>
          </w:hyperlink>
        </w:p>
        <w:p w14:paraId="2CEEFC83" w14:textId="533C052A" w:rsidR="00ED15E2" w:rsidRDefault="00ED15E2">
          <w:pPr>
            <w:pStyle w:val="TOC2"/>
            <w:tabs>
              <w:tab w:val="left" w:pos="540"/>
            </w:tabs>
            <w:rPr>
              <w:rFonts w:eastAsiaTheme="minorEastAsia" w:cs="Kokila"/>
              <w:noProof/>
              <w:szCs w:val="20"/>
              <w:lang w:eastAsia="en-IN" w:bidi="hi-IN"/>
            </w:rPr>
          </w:pPr>
          <w:hyperlink w:anchor="_Toc133251152" w:history="1">
            <w:r w:rsidRPr="000E3D9E">
              <w:rPr>
                <w:rStyle w:val="Hyperlink"/>
                <w:rFonts w:ascii="Times New Roman" w:hAnsi="Times New Roman" w:cs="Times New Roman"/>
                <w:noProof/>
              </w:rPr>
              <w:t>3.2</w:t>
            </w:r>
            <w:r>
              <w:rPr>
                <w:rFonts w:eastAsiaTheme="minorEastAsia" w:cs="Kokila"/>
                <w:noProof/>
                <w:szCs w:val="20"/>
                <w:lang w:eastAsia="en-IN" w:bidi="hi-IN"/>
              </w:rPr>
              <w:tab/>
            </w:r>
            <w:r w:rsidRPr="000E3D9E">
              <w:rPr>
                <w:rStyle w:val="Hyperlink"/>
                <w:rFonts w:ascii="Times New Roman" w:hAnsi="Times New Roman" w:cs="Times New Roman"/>
                <w:noProof/>
              </w:rPr>
              <w:t>Annexure-A2: Unpriced Bid Format</w:t>
            </w:r>
            <w:r>
              <w:rPr>
                <w:noProof/>
                <w:webHidden/>
              </w:rPr>
              <w:tab/>
            </w:r>
            <w:r>
              <w:rPr>
                <w:noProof/>
                <w:webHidden/>
              </w:rPr>
              <w:fldChar w:fldCharType="begin"/>
            </w:r>
            <w:r>
              <w:rPr>
                <w:noProof/>
                <w:webHidden/>
              </w:rPr>
              <w:instrText xml:space="preserve"> PAGEREF _Toc133251152 \h </w:instrText>
            </w:r>
            <w:r>
              <w:rPr>
                <w:noProof/>
                <w:webHidden/>
              </w:rPr>
            </w:r>
            <w:r>
              <w:rPr>
                <w:noProof/>
                <w:webHidden/>
              </w:rPr>
              <w:fldChar w:fldCharType="separate"/>
            </w:r>
            <w:r>
              <w:rPr>
                <w:noProof/>
                <w:webHidden/>
              </w:rPr>
              <w:t>9</w:t>
            </w:r>
            <w:r>
              <w:rPr>
                <w:noProof/>
                <w:webHidden/>
              </w:rPr>
              <w:fldChar w:fldCharType="end"/>
            </w:r>
          </w:hyperlink>
        </w:p>
        <w:p w14:paraId="6759EAE1" w14:textId="14D5C73A" w:rsidR="00ED15E2" w:rsidRDefault="00ED15E2">
          <w:pPr>
            <w:pStyle w:val="TOC2"/>
            <w:tabs>
              <w:tab w:val="left" w:pos="540"/>
            </w:tabs>
            <w:rPr>
              <w:rFonts w:eastAsiaTheme="minorEastAsia" w:cs="Kokila"/>
              <w:noProof/>
              <w:szCs w:val="20"/>
              <w:lang w:eastAsia="en-IN" w:bidi="hi-IN"/>
            </w:rPr>
          </w:pPr>
          <w:hyperlink w:anchor="_Toc133251153" w:history="1">
            <w:r w:rsidRPr="000E3D9E">
              <w:rPr>
                <w:rStyle w:val="Hyperlink"/>
                <w:rFonts w:ascii="Times New Roman" w:hAnsi="Times New Roman" w:cs="Times New Roman"/>
                <w:noProof/>
              </w:rPr>
              <w:t>3.3</w:t>
            </w:r>
            <w:r>
              <w:rPr>
                <w:rFonts w:eastAsiaTheme="minorEastAsia" w:cs="Kokila"/>
                <w:noProof/>
                <w:szCs w:val="20"/>
                <w:lang w:eastAsia="en-IN" w:bidi="hi-IN"/>
              </w:rPr>
              <w:tab/>
            </w:r>
            <w:r w:rsidRPr="000E3D9E">
              <w:rPr>
                <w:rStyle w:val="Hyperlink"/>
                <w:rFonts w:ascii="Times New Roman" w:hAnsi="Times New Roman" w:cs="Times New Roman"/>
                <w:noProof/>
              </w:rPr>
              <w:t>Annexure-A3: Letter for Acceptance of Tender</w:t>
            </w:r>
            <w:r>
              <w:rPr>
                <w:noProof/>
                <w:webHidden/>
              </w:rPr>
              <w:tab/>
            </w:r>
            <w:r>
              <w:rPr>
                <w:noProof/>
                <w:webHidden/>
              </w:rPr>
              <w:fldChar w:fldCharType="begin"/>
            </w:r>
            <w:r>
              <w:rPr>
                <w:noProof/>
                <w:webHidden/>
              </w:rPr>
              <w:instrText xml:space="preserve"> PAGEREF _Toc133251153 \h </w:instrText>
            </w:r>
            <w:r>
              <w:rPr>
                <w:noProof/>
                <w:webHidden/>
              </w:rPr>
            </w:r>
            <w:r>
              <w:rPr>
                <w:noProof/>
                <w:webHidden/>
              </w:rPr>
              <w:fldChar w:fldCharType="separate"/>
            </w:r>
            <w:r>
              <w:rPr>
                <w:noProof/>
                <w:webHidden/>
              </w:rPr>
              <w:t>12</w:t>
            </w:r>
            <w:r>
              <w:rPr>
                <w:noProof/>
                <w:webHidden/>
              </w:rPr>
              <w:fldChar w:fldCharType="end"/>
            </w:r>
          </w:hyperlink>
        </w:p>
        <w:p w14:paraId="7F94A9E7" w14:textId="5F3F5E2D" w:rsidR="00ED15E2" w:rsidRDefault="00ED15E2">
          <w:pPr>
            <w:pStyle w:val="TOC2"/>
            <w:tabs>
              <w:tab w:val="left" w:pos="540"/>
            </w:tabs>
            <w:rPr>
              <w:rFonts w:eastAsiaTheme="minorEastAsia" w:cs="Kokila"/>
              <w:noProof/>
              <w:szCs w:val="20"/>
              <w:lang w:eastAsia="en-IN" w:bidi="hi-IN"/>
            </w:rPr>
          </w:pPr>
          <w:hyperlink w:anchor="_Toc133251154" w:history="1">
            <w:r w:rsidRPr="000E3D9E">
              <w:rPr>
                <w:rStyle w:val="Hyperlink"/>
                <w:rFonts w:ascii="Times New Roman" w:hAnsi="Times New Roman" w:cs="Times New Roman"/>
                <w:noProof/>
                <w:lang w:val="en-US"/>
              </w:rPr>
              <w:t>3.4</w:t>
            </w:r>
            <w:r>
              <w:rPr>
                <w:rFonts w:eastAsiaTheme="minorEastAsia" w:cs="Kokila"/>
                <w:noProof/>
                <w:szCs w:val="20"/>
                <w:lang w:eastAsia="en-IN" w:bidi="hi-IN"/>
              </w:rPr>
              <w:tab/>
            </w:r>
            <w:r w:rsidRPr="000E3D9E">
              <w:rPr>
                <w:rStyle w:val="Hyperlink"/>
                <w:rFonts w:ascii="Times New Roman" w:hAnsi="Times New Roman" w:cs="Times New Roman"/>
                <w:noProof/>
              </w:rPr>
              <w:t>Annexure-A4: Self Certification under preference to Make in India order</w:t>
            </w:r>
            <w:r>
              <w:rPr>
                <w:noProof/>
                <w:webHidden/>
              </w:rPr>
              <w:tab/>
            </w:r>
            <w:r>
              <w:rPr>
                <w:noProof/>
                <w:webHidden/>
              </w:rPr>
              <w:fldChar w:fldCharType="begin"/>
            </w:r>
            <w:r>
              <w:rPr>
                <w:noProof/>
                <w:webHidden/>
              </w:rPr>
              <w:instrText xml:space="preserve"> PAGEREF _Toc133251154 \h </w:instrText>
            </w:r>
            <w:r>
              <w:rPr>
                <w:noProof/>
                <w:webHidden/>
              </w:rPr>
            </w:r>
            <w:r>
              <w:rPr>
                <w:noProof/>
                <w:webHidden/>
              </w:rPr>
              <w:fldChar w:fldCharType="separate"/>
            </w:r>
            <w:r>
              <w:rPr>
                <w:noProof/>
                <w:webHidden/>
              </w:rPr>
              <w:t>14</w:t>
            </w:r>
            <w:r>
              <w:rPr>
                <w:noProof/>
                <w:webHidden/>
              </w:rPr>
              <w:fldChar w:fldCharType="end"/>
            </w:r>
          </w:hyperlink>
        </w:p>
        <w:p w14:paraId="0546FFE7" w14:textId="2E9FCCB1" w:rsidR="00ED15E2" w:rsidRDefault="00ED15E2">
          <w:pPr>
            <w:pStyle w:val="TOC2"/>
            <w:tabs>
              <w:tab w:val="left" w:pos="540"/>
            </w:tabs>
            <w:rPr>
              <w:rFonts w:eastAsiaTheme="minorEastAsia" w:cs="Kokila"/>
              <w:noProof/>
              <w:szCs w:val="20"/>
              <w:lang w:eastAsia="en-IN" w:bidi="hi-IN"/>
            </w:rPr>
          </w:pPr>
          <w:hyperlink w:anchor="_Toc133251155" w:history="1">
            <w:r w:rsidRPr="000E3D9E">
              <w:rPr>
                <w:rStyle w:val="Hyperlink"/>
                <w:rFonts w:ascii="Times New Roman" w:hAnsi="Times New Roman" w:cs="Times New Roman"/>
                <w:noProof/>
              </w:rPr>
              <w:t>3.5</w:t>
            </w:r>
            <w:r>
              <w:rPr>
                <w:rFonts w:eastAsiaTheme="minorEastAsia" w:cs="Kokila"/>
                <w:noProof/>
                <w:szCs w:val="20"/>
                <w:lang w:eastAsia="en-IN" w:bidi="hi-IN"/>
              </w:rPr>
              <w:tab/>
            </w:r>
            <w:r w:rsidRPr="000E3D9E">
              <w:rPr>
                <w:rStyle w:val="Hyperlink"/>
                <w:rFonts w:ascii="Times New Roman" w:hAnsi="Times New Roman" w:cs="Times New Roman"/>
                <w:noProof/>
              </w:rPr>
              <w:t>Annexure-A5: Self-declaration by Bidder of a country sharing/not sharing land border with India</w:t>
            </w:r>
            <w:r>
              <w:rPr>
                <w:noProof/>
                <w:webHidden/>
              </w:rPr>
              <w:tab/>
            </w:r>
            <w:r>
              <w:rPr>
                <w:noProof/>
                <w:webHidden/>
              </w:rPr>
              <w:fldChar w:fldCharType="begin"/>
            </w:r>
            <w:r>
              <w:rPr>
                <w:noProof/>
                <w:webHidden/>
              </w:rPr>
              <w:instrText xml:space="preserve"> PAGEREF _Toc133251155 \h </w:instrText>
            </w:r>
            <w:r>
              <w:rPr>
                <w:noProof/>
                <w:webHidden/>
              </w:rPr>
            </w:r>
            <w:r>
              <w:rPr>
                <w:noProof/>
                <w:webHidden/>
              </w:rPr>
              <w:fldChar w:fldCharType="separate"/>
            </w:r>
            <w:r>
              <w:rPr>
                <w:noProof/>
                <w:webHidden/>
              </w:rPr>
              <w:t>15</w:t>
            </w:r>
            <w:r>
              <w:rPr>
                <w:noProof/>
                <w:webHidden/>
              </w:rPr>
              <w:fldChar w:fldCharType="end"/>
            </w:r>
          </w:hyperlink>
        </w:p>
        <w:p w14:paraId="0FD3F37F" w14:textId="5F7AB629" w:rsidR="00ED15E2" w:rsidRDefault="00ED15E2">
          <w:pPr>
            <w:pStyle w:val="TOC1"/>
            <w:rPr>
              <w:rFonts w:eastAsiaTheme="minorEastAsia" w:cs="Kokila"/>
              <w:noProof/>
              <w:szCs w:val="20"/>
              <w:lang w:eastAsia="en-IN" w:bidi="hi-IN"/>
            </w:rPr>
          </w:pPr>
          <w:hyperlink w:anchor="_Toc133251156" w:history="1">
            <w:r w:rsidRPr="000E3D9E">
              <w:rPr>
                <w:rStyle w:val="Hyperlink"/>
                <w:b/>
                <w:noProof/>
              </w:rPr>
              <w:t>Section-B:  Terms and Conditions of the Contract</w:t>
            </w:r>
            <w:r>
              <w:rPr>
                <w:noProof/>
                <w:webHidden/>
              </w:rPr>
              <w:tab/>
            </w:r>
            <w:r>
              <w:rPr>
                <w:noProof/>
                <w:webHidden/>
              </w:rPr>
              <w:fldChar w:fldCharType="begin"/>
            </w:r>
            <w:r>
              <w:rPr>
                <w:noProof/>
                <w:webHidden/>
              </w:rPr>
              <w:instrText xml:space="preserve"> PAGEREF _Toc133251156 \h </w:instrText>
            </w:r>
            <w:r>
              <w:rPr>
                <w:noProof/>
                <w:webHidden/>
              </w:rPr>
            </w:r>
            <w:r>
              <w:rPr>
                <w:noProof/>
                <w:webHidden/>
              </w:rPr>
              <w:fldChar w:fldCharType="separate"/>
            </w:r>
            <w:r>
              <w:rPr>
                <w:noProof/>
                <w:webHidden/>
              </w:rPr>
              <w:t>16</w:t>
            </w:r>
            <w:r>
              <w:rPr>
                <w:noProof/>
                <w:webHidden/>
              </w:rPr>
              <w:fldChar w:fldCharType="end"/>
            </w:r>
          </w:hyperlink>
        </w:p>
        <w:p w14:paraId="513119EA" w14:textId="733DA8E0" w:rsidR="00ED15E2" w:rsidRDefault="00ED15E2">
          <w:pPr>
            <w:pStyle w:val="TOC1"/>
            <w:tabs>
              <w:tab w:val="left" w:pos="540"/>
            </w:tabs>
            <w:rPr>
              <w:rFonts w:eastAsiaTheme="minorEastAsia" w:cs="Kokila"/>
              <w:noProof/>
              <w:szCs w:val="20"/>
              <w:lang w:eastAsia="en-IN" w:bidi="hi-IN"/>
            </w:rPr>
          </w:pPr>
          <w:hyperlink w:anchor="_Toc133251157" w:history="1">
            <w:r w:rsidRPr="000E3D9E">
              <w:rPr>
                <w:rStyle w:val="Hyperlink"/>
                <w:rFonts w:ascii="Times New Roman" w:hAnsi="Times New Roman" w:cs="Times New Roman"/>
                <w:noProof/>
              </w:rPr>
              <w:t>1</w:t>
            </w:r>
            <w:r>
              <w:rPr>
                <w:rFonts w:eastAsiaTheme="minorEastAsia" w:cs="Kokila"/>
                <w:noProof/>
                <w:szCs w:val="20"/>
                <w:lang w:eastAsia="en-IN" w:bidi="hi-IN"/>
              </w:rPr>
              <w:tab/>
            </w:r>
            <w:r w:rsidRPr="000E3D9E">
              <w:rPr>
                <w:rStyle w:val="Hyperlink"/>
                <w:rFonts w:ascii="Times New Roman" w:hAnsi="Times New Roman" w:cs="Times New Roman"/>
                <w:noProof/>
              </w:rPr>
              <w:t>Terms and Conditions of the Contract (TCC) / Purchase Order</w:t>
            </w:r>
            <w:r>
              <w:rPr>
                <w:noProof/>
                <w:webHidden/>
              </w:rPr>
              <w:tab/>
            </w:r>
            <w:r>
              <w:rPr>
                <w:noProof/>
                <w:webHidden/>
              </w:rPr>
              <w:fldChar w:fldCharType="begin"/>
            </w:r>
            <w:r>
              <w:rPr>
                <w:noProof/>
                <w:webHidden/>
              </w:rPr>
              <w:instrText xml:space="preserve"> PAGEREF _Toc133251157 \h </w:instrText>
            </w:r>
            <w:r>
              <w:rPr>
                <w:noProof/>
                <w:webHidden/>
              </w:rPr>
            </w:r>
            <w:r>
              <w:rPr>
                <w:noProof/>
                <w:webHidden/>
              </w:rPr>
              <w:fldChar w:fldCharType="separate"/>
            </w:r>
            <w:r>
              <w:rPr>
                <w:noProof/>
                <w:webHidden/>
              </w:rPr>
              <w:t>17</w:t>
            </w:r>
            <w:r>
              <w:rPr>
                <w:noProof/>
                <w:webHidden/>
              </w:rPr>
              <w:fldChar w:fldCharType="end"/>
            </w:r>
          </w:hyperlink>
        </w:p>
        <w:p w14:paraId="63BC0A7C" w14:textId="72C3D4B4" w:rsidR="00ED15E2" w:rsidRDefault="00ED15E2">
          <w:pPr>
            <w:pStyle w:val="TOC2"/>
            <w:tabs>
              <w:tab w:val="left" w:pos="540"/>
            </w:tabs>
            <w:rPr>
              <w:rFonts w:eastAsiaTheme="minorEastAsia" w:cs="Kokila"/>
              <w:noProof/>
              <w:szCs w:val="20"/>
              <w:lang w:eastAsia="en-IN" w:bidi="hi-IN"/>
            </w:rPr>
          </w:pPr>
          <w:hyperlink w:anchor="_Toc133251158" w:history="1">
            <w:r w:rsidRPr="000E3D9E">
              <w:rPr>
                <w:rStyle w:val="Hyperlink"/>
                <w:rFonts w:ascii="Times New Roman" w:hAnsi="Times New Roman" w:cs="Times New Roman"/>
                <w:noProof/>
              </w:rPr>
              <w:t>1.1</w:t>
            </w:r>
            <w:r>
              <w:rPr>
                <w:rFonts w:eastAsiaTheme="minorEastAsia" w:cs="Kokila"/>
                <w:noProof/>
                <w:szCs w:val="20"/>
                <w:lang w:eastAsia="en-IN" w:bidi="hi-IN"/>
              </w:rPr>
              <w:tab/>
            </w:r>
            <w:r w:rsidRPr="000E3D9E">
              <w:rPr>
                <w:rStyle w:val="Hyperlink"/>
                <w:rFonts w:ascii="Times New Roman" w:hAnsi="Times New Roman" w:cs="Times New Roman"/>
                <w:noProof/>
              </w:rPr>
              <w:t>General provisions of the Contract</w:t>
            </w:r>
            <w:r>
              <w:rPr>
                <w:noProof/>
                <w:webHidden/>
              </w:rPr>
              <w:tab/>
            </w:r>
            <w:r>
              <w:rPr>
                <w:noProof/>
                <w:webHidden/>
              </w:rPr>
              <w:fldChar w:fldCharType="begin"/>
            </w:r>
            <w:r>
              <w:rPr>
                <w:noProof/>
                <w:webHidden/>
              </w:rPr>
              <w:instrText xml:space="preserve"> PAGEREF _Toc133251158 \h </w:instrText>
            </w:r>
            <w:r>
              <w:rPr>
                <w:noProof/>
                <w:webHidden/>
              </w:rPr>
            </w:r>
            <w:r>
              <w:rPr>
                <w:noProof/>
                <w:webHidden/>
              </w:rPr>
              <w:fldChar w:fldCharType="separate"/>
            </w:r>
            <w:r>
              <w:rPr>
                <w:noProof/>
                <w:webHidden/>
              </w:rPr>
              <w:t>17</w:t>
            </w:r>
            <w:r>
              <w:rPr>
                <w:noProof/>
                <w:webHidden/>
              </w:rPr>
              <w:fldChar w:fldCharType="end"/>
            </w:r>
          </w:hyperlink>
        </w:p>
        <w:p w14:paraId="3FEB2724" w14:textId="3CF855EE" w:rsidR="00ED15E2" w:rsidRDefault="00ED15E2">
          <w:pPr>
            <w:pStyle w:val="TOC3"/>
            <w:rPr>
              <w:rFonts w:eastAsiaTheme="minorEastAsia" w:cs="Kokila"/>
              <w:noProof/>
              <w:szCs w:val="20"/>
              <w:lang w:eastAsia="en-IN" w:bidi="hi-IN"/>
            </w:rPr>
          </w:pPr>
          <w:hyperlink w:anchor="_Toc133251159" w:history="1">
            <w:r w:rsidRPr="000E3D9E">
              <w:rPr>
                <w:rStyle w:val="Hyperlink"/>
                <w:rFonts w:ascii="Times New Roman" w:hAnsi="Times New Roman" w:cs="Times New Roman"/>
                <w:noProof/>
              </w:rPr>
              <w:t>1.1.1</w:t>
            </w:r>
            <w:r>
              <w:rPr>
                <w:rFonts w:eastAsiaTheme="minorEastAsia" w:cs="Kokila"/>
                <w:noProof/>
                <w:szCs w:val="20"/>
                <w:lang w:eastAsia="en-IN" w:bidi="hi-IN"/>
              </w:rPr>
              <w:tab/>
            </w:r>
            <w:r w:rsidRPr="000E3D9E">
              <w:rPr>
                <w:rStyle w:val="Hyperlink"/>
                <w:rFonts w:ascii="Times New Roman" w:hAnsi="Times New Roman" w:cs="Times New Roman"/>
                <w:noProof/>
              </w:rPr>
              <w:t>Language</w:t>
            </w:r>
            <w:r>
              <w:rPr>
                <w:noProof/>
                <w:webHidden/>
              </w:rPr>
              <w:tab/>
            </w:r>
            <w:r>
              <w:rPr>
                <w:noProof/>
                <w:webHidden/>
              </w:rPr>
              <w:fldChar w:fldCharType="begin"/>
            </w:r>
            <w:r>
              <w:rPr>
                <w:noProof/>
                <w:webHidden/>
              </w:rPr>
              <w:instrText xml:space="preserve"> PAGEREF _Toc133251159 \h </w:instrText>
            </w:r>
            <w:r>
              <w:rPr>
                <w:noProof/>
                <w:webHidden/>
              </w:rPr>
            </w:r>
            <w:r>
              <w:rPr>
                <w:noProof/>
                <w:webHidden/>
              </w:rPr>
              <w:fldChar w:fldCharType="separate"/>
            </w:r>
            <w:r>
              <w:rPr>
                <w:noProof/>
                <w:webHidden/>
              </w:rPr>
              <w:t>17</w:t>
            </w:r>
            <w:r>
              <w:rPr>
                <w:noProof/>
                <w:webHidden/>
              </w:rPr>
              <w:fldChar w:fldCharType="end"/>
            </w:r>
          </w:hyperlink>
        </w:p>
        <w:p w14:paraId="3B495FBA" w14:textId="3E2AA413" w:rsidR="00ED15E2" w:rsidRDefault="00ED15E2">
          <w:pPr>
            <w:pStyle w:val="TOC3"/>
            <w:rPr>
              <w:rFonts w:eastAsiaTheme="minorEastAsia" w:cs="Kokila"/>
              <w:noProof/>
              <w:szCs w:val="20"/>
              <w:lang w:eastAsia="en-IN" w:bidi="hi-IN"/>
            </w:rPr>
          </w:pPr>
          <w:hyperlink w:anchor="_Toc133251160" w:history="1">
            <w:r w:rsidRPr="000E3D9E">
              <w:rPr>
                <w:rStyle w:val="Hyperlink"/>
                <w:rFonts w:ascii="Times New Roman" w:hAnsi="Times New Roman" w:cs="Times New Roman"/>
                <w:noProof/>
              </w:rPr>
              <w:t>1.1.2</w:t>
            </w:r>
            <w:r>
              <w:rPr>
                <w:rFonts w:eastAsiaTheme="minorEastAsia" w:cs="Kokila"/>
                <w:noProof/>
                <w:szCs w:val="20"/>
                <w:lang w:eastAsia="en-IN" w:bidi="hi-IN"/>
              </w:rPr>
              <w:tab/>
            </w:r>
            <w:r w:rsidRPr="000E3D9E">
              <w:rPr>
                <w:rStyle w:val="Hyperlink"/>
                <w:rFonts w:ascii="Times New Roman" w:hAnsi="Times New Roman" w:cs="Times New Roman"/>
                <w:noProof/>
              </w:rPr>
              <w:t>Governing Law</w:t>
            </w:r>
            <w:r>
              <w:rPr>
                <w:noProof/>
                <w:webHidden/>
              </w:rPr>
              <w:tab/>
            </w:r>
            <w:r>
              <w:rPr>
                <w:noProof/>
                <w:webHidden/>
              </w:rPr>
              <w:fldChar w:fldCharType="begin"/>
            </w:r>
            <w:r>
              <w:rPr>
                <w:noProof/>
                <w:webHidden/>
              </w:rPr>
              <w:instrText xml:space="preserve"> PAGEREF _Toc133251160 \h </w:instrText>
            </w:r>
            <w:r>
              <w:rPr>
                <w:noProof/>
                <w:webHidden/>
              </w:rPr>
            </w:r>
            <w:r>
              <w:rPr>
                <w:noProof/>
                <w:webHidden/>
              </w:rPr>
              <w:fldChar w:fldCharType="separate"/>
            </w:r>
            <w:r>
              <w:rPr>
                <w:noProof/>
                <w:webHidden/>
              </w:rPr>
              <w:t>17</w:t>
            </w:r>
            <w:r>
              <w:rPr>
                <w:noProof/>
                <w:webHidden/>
              </w:rPr>
              <w:fldChar w:fldCharType="end"/>
            </w:r>
          </w:hyperlink>
        </w:p>
        <w:p w14:paraId="08EA3FA3" w14:textId="4B390436" w:rsidR="00ED15E2" w:rsidRDefault="00ED15E2">
          <w:pPr>
            <w:pStyle w:val="TOC3"/>
            <w:rPr>
              <w:rFonts w:eastAsiaTheme="minorEastAsia" w:cs="Kokila"/>
              <w:noProof/>
              <w:szCs w:val="20"/>
              <w:lang w:eastAsia="en-IN" w:bidi="hi-IN"/>
            </w:rPr>
          </w:pPr>
          <w:hyperlink w:anchor="_Toc133251161" w:history="1">
            <w:r w:rsidRPr="000E3D9E">
              <w:rPr>
                <w:rStyle w:val="Hyperlink"/>
                <w:rFonts w:ascii="Times New Roman" w:hAnsi="Times New Roman" w:cs="Times New Roman"/>
                <w:noProof/>
              </w:rPr>
              <w:t>1.1.3</w:t>
            </w:r>
            <w:r>
              <w:rPr>
                <w:rFonts w:eastAsiaTheme="minorEastAsia" w:cs="Kokila"/>
                <w:noProof/>
                <w:szCs w:val="20"/>
                <w:lang w:eastAsia="en-IN" w:bidi="hi-IN"/>
              </w:rPr>
              <w:tab/>
            </w:r>
            <w:r w:rsidRPr="000E3D9E">
              <w:rPr>
                <w:rStyle w:val="Hyperlink"/>
                <w:rFonts w:ascii="Times New Roman" w:hAnsi="Times New Roman" w:cs="Times New Roman"/>
                <w:noProof/>
              </w:rPr>
              <w:t>Jurisdiction</w:t>
            </w:r>
            <w:r>
              <w:rPr>
                <w:noProof/>
                <w:webHidden/>
              </w:rPr>
              <w:tab/>
            </w:r>
            <w:r>
              <w:rPr>
                <w:noProof/>
                <w:webHidden/>
              </w:rPr>
              <w:fldChar w:fldCharType="begin"/>
            </w:r>
            <w:r>
              <w:rPr>
                <w:noProof/>
                <w:webHidden/>
              </w:rPr>
              <w:instrText xml:space="preserve"> PAGEREF _Toc133251161 \h </w:instrText>
            </w:r>
            <w:r>
              <w:rPr>
                <w:noProof/>
                <w:webHidden/>
              </w:rPr>
            </w:r>
            <w:r>
              <w:rPr>
                <w:noProof/>
                <w:webHidden/>
              </w:rPr>
              <w:fldChar w:fldCharType="separate"/>
            </w:r>
            <w:r>
              <w:rPr>
                <w:noProof/>
                <w:webHidden/>
              </w:rPr>
              <w:t>17</w:t>
            </w:r>
            <w:r>
              <w:rPr>
                <w:noProof/>
                <w:webHidden/>
              </w:rPr>
              <w:fldChar w:fldCharType="end"/>
            </w:r>
          </w:hyperlink>
        </w:p>
        <w:p w14:paraId="1D97F442" w14:textId="06623DB5" w:rsidR="00ED15E2" w:rsidRDefault="00ED15E2">
          <w:pPr>
            <w:pStyle w:val="TOC3"/>
            <w:rPr>
              <w:rFonts w:eastAsiaTheme="minorEastAsia" w:cs="Kokila"/>
              <w:noProof/>
              <w:szCs w:val="20"/>
              <w:lang w:eastAsia="en-IN" w:bidi="hi-IN"/>
            </w:rPr>
          </w:pPr>
          <w:hyperlink w:anchor="_Toc133251162" w:history="1">
            <w:r w:rsidRPr="000E3D9E">
              <w:rPr>
                <w:rStyle w:val="Hyperlink"/>
                <w:rFonts w:ascii="Times New Roman" w:hAnsi="Times New Roman" w:cs="Times New Roman"/>
                <w:noProof/>
              </w:rPr>
              <w:t>1.1.4</w:t>
            </w:r>
            <w:r>
              <w:rPr>
                <w:rFonts w:eastAsiaTheme="minorEastAsia" w:cs="Kokila"/>
                <w:noProof/>
                <w:szCs w:val="20"/>
                <w:lang w:eastAsia="en-IN" w:bidi="hi-IN"/>
              </w:rPr>
              <w:tab/>
            </w:r>
            <w:r w:rsidRPr="000E3D9E">
              <w:rPr>
                <w:rStyle w:val="Hyperlink"/>
                <w:rFonts w:ascii="Times New Roman" w:hAnsi="Times New Roman" w:cs="Times New Roman"/>
                <w:noProof/>
              </w:rPr>
              <w:t>Exercising the Rights and Powers of the Purchaser</w:t>
            </w:r>
            <w:r>
              <w:rPr>
                <w:noProof/>
                <w:webHidden/>
              </w:rPr>
              <w:tab/>
            </w:r>
            <w:r>
              <w:rPr>
                <w:noProof/>
                <w:webHidden/>
              </w:rPr>
              <w:fldChar w:fldCharType="begin"/>
            </w:r>
            <w:r>
              <w:rPr>
                <w:noProof/>
                <w:webHidden/>
              </w:rPr>
              <w:instrText xml:space="preserve"> PAGEREF _Toc133251162 \h </w:instrText>
            </w:r>
            <w:r>
              <w:rPr>
                <w:noProof/>
                <w:webHidden/>
              </w:rPr>
            </w:r>
            <w:r>
              <w:rPr>
                <w:noProof/>
                <w:webHidden/>
              </w:rPr>
              <w:fldChar w:fldCharType="separate"/>
            </w:r>
            <w:r>
              <w:rPr>
                <w:noProof/>
                <w:webHidden/>
              </w:rPr>
              <w:t>17</w:t>
            </w:r>
            <w:r>
              <w:rPr>
                <w:noProof/>
                <w:webHidden/>
              </w:rPr>
              <w:fldChar w:fldCharType="end"/>
            </w:r>
          </w:hyperlink>
        </w:p>
        <w:p w14:paraId="6982499D" w14:textId="45EFA881" w:rsidR="00ED15E2" w:rsidRDefault="00ED15E2">
          <w:pPr>
            <w:pStyle w:val="TOC3"/>
            <w:rPr>
              <w:rFonts w:eastAsiaTheme="minorEastAsia" w:cs="Kokila"/>
              <w:noProof/>
              <w:szCs w:val="20"/>
              <w:lang w:eastAsia="en-IN" w:bidi="hi-IN"/>
            </w:rPr>
          </w:pPr>
          <w:hyperlink w:anchor="_Toc133251163" w:history="1">
            <w:r w:rsidRPr="000E3D9E">
              <w:rPr>
                <w:rStyle w:val="Hyperlink"/>
                <w:rFonts w:ascii="Times New Roman" w:hAnsi="Times New Roman" w:cs="Times New Roman"/>
                <w:noProof/>
              </w:rPr>
              <w:t>1.1.5</w:t>
            </w:r>
            <w:r>
              <w:rPr>
                <w:rFonts w:eastAsiaTheme="minorEastAsia" w:cs="Kokila"/>
                <w:noProof/>
                <w:szCs w:val="20"/>
                <w:lang w:eastAsia="en-IN" w:bidi="hi-IN"/>
              </w:rPr>
              <w:tab/>
            </w:r>
            <w:r w:rsidRPr="000E3D9E">
              <w:rPr>
                <w:rStyle w:val="Hyperlink"/>
                <w:rFonts w:ascii="Times New Roman" w:hAnsi="Times New Roman" w:cs="Times New Roman"/>
                <w:noProof/>
              </w:rPr>
              <w:t>Publicity</w:t>
            </w:r>
            <w:r>
              <w:rPr>
                <w:noProof/>
                <w:webHidden/>
              </w:rPr>
              <w:tab/>
            </w:r>
            <w:r>
              <w:rPr>
                <w:noProof/>
                <w:webHidden/>
              </w:rPr>
              <w:fldChar w:fldCharType="begin"/>
            </w:r>
            <w:r>
              <w:rPr>
                <w:noProof/>
                <w:webHidden/>
              </w:rPr>
              <w:instrText xml:space="preserve"> PAGEREF _Toc133251163 \h </w:instrText>
            </w:r>
            <w:r>
              <w:rPr>
                <w:noProof/>
                <w:webHidden/>
              </w:rPr>
            </w:r>
            <w:r>
              <w:rPr>
                <w:noProof/>
                <w:webHidden/>
              </w:rPr>
              <w:fldChar w:fldCharType="separate"/>
            </w:r>
            <w:r>
              <w:rPr>
                <w:noProof/>
                <w:webHidden/>
              </w:rPr>
              <w:t>17</w:t>
            </w:r>
            <w:r>
              <w:rPr>
                <w:noProof/>
                <w:webHidden/>
              </w:rPr>
              <w:fldChar w:fldCharType="end"/>
            </w:r>
          </w:hyperlink>
        </w:p>
        <w:p w14:paraId="464EEA5F" w14:textId="4CA8024A" w:rsidR="00ED15E2" w:rsidRDefault="00ED15E2">
          <w:pPr>
            <w:pStyle w:val="TOC3"/>
            <w:rPr>
              <w:rFonts w:eastAsiaTheme="minorEastAsia" w:cs="Kokila"/>
              <w:noProof/>
              <w:szCs w:val="20"/>
              <w:lang w:eastAsia="en-IN" w:bidi="hi-IN"/>
            </w:rPr>
          </w:pPr>
          <w:hyperlink w:anchor="_Toc133251164" w:history="1">
            <w:r w:rsidRPr="000E3D9E">
              <w:rPr>
                <w:rStyle w:val="Hyperlink"/>
                <w:rFonts w:ascii="Times New Roman" w:hAnsi="Times New Roman" w:cs="Times New Roman"/>
                <w:noProof/>
              </w:rPr>
              <w:t>1.1.6</w:t>
            </w:r>
            <w:r>
              <w:rPr>
                <w:rFonts w:eastAsiaTheme="minorEastAsia" w:cs="Kokila"/>
                <w:noProof/>
                <w:szCs w:val="20"/>
                <w:lang w:eastAsia="en-IN" w:bidi="hi-IN"/>
              </w:rPr>
              <w:tab/>
            </w:r>
            <w:r w:rsidRPr="000E3D9E">
              <w:rPr>
                <w:rStyle w:val="Hyperlink"/>
                <w:rFonts w:ascii="Times New Roman" w:hAnsi="Times New Roman" w:cs="Times New Roman"/>
                <w:noProof/>
              </w:rPr>
              <w:t>Confidentiality and Secrecy</w:t>
            </w:r>
            <w:r>
              <w:rPr>
                <w:noProof/>
                <w:webHidden/>
              </w:rPr>
              <w:tab/>
            </w:r>
            <w:r>
              <w:rPr>
                <w:noProof/>
                <w:webHidden/>
              </w:rPr>
              <w:fldChar w:fldCharType="begin"/>
            </w:r>
            <w:r>
              <w:rPr>
                <w:noProof/>
                <w:webHidden/>
              </w:rPr>
              <w:instrText xml:space="preserve"> PAGEREF _Toc133251164 \h </w:instrText>
            </w:r>
            <w:r>
              <w:rPr>
                <w:noProof/>
                <w:webHidden/>
              </w:rPr>
            </w:r>
            <w:r>
              <w:rPr>
                <w:noProof/>
                <w:webHidden/>
              </w:rPr>
              <w:fldChar w:fldCharType="separate"/>
            </w:r>
            <w:r>
              <w:rPr>
                <w:noProof/>
                <w:webHidden/>
              </w:rPr>
              <w:t>17</w:t>
            </w:r>
            <w:r>
              <w:rPr>
                <w:noProof/>
                <w:webHidden/>
              </w:rPr>
              <w:fldChar w:fldCharType="end"/>
            </w:r>
          </w:hyperlink>
        </w:p>
        <w:p w14:paraId="5C820C49" w14:textId="6B8600B2" w:rsidR="00ED15E2" w:rsidRDefault="00ED15E2">
          <w:pPr>
            <w:pStyle w:val="TOC2"/>
            <w:tabs>
              <w:tab w:val="left" w:pos="540"/>
            </w:tabs>
            <w:rPr>
              <w:rFonts w:eastAsiaTheme="minorEastAsia" w:cs="Kokila"/>
              <w:noProof/>
              <w:szCs w:val="20"/>
              <w:lang w:eastAsia="en-IN" w:bidi="hi-IN"/>
            </w:rPr>
          </w:pPr>
          <w:hyperlink w:anchor="_Toc133251165" w:history="1">
            <w:r w:rsidRPr="000E3D9E">
              <w:rPr>
                <w:rStyle w:val="Hyperlink"/>
                <w:rFonts w:ascii="Times New Roman" w:hAnsi="Times New Roman" w:cs="Times New Roman"/>
                <w:noProof/>
              </w:rPr>
              <w:t>1.2</w:t>
            </w:r>
            <w:r>
              <w:rPr>
                <w:rFonts w:eastAsiaTheme="minorEastAsia" w:cs="Kokila"/>
                <w:noProof/>
                <w:szCs w:val="20"/>
                <w:lang w:eastAsia="en-IN" w:bidi="hi-IN"/>
              </w:rPr>
              <w:tab/>
            </w:r>
            <w:r w:rsidRPr="000E3D9E">
              <w:rPr>
                <w:rStyle w:val="Hyperlink"/>
                <w:rFonts w:ascii="Times New Roman" w:hAnsi="Times New Roman" w:cs="Times New Roman"/>
                <w:noProof/>
              </w:rPr>
              <w:t>The Purchaser</w:t>
            </w:r>
            <w:r>
              <w:rPr>
                <w:noProof/>
                <w:webHidden/>
              </w:rPr>
              <w:tab/>
            </w:r>
            <w:r>
              <w:rPr>
                <w:noProof/>
                <w:webHidden/>
              </w:rPr>
              <w:fldChar w:fldCharType="begin"/>
            </w:r>
            <w:r>
              <w:rPr>
                <w:noProof/>
                <w:webHidden/>
              </w:rPr>
              <w:instrText xml:space="preserve"> PAGEREF _Toc133251165 \h </w:instrText>
            </w:r>
            <w:r>
              <w:rPr>
                <w:noProof/>
                <w:webHidden/>
              </w:rPr>
            </w:r>
            <w:r>
              <w:rPr>
                <w:noProof/>
                <w:webHidden/>
              </w:rPr>
              <w:fldChar w:fldCharType="separate"/>
            </w:r>
            <w:r>
              <w:rPr>
                <w:noProof/>
                <w:webHidden/>
              </w:rPr>
              <w:t>18</w:t>
            </w:r>
            <w:r>
              <w:rPr>
                <w:noProof/>
                <w:webHidden/>
              </w:rPr>
              <w:fldChar w:fldCharType="end"/>
            </w:r>
          </w:hyperlink>
        </w:p>
        <w:p w14:paraId="041E3B31" w14:textId="706AD0A9" w:rsidR="00ED15E2" w:rsidRDefault="00ED15E2">
          <w:pPr>
            <w:pStyle w:val="TOC3"/>
            <w:rPr>
              <w:rFonts w:eastAsiaTheme="minorEastAsia" w:cs="Kokila"/>
              <w:noProof/>
              <w:szCs w:val="20"/>
              <w:lang w:eastAsia="en-IN" w:bidi="hi-IN"/>
            </w:rPr>
          </w:pPr>
          <w:hyperlink w:anchor="_Toc133251166" w:history="1">
            <w:r w:rsidRPr="000E3D9E">
              <w:rPr>
                <w:rStyle w:val="Hyperlink"/>
                <w:rFonts w:ascii="Times New Roman" w:hAnsi="Times New Roman" w:cs="Times New Roman"/>
                <w:noProof/>
              </w:rPr>
              <w:t>1.2.1</w:t>
            </w:r>
            <w:r>
              <w:rPr>
                <w:rFonts w:eastAsiaTheme="minorEastAsia" w:cs="Kokila"/>
                <w:noProof/>
                <w:szCs w:val="20"/>
                <w:lang w:eastAsia="en-IN" w:bidi="hi-IN"/>
              </w:rPr>
              <w:tab/>
            </w:r>
            <w:r w:rsidRPr="000E3D9E">
              <w:rPr>
                <w:rStyle w:val="Hyperlink"/>
                <w:rFonts w:ascii="Times New Roman" w:hAnsi="Times New Roman" w:cs="Times New Roman"/>
                <w:noProof/>
              </w:rPr>
              <w:t>Permits, Licenses or Approvals</w:t>
            </w:r>
            <w:r>
              <w:rPr>
                <w:noProof/>
                <w:webHidden/>
              </w:rPr>
              <w:tab/>
            </w:r>
            <w:r>
              <w:rPr>
                <w:noProof/>
                <w:webHidden/>
              </w:rPr>
              <w:fldChar w:fldCharType="begin"/>
            </w:r>
            <w:r>
              <w:rPr>
                <w:noProof/>
                <w:webHidden/>
              </w:rPr>
              <w:instrText xml:space="preserve"> PAGEREF _Toc133251166 \h </w:instrText>
            </w:r>
            <w:r>
              <w:rPr>
                <w:noProof/>
                <w:webHidden/>
              </w:rPr>
            </w:r>
            <w:r>
              <w:rPr>
                <w:noProof/>
                <w:webHidden/>
              </w:rPr>
              <w:fldChar w:fldCharType="separate"/>
            </w:r>
            <w:r>
              <w:rPr>
                <w:noProof/>
                <w:webHidden/>
              </w:rPr>
              <w:t>18</w:t>
            </w:r>
            <w:r>
              <w:rPr>
                <w:noProof/>
                <w:webHidden/>
              </w:rPr>
              <w:fldChar w:fldCharType="end"/>
            </w:r>
          </w:hyperlink>
        </w:p>
        <w:p w14:paraId="16D18525" w14:textId="0BBE4F23" w:rsidR="00ED15E2" w:rsidRDefault="00ED15E2">
          <w:pPr>
            <w:pStyle w:val="TOC3"/>
            <w:rPr>
              <w:rFonts w:eastAsiaTheme="minorEastAsia" w:cs="Kokila"/>
              <w:noProof/>
              <w:szCs w:val="20"/>
              <w:lang w:eastAsia="en-IN" w:bidi="hi-IN"/>
            </w:rPr>
          </w:pPr>
          <w:hyperlink w:anchor="_Toc133251167" w:history="1">
            <w:r w:rsidRPr="000E3D9E">
              <w:rPr>
                <w:rStyle w:val="Hyperlink"/>
                <w:rFonts w:ascii="Times New Roman" w:hAnsi="Times New Roman" w:cs="Times New Roman"/>
                <w:noProof/>
              </w:rPr>
              <w:t>1.2.2</w:t>
            </w:r>
            <w:r>
              <w:rPr>
                <w:rFonts w:eastAsiaTheme="minorEastAsia" w:cs="Kokila"/>
                <w:noProof/>
                <w:szCs w:val="20"/>
                <w:lang w:eastAsia="en-IN" w:bidi="hi-IN"/>
              </w:rPr>
              <w:tab/>
            </w:r>
            <w:r w:rsidRPr="000E3D9E">
              <w:rPr>
                <w:rStyle w:val="Hyperlink"/>
                <w:rFonts w:ascii="Times New Roman" w:hAnsi="Times New Roman" w:cs="Times New Roman"/>
                <w:noProof/>
              </w:rPr>
              <w:t>Purchaser’s representatives</w:t>
            </w:r>
            <w:r>
              <w:rPr>
                <w:noProof/>
                <w:webHidden/>
              </w:rPr>
              <w:tab/>
            </w:r>
            <w:r>
              <w:rPr>
                <w:noProof/>
                <w:webHidden/>
              </w:rPr>
              <w:fldChar w:fldCharType="begin"/>
            </w:r>
            <w:r>
              <w:rPr>
                <w:noProof/>
                <w:webHidden/>
              </w:rPr>
              <w:instrText xml:space="preserve"> PAGEREF _Toc133251167 \h </w:instrText>
            </w:r>
            <w:r>
              <w:rPr>
                <w:noProof/>
                <w:webHidden/>
              </w:rPr>
            </w:r>
            <w:r>
              <w:rPr>
                <w:noProof/>
                <w:webHidden/>
              </w:rPr>
              <w:fldChar w:fldCharType="separate"/>
            </w:r>
            <w:r>
              <w:rPr>
                <w:noProof/>
                <w:webHidden/>
              </w:rPr>
              <w:t>18</w:t>
            </w:r>
            <w:r>
              <w:rPr>
                <w:noProof/>
                <w:webHidden/>
              </w:rPr>
              <w:fldChar w:fldCharType="end"/>
            </w:r>
          </w:hyperlink>
        </w:p>
        <w:p w14:paraId="7EED94B6" w14:textId="6404EEEA" w:rsidR="00ED15E2" w:rsidRDefault="00ED15E2">
          <w:pPr>
            <w:pStyle w:val="TOC2"/>
            <w:tabs>
              <w:tab w:val="left" w:pos="540"/>
            </w:tabs>
            <w:rPr>
              <w:rFonts w:eastAsiaTheme="minorEastAsia" w:cs="Kokila"/>
              <w:noProof/>
              <w:szCs w:val="20"/>
              <w:lang w:eastAsia="en-IN" w:bidi="hi-IN"/>
            </w:rPr>
          </w:pPr>
          <w:hyperlink w:anchor="_Toc133251168" w:history="1">
            <w:r w:rsidRPr="000E3D9E">
              <w:rPr>
                <w:rStyle w:val="Hyperlink"/>
                <w:rFonts w:ascii="Times New Roman" w:hAnsi="Times New Roman" w:cs="Times New Roman"/>
                <w:noProof/>
              </w:rPr>
              <w:t>1.3</w:t>
            </w:r>
            <w:r>
              <w:rPr>
                <w:rFonts w:eastAsiaTheme="minorEastAsia" w:cs="Kokila"/>
                <w:noProof/>
                <w:szCs w:val="20"/>
                <w:lang w:eastAsia="en-IN" w:bidi="hi-IN"/>
              </w:rPr>
              <w:tab/>
            </w:r>
            <w:r w:rsidRPr="000E3D9E">
              <w:rPr>
                <w:rStyle w:val="Hyperlink"/>
                <w:rFonts w:ascii="Times New Roman" w:hAnsi="Times New Roman" w:cs="Times New Roman"/>
                <w:noProof/>
              </w:rPr>
              <w:t>The Contractor/Supplier</w:t>
            </w:r>
            <w:r>
              <w:rPr>
                <w:noProof/>
                <w:webHidden/>
              </w:rPr>
              <w:tab/>
            </w:r>
            <w:r>
              <w:rPr>
                <w:noProof/>
                <w:webHidden/>
              </w:rPr>
              <w:fldChar w:fldCharType="begin"/>
            </w:r>
            <w:r>
              <w:rPr>
                <w:noProof/>
                <w:webHidden/>
              </w:rPr>
              <w:instrText xml:space="preserve"> PAGEREF _Toc133251168 \h </w:instrText>
            </w:r>
            <w:r>
              <w:rPr>
                <w:noProof/>
                <w:webHidden/>
              </w:rPr>
            </w:r>
            <w:r>
              <w:rPr>
                <w:noProof/>
                <w:webHidden/>
              </w:rPr>
              <w:fldChar w:fldCharType="separate"/>
            </w:r>
            <w:r>
              <w:rPr>
                <w:noProof/>
                <w:webHidden/>
              </w:rPr>
              <w:t>18</w:t>
            </w:r>
            <w:r>
              <w:rPr>
                <w:noProof/>
                <w:webHidden/>
              </w:rPr>
              <w:fldChar w:fldCharType="end"/>
            </w:r>
          </w:hyperlink>
        </w:p>
        <w:p w14:paraId="7B6EF3C3" w14:textId="38BBE074" w:rsidR="00ED15E2" w:rsidRDefault="00ED15E2">
          <w:pPr>
            <w:pStyle w:val="TOC3"/>
            <w:rPr>
              <w:rFonts w:eastAsiaTheme="minorEastAsia" w:cs="Kokila"/>
              <w:noProof/>
              <w:szCs w:val="20"/>
              <w:lang w:eastAsia="en-IN" w:bidi="hi-IN"/>
            </w:rPr>
          </w:pPr>
          <w:hyperlink w:anchor="_Toc133251169" w:history="1">
            <w:r w:rsidRPr="000E3D9E">
              <w:rPr>
                <w:rStyle w:val="Hyperlink"/>
                <w:rFonts w:ascii="Times New Roman" w:hAnsi="Times New Roman" w:cs="Times New Roman"/>
                <w:noProof/>
              </w:rPr>
              <w:t>1.3.1</w:t>
            </w:r>
            <w:r>
              <w:rPr>
                <w:rFonts w:eastAsiaTheme="minorEastAsia" w:cs="Kokila"/>
                <w:noProof/>
                <w:szCs w:val="20"/>
                <w:lang w:eastAsia="en-IN" w:bidi="hi-IN"/>
              </w:rPr>
              <w:tab/>
            </w:r>
            <w:r w:rsidRPr="000E3D9E">
              <w:rPr>
                <w:rStyle w:val="Hyperlink"/>
                <w:rFonts w:ascii="Times New Roman" w:hAnsi="Times New Roman" w:cs="Times New Roman"/>
                <w:noProof/>
              </w:rPr>
              <w:t>Permits, Licenses or Approvals</w:t>
            </w:r>
            <w:r>
              <w:rPr>
                <w:noProof/>
                <w:webHidden/>
              </w:rPr>
              <w:tab/>
            </w:r>
            <w:r>
              <w:rPr>
                <w:noProof/>
                <w:webHidden/>
              </w:rPr>
              <w:fldChar w:fldCharType="begin"/>
            </w:r>
            <w:r>
              <w:rPr>
                <w:noProof/>
                <w:webHidden/>
              </w:rPr>
              <w:instrText xml:space="preserve"> PAGEREF _Toc133251169 \h </w:instrText>
            </w:r>
            <w:r>
              <w:rPr>
                <w:noProof/>
                <w:webHidden/>
              </w:rPr>
            </w:r>
            <w:r>
              <w:rPr>
                <w:noProof/>
                <w:webHidden/>
              </w:rPr>
              <w:fldChar w:fldCharType="separate"/>
            </w:r>
            <w:r>
              <w:rPr>
                <w:noProof/>
                <w:webHidden/>
              </w:rPr>
              <w:t>18</w:t>
            </w:r>
            <w:r>
              <w:rPr>
                <w:noProof/>
                <w:webHidden/>
              </w:rPr>
              <w:fldChar w:fldCharType="end"/>
            </w:r>
          </w:hyperlink>
        </w:p>
        <w:p w14:paraId="6A8A8489" w14:textId="4CD897E5" w:rsidR="00ED15E2" w:rsidRDefault="00ED15E2">
          <w:pPr>
            <w:pStyle w:val="TOC3"/>
            <w:rPr>
              <w:rFonts w:eastAsiaTheme="minorEastAsia" w:cs="Kokila"/>
              <w:noProof/>
              <w:szCs w:val="20"/>
              <w:lang w:eastAsia="en-IN" w:bidi="hi-IN"/>
            </w:rPr>
          </w:pPr>
          <w:hyperlink w:anchor="_Toc133251170" w:history="1">
            <w:r w:rsidRPr="000E3D9E">
              <w:rPr>
                <w:rStyle w:val="Hyperlink"/>
                <w:rFonts w:ascii="Times New Roman" w:hAnsi="Times New Roman" w:cs="Times New Roman"/>
                <w:noProof/>
              </w:rPr>
              <w:t>1.3.2</w:t>
            </w:r>
            <w:r>
              <w:rPr>
                <w:rFonts w:eastAsiaTheme="minorEastAsia" w:cs="Kokila"/>
                <w:noProof/>
                <w:szCs w:val="20"/>
                <w:lang w:eastAsia="en-IN" w:bidi="hi-IN"/>
              </w:rPr>
              <w:tab/>
            </w:r>
            <w:r w:rsidRPr="000E3D9E">
              <w:rPr>
                <w:rStyle w:val="Hyperlink"/>
                <w:rFonts w:ascii="Times New Roman" w:hAnsi="Times New Roman" w:cs="Times New Roman"/>
                <w:noProof/>
              </w:rPr>
              <w:t>Compliance with law</w:t>
            </w:r>
            <w:r>
              <w:rPr>
                <w:noProof/>
                <w:webHidden/>
              </w:rPr>
              <w:tab/>
            </w:r>
            <w:r>
              <w:rPr>
                <w:noProof/>
                <w:webHidden/>
              </w:rPr>
              <w:fldChar w:fldCharType="begin"/>
            </w:r>
            <w:r>
              <w:rPr>
                <w:noProof/>
                <w:webHidden/>
              </w:rPr>
              <w:instrText xml:space="preserve"> PAGEREF _Toc133251170 \h </w:instrText>
            </w:r>
            <w:r>
              <w:rPr>
                <w:noProof/>
                <w:webHidden/>
              </w:rPr>
            </w:r>
            <w:r>
              <w:rPr>
                <w:noProof/>
                <w:webHidden/>
              </w:rPr>
              <w:fldChar w:fldCharType="separate"/>
            </w:r>
            <w:r>
              <w:rPr>
                <w:noProof/>
                <w:webHidden/>
              </w:rPr>
              <w:t>19</w:t>
            </w:r>
            <w:r>
              <w:rPr>
                <w:noProof/>
                <w:webHidden/>
              </w:rPr>
              <w:fldChar w:fldCharType="end"/>
            </w:r>
          </w:hyperlink>
        </w:p>
        <w:p w14:paraId="5F0B6FFB" w14:textId="3C3E5F49" w:rsidR="00ED15E2" w:rsidRDefault="00ED15E2">
          <w:pPr>
            <w:pStyle w:val="TOC3"/>
            <w:rPr>
              <w:rFonts w:eastAsiaTheme="minorEastAsia" w:cs="Kokila"/>
              <w:noProof/>
              <w:szCs w:val="20"/>
              <w:lang w:eastAsia="en-IN" w:bidi="hi-IN"/>
            </w:rPr>
          </w:pPr>
          <w:hyperlink w:anchor="_Toc133251171" w:history="1">
            <w:r w:rsidRPr="000E3D9E">
              <w:rPr>
                <w:rStyle w:val="Hyperlink"/>
                <w:rFonts w:ascii="Times New Roman" w:hAnsi="Times New Roman" w:cs="Times New Roman"/>
                <w:noProof/>
              </w:rPr>
              <w:t>1.3.3</w:t>
            </w:r>
            <w:r>
              <w:rPr>
                <w:rFonts w:eastAsiaTheme="minorEastAsia" w:cs="Kokila"/>
                <w:noProof/>
                <w:szCs w:val="20"/>
                <w:lang w:eastAsia="en-IN" w:bidi="hi-IN"/>
              </w:rPr>
              <w:tab/>
            </w:r>
            <w:r w:rsidRPr="000E3D9E">
              <w:rPr>
                <w:rStyle w:val="Hyperlink"/>
                <w:rFonts w:ascii="Times New Roman" w:hAnsi="Times New Roman" w:cs="Times New Roman"/>
                <w:noProof/>
              </w:rPr>
              <w:t>Contractor/Supplier’s representative</w:t>
            </w:r>
            <w:r>
              <w:rPr>
                <w:noProof/>
                <w:webHidden/>
              </w:rPr>
              <w:tab/>
            </w:r>
            <w:r>
              <w:rPr>
                <w:noProof/>
                <w:webHidden/>
              </w:rPr>
              <w:fldChar w:fldCharType="begin"/>
            </w:r>
            <w:r>
              <w:rPr>
                <w:noProof/>
                <w:webHidden/>
              </w:rPr>
              <w:instrText xml:space="preserve"> PAGEREF _Toc133251171 \h </w:instrText>
            </w:r>
            <w:r>
              <w:rPr>
                <w:noProof/>
                <w:webHidden/>
              </w:rPr>
            </w:r>
            <w:r>
              <w:rPr>
                <w:noProof/>
                <w:webHidden/>
              </w:rPr>
              <w:fldChar w:fldCharType="separate"/>
            </w:r>
            <w:r>
              <w:rPr>
                <w:noProof/>
                <w:webHidden/>
              </w:rPr>
              <w:t>19</w:t>
            </w:r>
            <w:r>
              <w:rPr>
                <w:noProof/>
                <w:webHidden/>
              </w:rPr>
              <w:fldChar w:fldCharType="end"/>
            </w:r>
          </w:hyperlink>
        </w:p>
        <w:p w14:paraId="54D3E5D2" w14:textId="6FC6E7BE" w:rsidR="00ED15E2" w:rsidRDefault="00ED15E2">
          <w:pPr>
            <w:pStyle w:val="TOC3"/>
            <w:rPr>
              <w:rFonts w:eastAsiaTheme="minorEastAsia" w:cs="Kokila"/>
              <w:noProof/>
              <w:szCs w:val="20"/>
              <w:lang w:eastAsia="en-IN" w:bidi="hi-IN"/>
            </w:rPr>
          </w:pPr>
          <w:hyperlink w:anchor="_Toc133251172" w:history="1">
            <w:r w:rsidRPr="000E3D9E">
              <w:rPr>
                <w:rStyle w:val="Hyperlink"/>
                <w:rFonts w:ascii="Times New Roman" w:hAnsi="Times New Roman" w:cs="Times New Roman"/>
                <w:noProof/>
              </w:rPr>
              <w:t>1.3.4</w:t>
            </w:r>
            <w:r>
              <w:rPr>
                <w:rFonts w:eastAsiaTheme="minorEastAsia" w:cs="Kokila"/>
                <w:noProof/>
                <w:szCs w:val="20"/>
                <w:lang w:eastAsia="en-IN" w:bidi="hi-IN"/>
              </w:rPr>
              <w:tab/>
            </w:r>
            <w:r w:rsidRPr="000E3D9E">
              <w:rPr>
                <w:rStyle w:val="Hyperlink"/>
                <w:rFonts w:ascii="Times New Roman" w:hAnsi="Times New Roman" w:cs="Times New Roman"/>
                <w:noProof/>
              </w:rPr>
              <w:t>Sub-contracting, subletting or assignment of Contract/Purchase Order</w:t>
            </w:r>
            <w:r>
              <w:rPr>
                <w:noProof/>
                <w:webHidden/>
              </w:rPr>
              <w:tab/>
            </w:r>
            <w:r>
              <w:rPr>
                <w:noProof/>
                <w:webHidden/>
              </w:rPr>
              <w:fldChar w:fldCharType="begin"/>
            </w:r>
            <w:r>
              <w:rPr>
                <w:noProof/>
                <w:webHidden/>
              </w:rPr>
              <w:instrText xml:space="preserve"> PAGEREF _Toc133251172 \h </w:instrText>
            </w:r>
            <w:r>
              <w:rPr>
                <w:noProof/>
                <w:webHidden/>
              </w:rPr>
            </w:r>
            <w:r>
              <w:rPr>
                <w:noProof/>
                <w:webHidden/>
              </w:rPr>
              <w:fldChar w:fldCharType="separate"/>
            </w:r>
            <w:r>
              <w:rPr>
                <w:noProof/>
                <w:webHidden/>
              </w:rPr>
              <w:t>19</w:t>
            </w:r>
            <w:r>
              <w:rPr>
                <w:noProof/>
                <w:webHidden/>
              </w:rPr>
              <w:fldChar w:fldCharType="end"/>
            </w:r>
          </w:hyperlink>
        </w:p>
        <w:p w14:paraId="602489DF" w14:textId="11989478" w:rsidR="00ED15E2" w:rsidRDefault="00ED15E2">
          <w:pPr>
            <w:pStyle w:val="TOC3"/>
            <w:rPr>
              <w:rFonts w:eastAsiaTheme="minorEastAsia" w:cs="Kokila"/>
              <w:noProof/>
              <w:szCs w:val="20"/>
              <w:lang w:eastAsia="en-IN" w:bidi="hi-IN"/>
            </w:rPr>
          </w:pPr>
          <w:hyperlink w:anchor="_Toc133251173" w:history="1">
            <w:r w:rsidRPr="000E3D9E">
              <w:rPr>
                <w:rStyle w:val="Hyperlink"/>
                <w:rFonts w:ascii="Times New Roman" w:hAnsi="Times New Roman" w:cs="Times New Roman"/>
                <w:noProof/>
              </w:rPr>
              <w:t>1.3.5</w:t>
            </w:r>
            <w:r>
              <w:rPr>
                <w:rFonts w:eastAsiaTheme="minorEastAsia" w:cs="Kokila"/>
                <w:noProof/>
                <w:szCs w:val="20"/>
                <w:lang w:eastAsia="en-IN" w:bidi="hi-IN"/>
              </w:rPr>
              <w:tab/>
            </w:r>
            <w:r w:rsidRPr="000E3D9E">
              <w:rPr>
                <w:rStyle w:val="Hyperlink"/>
                <w:rFonts w:ascii="Times New Roman" w:hAnsi="Times New Roman" w:cs="Times New Roman"/>
                <w:noProof/>
              </w:rPr>
              <w:t>Alteration of specifications and drawings</w:t>
            </w:r>
            <w:r>
              <w:rPr>
                <w:noProof/>
                <w:webHidden/>
              </w:rPr>
              <w:tab/>
            </w:r>
            <w:r>
              <w:rPr>
                <w:noProof/>
                <w:webHidden/>
              </w:rPr>
              <w:fldChar w:fldCharType="begin"/>
            </w:r>
            <w:r>
              <w:rPr>
                <w:noProof/>
                <w:webHidden/>
              </w:rPr>
              <w:instrText xml:space="preserve"> PAGEREF _Toc133251173 \h </w:instrText>
            </w:r>
            <w:r>
              <w:rPr>
                <w:noProof/>
                <w:webHidden/>
              </w:rPr>
            </w:r>
            <w:r>
              <w:rPr>
                <w:noProof/>
                <w:webHidden/>
              </w:rPr>
              <w:fldChar w:fldCharType="separate"/>
            </w:r>
            <w:r>
              <w:rPr>
                <w:noProof/>
                <w:webHidden/>
              </w:rPr>
              <w:t>20</w:t>
            </w:r>
            <w:r>
              <w:rPr>
                <w:noProof/>
                <w:webHidden/>
              </w:rPr>
              <w:fldChar w:fldCharType="end"/>
            </w:r>
          </w:hyperlink>
        </w:p>
        <w:p w14:paraId="74CA0F05" w14:textId="6F2E1DAA" w:rsidR="00ED15E2" w:rsidRDefault="00ED15E2">
          <w:pPr>
            <w:pStyle w:val="TOC3"/>
            <w:rPr>
              <w:rFonts w:eastAsiaTheme="minorEastAsia" w:cs="Kokila"/>
              <w:noProof/>
              <w:szCs w:val="20"/>
              <w:lang w:eastAsia="en-IN" w:bidi="hi-IN"/>
            </w:rPr>
          </w:pPr>
          <w:hyperlink w:anchor="_Toc133251174" w:history="1">
            <w:r w:rsidRPr="000E3D9E">
              <w:rPr>
                <w:rStyle w:val="Hyperlink"/>
                <w:rFonts w:ascii="Times New Roman" w:hAnsi="Times New Roman" w:cs="Times New Roman"/>
                <w:noProof/>
              </w:rPr>
              <w:t>1.3.6</w:t>
            </w:r>
            <w:r>
              <w:rPr>
                <w:rFonts w:eastAsiaTheme="minorEastAsia" w:cs="Kokila"/>
                <w:noProof/>
                <w:szCs w:val="20"/>
                <w:lang w:eastAsia="en-IN" w:bidi="hi-IN"/>
              </w:rPr>
              <w:tab/>
            </w:r>
            <w:r w:rsidRPr="000E3D9E">
              <w:rPr>
                <w:rStyle w:val="Hyperlink"/>
                <w:rFonts w:ascii="Times New Roman" w:hAnsi="Times New Roman" w:cs="Times New Roman"/>
                <w:noProof/>
              </w:rPr>
              <w:t>Codes and Standards</w:t>
            </w:r>
            <w:r>
              <w:rPr>
                <w:noProof/>
                <w:webHidden/>
              </w:rPr>
              <w:tab/>
            </w:r>
            <w:r>
              <w:rPr>
                <w:noProof/>
                <w:webHidden/>
              </w:rPr>
              <w:fldChar w:fldCharType="begin"/>
            </w:r>
            <w:r>
              <w:rPr>
                <w:noProof/>
                <w:webHidden/>
              </w:rPr>
              <w:instrText xml:space="preserve"> PAGEREF _Toc133251174 \h </w:instrText>
            </w:r>
            <w:r>
              <w:rPr>
                <w:noProof/>
                <w:webHidden/>
              </w:rPr>
            </w:r>
            <w:r>
              <w:rPr>
                <w:noProof/>
                <w:webHidden/>
              </w:rPr>
              <w:fldChar w:fldCharType="separate"/>
            </w:r>
            <w:r>
              <w:rPr>
                <w:noProof/>
                <w:webHidden/>
              </w:rPr>
              <w:t>20</w:t>
            </w:r>
            <w:r>
              <w:rPr>
                <w:noProof/>
                <w:webHidden/>
              </w:rPr>
              <w:fldChar w:fldCharType="end"/>
            </w:r>
          </w:hyperlink>
        </w:p>
        <w:p w14:paraId="06AF18F3" w14:textId="7F22C5DA" w:rsidR="00ED15E2" w:rsidRDefault="00ED15E2">
          <w:pPr>
            <w:pStyle w:val="TOC2"/>
            <w:tabs>
              <w:tab w:val="left" w:pos="540"/>
            </w:tabs>
            <w:rPr>
              <w:rFonts w:eastAsiaTheme="minorEastAsia" w:cs="Kokila"/>
              <w:noProof/>
              <w:szCs w:val="20"/>
              <w:lang w:eastAsia="en-IN" w:bidi="hi-IN"/>
            </w:rPr>
          </w:pPr>
          <w:hyperlink w:anchor="_Toc133251175" w:history="1">
            <w:r w:rsidRPr="000E3D9E">
              <w:rPr>
                <w:rStyle w:val="Hyperlink"/>
                <w:rFonts w:ascii="Times New Roman" w:hAnsi="Times New Roman" w:cs="Times New Roman"/>
                <w:noProof/>
              </w:rPr>
              <w:t>1.4</w:t>
            </w:r>
            <w:r>
              <w:rPr>
                <w:rFonts w:eastAsiaTheme="minorEastAsia" w:cs="Kokila"/>
                <w:noProof/>
                <w:szCs w:val="20"/>
                <w:lang w:eastAsia="en-IN" w:bidi="hi-IN"/>
              </w:rPr>
              <w:tab/>
            </w:r>
            <w:r w:rsidRPr="000E3D9E">
              <w:rPr>
                <w:rStyle w:val="Hyperlink"/>
                <w:rFonts w:ascii="Times New Roman" w:hAnsi="Times New Roman" w:cs="Times New Roman"/>
                <w:noProof/>
              </w:rPr>
              <w:t>Contract/Purchase Order Work Scope and Completion Time</w:t>
            </w:r>
            <w:r>
              <w:rPr>
                <w:noProof/>
                <w:webHidden/>
              </w:rPr>
              <w:tab/>
            </w:r>
            <w:r>
              <w:rPr>
                <w:noProof/>
                <w:webHidden/>
              </w:rPr>
              <w:fldChar w:fldCharType="begin"/>
            </w:r>
            <w:r>
              <w:rPr>
                <w:noProof/>
                <w:webHidden/>
              </w:rPr>
              <w:instrText xml:space="preserve"> PAGEREF _Toc133251175 \h </w:instrText>
            </w:r>
            <w:r>
              <w:rPr>
                <w:noProof/>
                <w:webHidden/>
              </w:rPr>
            </w:r>
            <w:r>
              <w:rPr>
                <w:noProof/>
                <w:webHidden/>
              </w:rPr>
              <w:fldChar w:fldCharType="separate"/>
            </w:r>
            <w:r>
              <w:rPr>
                <w:noProof/>
                <w:webHidden/>
              </w:rPr>
              <w:t>20</w:t>
            </w:r>
            <w:r>
              <w:rPr>
                <w:noProof/>
                <w:webHidden/>
              </w:rPr>
              <w:fldChar w:fldCharType="end"/>
            </w:r>
          </w:hyperlink>
        </w:p>
        <w:p w14:paraId="065CC593" w14:textId="652E5145" w:rsidR="00ED15E2" w:rsidRDefault="00ED15E2">
          <w:pPr>
            <w:pStyle w:val="TOC3"/>
            <w:rPr>
              <w:rFonts w:eastAsiaTheme="minorEastAsia" w:cs="Kokila"/>
              <w:noProof/>
              <w:szCs w:val="20"/>
              <w:lang w:eastAsia="en-IN" w:bidi="hi-IN"/>
            </w:rPr>
          </w:pPr>
          <w:hyperlink w:anchor="_Toc133251176" w:history="1">
            <w:r w:rsidRPr="000E3D9E">
              <w:rPr>
                <w:rStyle w:val="Hyperlink"/>
                <w:rFonts w:ascii="Times New Roman" w:hAnsi="Times New Roman" w:cs="Times New Roman"/>
                <w:noProof/>
              </w:rPr>
              <w:t>1.4.1</w:t>
            </w:r>
            <w:r>
              <w:rPr>
                <w:rFonts w:eastAsiaTheme="minorEastAsia" w:cs="Kokila"/>
                <w:noProof/>
                <w:szCs w:val="20"/>
                <w:lang w:eastAsia="en-IN" w:bidi="hi-IN"/>
              </w:rPr>
              <w:tab/>
            </w:r>
            <w:r w:rsidRPr="000E3D9E">
              <w:rPr>
                <w:rStyle w:val="Hyperlink"/>
                <w:rFonts w:ascii="Times New Roman" w:hAnsi="Times New Roman" w:cs="Times New Roman"/>
                <w:noProof/>
              </w:rPr>
              <w:t>Scope of Work, Scope of Supply and Specifications:</w:t>
            </w:r>
            <w:r>
              <w:rPr>
                <w:noProof/>
                <w:webHidden/>
              </w:rPr>
              <w:tab/>
            </w:r>
            <w:r>
              <w:rPr>
                <w:noProof/>
                <w:webHidden/>
              </w:rPr>
              <w:fldChar w:fldCharType="begin"/>
            </w:r>
            <w:r>
              <w:rPr>
                <w:noProof/>
                <w:webHidden/>
              </w:rPr>
              <w:instrText xml:space="preserve"> PAGEREF _Toc133251176 \h </w:instrText>
            </w:r>
            <w:r>
              <w:rPr>
                <w:noProof/>
                <w:webHidden/>
              </w:rPr>
            </w:r>
            <w:r>
              <w:rPr>
                <w:noProof/>
                <w:webHidden/>
              </w:rPr>
              <w:fldChar w:fldCharType="separate"/>
            </w:r>
            <w:r>
              <w:rPr>
                <w:noProof/>
                <w:webHidden/>
              </w:rPr>
              <w:t>20</w:t>
            </w:r>
            <w:r>
              <w:rPr>
                <w:noProof/>
                <w:webHidden/>
              </w:rPr>
              <w:fldChar w:fldCharType="end"/>
            </w:r>
          </w:hyperlink>
        </w:p>
        <w:p w14:paraId="30143AB9" w14:textId="1C6FE758" w:rsidR="00ED15E2" w:rsidRDefault="00ED15E2">
          <w:pPr>
            <w:pStyle w:val="TOC3"/>
            <w:rPr>
              <w:rFonts w:eastAsiaTheme="minorEastAsia" w:cs="Kokila"/>
              <w:noProof/>
              <w:szCs w:val="20"/>
              <w:lang w:eastAsia="en-IN" w:bidi="hi-IN"/>
            </w:rPr>
          </w:pPr>
          <w:hyperlink w:anchor="_Toc133251177" w:history="1">
            <w:r w:rsidRPr="000E3D9E">
              <w:rPr>
                <w:rStyle w:val="Hyperlink"/>
                <w:rFonts w:ascii="Times New Roman" w:hAnsi="Times New Roman" w:cs="Times New Roman"/>
                <w:noProof/>
              </w:rPr>
              <w:t>1.4.2</w:t>
            </w:r>
            <w:r>
              <w:rPr>
                <w:rFonts w:eastAsiaTheme="minorEastAsia" w:cs="Kokila"/>
                <w:noProof/>
                <w:szCs w:val="20"/>
                <w:lang w:eastAsia="en-IN" w:bidi="hi-IN"/>
              </w:rPr>
              <w:tab/>
            </w:r>
            <w:r w:rsidRPr="000E3D9E">
              <w:rPr>
                <w:rStyle w:val="Hyperlink"/>
                <w:rFonts w:ascii="Times New Roman" w:hAnsi="Times New Roman" w:cs="Times New Roman"/>
                <w:noProof/>
              </w:rPr>
              <w:t>Delivery Dates and Completion Time</w:t>
            </w:r>
            <w:r>
              <w:rPr>
                <w:noProof/>
                <w:webHidden/>
              </w:rPr>
              <w:tab/>
            </w:r>
            <w:r>
              <w:rPr>
                <w:noProof/>
                <w:webHidden/>
              </w:rPr>
              <w:fldChar w:fldCharType="begin"/>
            </w:r>
            <w:r>
              <w:rPr>
                <w:noProof/>
                <w:webHidden/>
              </w:rPr>
              <w:instrText xml:space="preserve"> PAGEREF _Toc133251177 \h </w:instrText>
            </w:r>
            <w:r>
              <w:rPr>
                <w:noProof/>
                <w:webHidden/>
              </w:rPr>
            </w:r>
            <w:r>
              <w:rPr>
                <w:noProof/>
                <w:webHidden/>
              </w:rPr>
              <w:fldChar w:fldCharType="separate"/>
            </w:r>
            <w:r>
              <w:rPr>
                <w:noProof/>
                <w:webHidden/>
              </w:rPr>
              <w:t>20</w:t>
            </w:r>
            <w:r>
              <w:rPr>
                <w:noProof/>
                <w:webHidden/>
              </w:rPr>
              <w:fldChar w:fldCharType="end"/>
            </w:r>
          </w:hyperlink>
        </w:p>
        <w:p w14:paraId="131D8607" w14:textId="7C2EDF19" w:rsidR="00ED15E2" w:rsidRDefault="00ED15E2">
          <w:pPr>
            <w:pStyle w:val="TOC2"/>
            <w:tabs>
              <w:tab w:val="left" w:pos="540"/>
            </w:tabs>
            <w:rPr>
              <w:rFonts w:eastAsiaTheme="minorEastAsia" w:cs="Kokila"/>
              <w:noProof/>
              <w:szCs w:val="20"/>
              <w:lang w:eastAsia="en-IN" w:bidi="hi-IN"/>
            </w:rPr>
          </w:pPr>
          <w:hyperlink w:anchor="_Toc133251178" w:history="1">
            <w:r w:rsidRPr="000E3D9E">
              <w:rPr>
                <w:rStyle w:val="Hyperlink"/>
                <w:rFonts w:ascii="Times New Roman" w:hAnsi="Times New Roman" w:cs="Times New Roman"/>
                <w:noProof/>
              </w:rPr>
              <w:t>1.5</w:t>
            </w:r>
            <w:r>
              <w:rPr>
                <w:rFonts w:eastAsiaTheme="minorEastAsia" w:cs="Kokila"/>
                <w:noProof/>
                <w:szCs w:val="20"/>
                <w:lang w:eastAsia="en-IN" w:bidi="hi-IN"/>
              </w:rPr>
              <w:tab/>
            </w:r>
            <w:r w:rsidRPr="000E3D9E">
              <w:rPr>
                <w:rStyle w:val="Hyperlink"/>
                <w:rFonts w:ascii="Times New Roman" w:hAnsi="Times New Roman" w:cs="Times New Roman"/>
                <w:noProof/>
              </w:rPr>
              <w:t>Free Issue Material (FIM):</w:t>
            </w:r>
            <w:r>
              <w:rPr>
                <w:noProof/>
                <w:webHidden/>
              </w:rPr>
              <w:tab/>
            </w:r>
            <w:r>
              <w:rPr>
                <w:noProof/>
                <w:webHidden/>
              </w:rPr>
              <w:fldChar w:fldCharType="begin"/>
            </w:r>
            <w:r>
              <w:rPr>
                <w:noProof/>
                <w:webHidden/>
              </w:rPr>
              <w:instrText xml:space="preserve"> PAGEREF _Toc133251178 \h </w:instrText>
            </w:r>
            <w:r>
              <w:rPr>
                <w:noProof/>
                <w:webHidden/>
              </w:rPr>
            </w:r>
            <w:r>
              <w:rPr>
                <w:noProof/>
                <w:webHidden/>
              </w:rPr>
              <w:fldChar w:fldCharType="separate"/>
            </w:r>
            <w:r>
              <w:rPr>
                <w:noProof/>
                <w:webHidden/>
              </w:rPr>
              <w:t>21</w:t>
            </w:r>
            <w:r>
              <w:rPr>
                <w:noProof/>
                <w:webHidden/>
              </w:rPr>
              <w:fldChar w:fldCharType="end"/>
            </w:r>
          </w:hyperlink>
        </w:p>
        <w:p w14:paraId="6EAB8492" w14:textId="3917729F" w:rsidR="00ED15E2" w:rsidRDefault="00ED15E2">
          <w:pPr>
            <w:pStyle w:val="TOC3"/>
            <w:rPr>
              <w:rFonts w:eastAsiaTheme="minorEastAsia" w:cs="Kokila"/>
              <w:noProof/>
              <w:szCs w:val="20"/>
              <w:lang w:eastAsia="en-IN" w:bidi="hi-IN"/>
            </w:rPr>
          </w:pPr>
          <w:hyperlink w:anchor="_Toc133251179" w:history="1">
            <w:r w:rsidRPr="000E3D9E">
              <w:rPr>
                <w:rStyle w:val="Hyperlink"/>
                <w:rFonts w:ascii="Times New Roman" w:hAnsi="Times New Roman" w:cs="Times New Roman"/>
                <w:noProof/>
              </w:rPr>
              <w:t>1.5.1</w:t>
            </w:r>
            <w:r>
              <w:rPr>
                <w:rFonts w:eastAsiaTheme="minorEastAsia" w:cs="Kokila"/>
                <w:noProof/>
                <w:szCs w:val="20"/>
                <w:lang w:eastAsia="en-IN" w:bidi="hi-IN"/>
              </w:rPr>
              <w:tab/>
            </w:r>
            <w:r w:rsidRPr="000E3D9E">
              <w:rPr>
                <w:rStyle w:val="Hyperlink"/>
                <w:rFonts w:ascii="Times New Roman" w:hAnsi="Times New Roman" w:cs="Times New Roman"/>
                <w:noProof/>
              </w:rPr>
              <w:t>Bank charges</w:t>
            </w:r>
            <w:r>
              <w:rPr>
                <w:noProof/>
                <w:webHidden/>
              </w:rPr>
              <w:tab/>
            </w:r>
            <w:r>
              <w:rPr>
                <w:noProof/>
                <w:webHidden/>
              </w:rPr>
              <w:fldChar w:fldCharType="begin"/>
            </w:r>
            <w:r>
              <w:rPr>
                <w:noProof/>
                <w:webHidden/>
              </w:rPr>
              <w:instrText xml:space="preserve"> PAGEREF _Toc133251179 \h </w:instrText>
            </w:r>
            <w:r>
              <w:rPr>
                <w:noProof/>
                <w:webHidden/>
              </w:rPr>
            </w:r>
            <w:r>
              <w:rPr>
                <w:noProof/>
                <w:webHidden/>
              </w:rPr>
              <w:fldChar w:fldCharType="separate"/>
            </w:r>
            <w:r>
              <w:rPr>
                <w:noProof/>
                <w:webHidden/>
              </w:rPr>
              <w:t>21</w:t>
            </w:r>
            <w:r>
              <w:rPr>
                <w:noProof/>
                <w:webHidden/>
              </w:rPr>
              <w:fldChar w:fldCharType="end"/>
            </w:r>
          </w:hyperlink>
        </w:p>
        <w:p w14:paraId="4509C090" w14:textId="04C9EAA6" w:rsidR="00ED15E2" w:rsidRDefault="00ED15E2">
          <w:pPr>
            <w:pStyle w:val="TOC2"/>
            <w:tabs>
              <w:tab w:val="left" w:pos="540"/>
            </w:tabs>
            <w:rPr>
              <w:rFonts w:eastAsiaTheme="minorEastAsia" w:cs="Kokila"/>
              <w:noProof/>
              <w:szCs w:val="20"/>
              <w:lang w:eastAsia="en-IN" w:bidi="hi-IN"/>
            </w:rPr>
          </w:pPr>
          <w:hyperlink w:anchor="_Toc133251180" w:history="1">
            <w:r w:rsidRPr="000E3D9E">
              <w:rPr>
                <w:rStyle w:val="Hyperlink"/>
                <w:rFonts w:ascii="Times New Roman" w:hAnsi="Times New Roman" w:cs="Times New Roman"/>
                <w:noProof/>
              </w:rPr>
              <w:t>1.6</w:t>
            </w:r>
            <w:r>
              <w:rPr>
                <w:rFonts w:eastAsiaTheme="minorEastAsia" w:cs="Kokila"/>
                <w:noProof/>
                <w:szCs w:val="20"/>
                <w:lang w:eastAsia="en-IN" w:bidi="hi-IN"/>
              </w:rPr>
              <w:tab/>
            </w:r>
            <w:r w:rsidRPr="000E3D9E">
              <w:rPr>
                <w:rStyle w:val="Hyperlink"/>
                <w:rFonts w:ascii="Times New Roman" w:hAnsi="Times New Roman" w:cs="Times New Roman"/>
                <w:noProof/>
              </w:rPr>
              <w:t>Contract/Purchase Order Price, Payment and Recoveries</w:t>
            </w:r>
            <w:r>
              <w:rPr>
                <w:noProof/>
                <w:webHidden/>
              </w:rPr>
              <w:tab/>
            </w:r>
            <w:r>
              <w:rPr>
                <w:noProof/>
                <w:webHidden/>
              </w:rPr>
              <w:fldChar w:fldCharType="begin"/>
            </w:r>
            <w:r>
              <w:rPr>
                <w:noProof/>
                <w:webHidden/>
              </w:rPr>
              <w:instrText xml:space="preserve"> PAGEREF _Toc133251180 \h </w:instrText>
            </w:r>
            <w:r>
              <w:rPr>
                <w:noProof/>
                <w:webHidden/>
              </w:rPr>
            </w:r>
            <w:r>
              <w:rPr>
                <w:noProof/>
                <w:webHidden/>
              </w:rPr>
              <w:fldChar w:fldCharType="separate"/>
            </w:r>
            <w:r>
              <w:rPr>
                <w:noProof/>
                <w:webHidden/>
              </w:rPr>
              <w:t>21</w:t>
            </w:r>
            <w:r>
              <w:rPr>
                <w:noProof/>
                <w:webHidden/>
              </w:rPr>
              <w:fldChar w:fldCharType="end"/>
            </w:r>
          </w:hyperlink>
        </w:p>
        <w:p w14:paraId="222D20F7" w14:textId="1819BD89" w:rsidR="00ED15E2" w:rsidRDefault="00ED15E2">
          <w:pPr>
            <w:pStyle w:val="TOC3"/>
            <w:rPr>
              <w:rFonts w:eastAsiaTheme="minorEastAsia" w:cs="Kokila"/>
              <w:noProof/>
              <w:szCs w:val="20"/>
              <w:lang w:eastAsia="en-IN" w:bidi="hi-IN"/>
            </w:rPr>
          </w:pPr>
          <w:hyperlink w:anchor="_Toc133251189" w:history="1">
            <w:r w:rsidRPr="000E3D9E">
              <w:rPr>
                <w:rStyle w:val="Hyperlink"/>
                <w:rFonts w:ascii="Times New Roman" w:hAnsi="Times New Roman" w:cs="Times New Roman"/>
                <w:noProof/>
                <w:lang w:val="en-US"/>
              </w:rPr>
              <w:t>1.6.1</w:t>
            </w:r>
            <w:r>
              <w:rPr>
                <w:rFonts w:eastAsiaTheme="minorEastAsia" w:cs="Kokila"/>
                <w:noProof/>
                <w:szCs w:val="20"/>
                <w:lang w:eastAsia="en-IN" w:bidi="hi-IN"/>
              </w:rPr>
              <w:tab/>
            </w:r>
            <w:r w:rsidRPr="000E3D9E">
              <w:rPr>
                <w:rStyle w:val="Hyperlink"/>
                <w:rFonts w:ascii="Times New Roman" w:hAnsi="Times New Roman" w:cs="Times New Roman"/>
                <w:noProof/>
                <w:lang w:val="en-US"/>
              </w:rPr>
              <w:t>Terms of Prices</w:t>
            </w:r>
            <w:r>
              <w:rPr>
                <w:noProof/>
                <w:webHidden/>
              </w:rPr>
              <w:tab/>
            </w:r>
            <w:r>
              <w:rPr>
                <w:noProof/>
                <w:webHidden/>
              </w:rPr>
              <w:fldChar w:fldCharType="begin"/>
            </w:r>
            <w:r>
              <w:rPr>
                <w:noProof/>
                <w:webHidden/>
              </w:rPr>
              <w:instrText xml:space="preserve"> PAGEREF _Toc133251189 \h </w:instrText>
            </w:r>
            <w:r>
              <w:rPr>
                <w:noProof/>
                <w:webHidden/>
              </w:rPr>
            </w:r>
            <w:r>
              <w:rPr>
                <w:noProof/>
                <w:webHidden/>
              </w:rPr>
              <w:fldChar w:fldCharType="separate"/>
            </w:r>
            <w:r>
              <w:rPr>
                <w:noProof/>
                <w:webHidden/>
              </w:rPr>
              <w:t>21</w:t>
            </w:r>
            <w:r>
              <w:rPr>
                <w:noProof/>
                <w:webHidden/>
              </w:rPr>
              <w:fldChar w:fldCharType="end"/>
            </w:r>
          </w:hyperlink>
        </w:p>
        <w:p w14:paraId="3856769A" w14:textId="02B2D206" w:rsidR="00ED15E2" w:rsidRDefault="00ED15E2">
          <w:pPr>
            <w:pStyle w:val="TOC3"/>
            <w:rPr>
              <w:rFonts w:eastAsiaTheme="minorEastAsia" w:cs="Kokila"/>
              <w:noProof/>
              <w:szCs w:val="20"/>
              <w:lang w:eastAsia="en-IN" w:bidi="hi-IN"/>
            </w:rPr>
          </w:pPr>
          <w:hyperlink w:anchor="_Toc133251190" w:history="1">
            <w:r w:rsidRPr="000E3D9E">
              <w:rPr>
                <w:rStyle w:val="Hyperlink"/>
                <w:rFonts w:ascii="Times New Roman" w:hAnsi="Times New Roman" w:cs="Times New Roman"/>
                <w:noProof/>
                <w:lang w:val="en-US"/>
              </w:rPr>
              <w:t>1.6.2</w:t>
            </w:r>
            <w:r>
              <w:rPr>
                <w:rFonts w:eastAsiaTheme="minorEastAsia" w:cs="Kokila"/>
                <w:noProof/>
                <w:szCs w:val="20"/>
                <w:lang w:eastAsia="en-IN" w:bidi="hi-IN"/>
              </w:rPr>
              <w:tab/>
            </w:r>
            <w:r w:rsidRPr="000E3D9E">
              <w:rPr>
                <w:rStyle w:val="Hyperlink"/>
                <w:rFonts w:ascii="Times New Roman" w:hAnsi="Times New Roman" w:cs="Times New Roman"/>
                <w:noProof/>
                <w:lang w:val="en-US"/>
              </w:rPr>
              <w:t>Basis of Delivery</w:t>
            </w:r>
            <w:r>
              <w:rPr>
                <w:noProof/>
                <w:webHidden/>
              </w:rPr>
              <w:tab/>
            </w:r>
            <w:r>
              <w:rPr>
                <w:noProof/>
                <w:webHidden/>
              </w:rPr>
              <w:fldChar w:fldCharType="begin"/>
            </w:r>
            <w:r>
              <w:rPr>
                <w:noProof/>
                <w:webHidden/>
              </w:rPr>
              <w:instrText xml:space="preserve"> PAGEREF _Toc133251190 \h </w:instrText>
            </w:r>
            <w:r>
              <w:rPr>
                <w:noProof/>
                <w:webHidden/>
              </w:rPr>
            </w:r>
            <w:r>
              <w:rPr>
                <w:noProof/>
                <w:webHidden/>
              </w:rPr>
              <w:fldChar w:fldCharType="separate"/>
            </w:r>
            <w:r>
              <w:rPr>
                <w:noProof/>
                <w:webHidden/>
              </w:rPr>
              <w:t>21</w:t>
            </w:r>
            <w:r>
              <w:rPr>
                <w:noProof/>
                <w:webHidden/>
              </w:rPr>
              <w:fldChar w:fldCharType="end"/>
            </w:r>
          </w:hyperlink>
        </w:p>
        <w:p w14:paraId="6810C7BC" w14:textId="18DE817B" w:rsidR="00ED15E2" w:rsidRDefault="00ED15E2">
          <w:pPr>
            <w:pStyle w:val="TOC3"/>
            <w:rPr>
              <w:rFonts w:eastAsiaTheme="minorEastAsia" w:cs="Kokila"/>
              <w:noProof/>
              <w:szCs w:val="20"/>
              <w:lang w:eastAsia="en-IN" w:bidi="hi-IN"/>
            </w:rPr>
          </w:pPr>
          <w:hyperlink w:anchor="_Toc133251191" w:history="1">
            <w:r w:rsidRPr="000E3D9E">
              <w:rPr>
                <w:rStyle w:val="Hyperlink"/>
                <w:rFonts w:ascii="Times New Roman" w:hAnsi="Times New Roman" w:cs="Times New Roman"/>
                <w:noProof/>
                <w:lang w:val="en-US"/>
              </w:rPr>
              <w:t>1.6.3</w:t>
            </w:r>
            <w:r>
              <w:rPr>
                <w:rFonts w:eastAsiaTheme="minorEastAsia" w:cs="Kokila"/>
                <w:noProof/>
                <w:szCs w:val="20"/>
                <w:lang w:eastAsia="en-IN" w:bidi="hi-IN"/>
              </w:rPr>
              <w:tab/>
            </w:r>
            <w:r w:rsidRPr="000E3D9E">
              <w:rPr>
                <w:rStyle w:val="Hyperlink"/>
                <w:rFonts w:ascii="Times New Roman" w:hAnsi="Times New Roman" w:cs="Times New Roman"/>
                <w:noProof/>
                <w:lang w:val="en-US"/>
              </w:rPr>
              <w:t>Taxes and Duties</w:t>
            </w:r>
            <w:r>
              <w:rPr>
                <w:noProof/>
                <w:webHidden/>
              </w:rPr>
              <w:tab/>
            </w:r>
            <w:r>
              <w:rPr>
                <w:noProof/>
                <w:webHidden/>
              </w:rPr>
              <w:fldChar w:fldCharType="begin"/>
            </w:r>
            <w:r>
              <w:rPr>
                <w:noProof/>
                <w:webHidden/>
              </w:rPr>
              <w:instrText xml:space="preserve"> PAGEREF _Toc133251191 \h </w:instrText>
            </w:r>
            <w:r>
              <w:rPr>
                <w:noProof/>
                <w:webHidden/>
              </w:rPr>
            </w:r>
            <w:r>
              <w:rPr>
                <w:noProof/>
                <w:webHidden/>
              </w:rPr>
              <w:fldChar w:fldCharType="separate"/>
            </w:r>
            <w:r>
              <w:rPr>
                <w:noProof/>
                <w:webHidden/>
              </w:rPr>
              <w:t>21</w:t>
            </w:r>
            <w:r>
              <w:rPr>
                <w:noProof/>
                <w:webHidden/>
              </w:rPr>
              <w:fldChar w:fldCharType="end"/>
            </w:r>
          </w:hyperlink>
        </w:p>
        <w:p w14:paraId="66CB76AC" w14:textId="16A8B0FD" w:rsidR="00ED15E2" w:rsidRDefault="00ED15E2">
          <w:pPr>
            <w:pStyle w:val="TOC3"/>
            <w:rPr>
              <w:rFonts w:eastAsiaTheme="minorEastAsia" w:cs="Kokila"/>
              <w:noProof/>
              <w:szCs w:val="20"/>
              <w:lang w:eastAsia="en-IN" w:bidi="hi-IN"/>
            </w:rPr>
          </w:pPr>
          <w:hyperlink w:anchor="_Toc133251192" w:history="1">
            <w:r w:rsidRPr="000E3D9E">
              <w:rPr>
                <w:rStyle w:val="Hyperlink"/>
                <w:rFonts w:ascii="Times New Roman" w:hAnsi="Times New Roman" w:cs="Times New Roman"/>
                <w:noProof/>
              </w:rPr>
              <w:t>1.6.4</w:t>
            </w:r>
            <w:r>
              <w:rPr>
                <w:rFonts w:eastAsiaTheme="minorEastAsia" w:cs="Kokila"/>
                <w:noProof/>
                <w:szCs w:val="20"/>
                <w:lang w:eastAsia="en-IN" w:bidi="hi-IN"/>
              </w:rPr>
              <w:tab/>
            </w:r>
            <w:r w:rsidRPr="000E3D9E">
              <w:rPr>
                <w:rStyle w:val="Hyperlink"/>
                <w:rFonts w:ascii="Times New Roman" w:hAnsi="Times New Roman" w:cs="Times New Roman"/>
                <w:noProof/>
              </w:rPr>
              <w:t>Mode of Payment and Payment Schedule:</w:t>
            </w:r>
            <w:r>
              <w:rPr>
                <w:noProof/>
                <w:webHidden/>
              </w:rPr>
              <w:tab/>
            </w:r>
            <w:r>
              <w:rPr>
                <w:noProof/>
                <w:webHidden/>
              </w:rPr>
              <w:fldChar w:fldCharType="begin"/>
            </w:r>
            <w:r>
              <w:rPr>
                <w:noProof/>
                <w:webHidden/>
              </w:rPr>
              <w:instrText xml:space="preserve"> PAGEREF _Toc133251192 \h </w:instrText>
            </w:r>
            <w:r>
              <w:rPr>
                <w:noProof/>
                <w:webHidden/>
              </w:rPr>
            </w:r>
            <w:r>
              <w:rPr>
                <w:noProof/>
                <w:webHidden/>
              </w:rPr>
              <w:fldChar w:fldCharType="separate"/>
            </w:r>
            <w:r>
              <w:rPr>
                <w:noProof/>
                <w:webHidden/>
              </w:rPr>
              <w:t>23</w:t>
            </w:r>
            <w:r>
              <w:rPr>
                <w:noProof/>
                <w:webHidden/>
              </w:rPr>
              <w:fldChar w:fldCharType="end"/>
            </w:r>
          </w:hyperlink>
        </w:p>
        <w:p w14:paraId="26949C99" w14:textId="15FDC69E" w:rsidR="00ED15E2" w:rsidRDefault="00ED15E2">
          <w:pPr>
            <w:pStyle w:val="TOC2"/>
            <w:tabs>
              <w:tab w:val="left" w:pos="540"/>
            </w:tabs>
            <w:rPr>
              <w:rFonts w:eastAsiaTheme="minorEastAsia" w:cs="Kokila"/>
              <w:noProof/>
              <w:szCs w:val="20"/>
              <w:lang w:eastAsia="en-IN" w:bidi="hi-IN"/>
            </w:rPr>
          </w:pPr>
          <w:hyperlink w:anchor="_Toc133251193" w:history="1">
            <w:r w:rsidRPr="000E3D9E">
              <w:rPr>
                <w:rStyle w:val="Hyperlink"/>
                <w:rFonts w:ascii="Times New Roman" w:hAnsi="Times New Roman" w:cs="Times New Roman"/>
                <w:noProof/>
              </w:rPr>
              <w:t>1.7</w:t>
            </w:r>
            <w:r>
              <w:rPr>
                <w:rFonts w:eastAsiaTheme="minorEastAsia" w:cs="Kokila"/>
                <w:noProof/>
                <w:szCs w:val="20"/>
                <w:lang w:eastAsia="en-IN" w:bidi="hi-IN"/>
              </w:rPr>
              <w:tab/>
            </w:r>
            <w:r w:rsidRPr="000E3D9E">
              <w:rPr>
                <w:rStyle w:val="Hyperlink"/>
                <w:rFonts w:ascii="Times New Roman" w:hAnsi="Times New Roman" w:cs="Times New Roman"/>
                <w:noProof/>
              </w:rPr>
              <w:t>Inspections and Dispatch Clearance</w:t>
            </w:r>
            <w:r>
              <w:rPr>
                <w:noProof/>
                <w:webHidden/>
              </w:rPr>
              <w:tab/>
            </w:r>
            <w:r>
              <w:rPr>
                <w:noProof/>
                <w:webHidden/>
              </w:rPr>
              <w:fldChar w:fldCharType="begin"/>
            </w:r>
            <w:r>
              <w:rPr>
                <w:noProof/>
                <w:webHidden/>
              </w:rPr>
              <w:instrText xml:space="preserve"> PAGEREF _Toc133251193 \h </w:instrText>
            </w:r>
            <w:r>
              <w:rPr>
                <w:noProof/>
                <w:webHidden/>
              </w:rPr>
            </w:r>
            <w:r>
              <w:rPr>
                <w:noProof/>
                <w:webHidden/>
              </w:rPr>
              <w:fldChar w:fldCharType="separate"/>
            </w:r>
            <w:r>
              <w:rPr>
                <w:noProof/>
                <w:webHidden/>
              </w:rPr>
              <w:t>24</w:t>
            </w:r>
            <w:r>
              <w:rPr>
                <w:noProof/>
                <w:webHidden/>
              </w:rPr>
              <w:fldChar w:fldCharType="end"/>
            </w:r>
          </w:hyperlink>
        </w:p>
        <w:p w14:paraId="2E485394" w14:textId="1476DADB" w:rsidR="00ED15E2" w:rsidRDefault="00ED15E2">
          <w:pPr>
            <w:pStyle w:val="TOC3"/>
            <w:rPr>
              <w:rFonts w:eastAsiaTheme="minorEastAsia" w:cs="Kokila"/>
              <w:noProof/>
              <w:szCs w:val="20"/>
              <w:lang w:eastAsia="en-IN" w:bidi="hi-IN"/>
            </w:rPr>
          </w:pPr>
          <w:hyperlink w:anchor="_Toc133251194" w:history="1">
            <w:r w:rsidRPr="000E3D9E">
              <w:rPr>
                <w:rStyle w:val="Hyperlink"/>
                <w:rFonts w:ascii="Times New Roman" w:hAnsi="Times New Roman" w:cs="Times New Roman"/>
                <w:noProof/>
              </w:rPr>
              <w:t>1.7.1</w:t>
            </w:r>
            <w:r>
              <w:rPr>
                <w:rFonts w:eastAsiaTheme="minorEastAsia" w:cs="Kokila"/>
                <w:noProof/>
                <w:szCs w:val="20"/>
                <w:lang w:eastAsia="en-IN" w:bidi="hi-IN"/>
              </w:rPr>
              <w:tab/>
            </w:r>
            <w:r w:rsidRPr="000E3D9E">
              <w:rPr>
                <w:rStyle w:val="Hyperlink"/>
                <w:rFonts w:ascii="Times New Roman" w:hAnsi="Times New Roman" w:cs="Times New Roman"/>
                <w:noProof/>
              </w:rPr>
              <w:t>Pre-dispatch Inspection / Factory Acceptance Test</w:t>
            </w:r>
            <w:r>
              <w:rPr>
                <w:noProof/>
                <w:webHidden/>
              </w:rPr>
              <w:tab/>
            </w:r>
            <w:r>
              <w:rPr>
                <w:noProof/>
                <w:webHidden/>
              </w:rPr>
              <w:fldChar w:fldCharType="begin"/>
            </w:r>
            <w:r>
              <w:rPr>
                <w:noProof/>
                <w:webHidden/>
              </w:rPr>
              <w:instrText xml:space="preserve"> PAGEREF _Toc133251194 \h </w:instrText>
            </w:r>
            <w:r>
              <w:rPr>
                <w:noProof/>
                <w:webHidden/>
              </w:rPr>
            </w:r>
            <w:r>
              <w:rPr>
                <w:noProof/>
                <w:webHidden/>
              </w:rPr>
              <w:fldChar w:fldCharType="separate"/>
            </w:r>
            <w:r>
              <w:rPr>
                <w:noProof/>
                <w:webHidden/>
              </w:rPr>
              <w:t>24</w:t>
            </w:r>
            <w:r>
              <w:rPr>
                <w:noProof/>
                <w:webHidden/>
              </w:rPr>
              <w:fldChar w:fldCharType="end"/>
            </w:r>
          </w:hyperlink>
        </w:p>
        <w:p w14:paraId="27BB1EDF" w14:textId="420B26F4" w:rsidR="00ED15E2" w:rsidRDefault="00ED15E2">
          <w:pPr>
            <w:pStyle w:val="TOC3"/>
            <w:rPr>
              <w:rFonts w:eastAsiaTheme="minorEastAsia" w:cs="Kokila"/>
              <w:noProof/>
              <w:szCs w:val="20"/>
              <w:lang w:eastAsia="en-IN" w:bidi="hi-IN"/>
            </w:rPr>
          </w:pPr>
          <w:hyperlink w:anchor="_Toc133251195" w:history="1">
            <w:r w:rsidRPr="000E3D9E">
              <w:rPr>
                <w:rStyle w:val="Hyperlink"/>
                <w:rFonts w:ascii="Times New Roman" w:hAnsi="Times New Roman" w:cs="Times New Roman"/>
                <w:noProof/>
                <w:lang w:val="en-US"/>
              </w:rPr>
              <w:t>1.7.2</w:t>
            </w:r>
            <w:r>
              <w:rPr>
                <w:rFonts w:eastAsiaTheme="minorEastAsia" w:cs="Kokila"/>
                <w:noProof/>
                <w:szCs w:val="20"/>
                <w:lang w:eastAsia="en-IN" w:bidi="hi-IN"/>
              </w:rPr>
              <w:tab/>
            </w:r>
            <w:r w:rsidRPr="000E3D9E">
              <w:rPr>
                <w:rStyle w:val="Hyperlink"/>
                <w:rFonts w:ascii="Times New Roman" w:hAnsi="Times New Roman" w:cs="Times New Roman"/>
                <w:noProof/>
                <w:lang w:val="en-US"/>
              </w:rPr>
              <w:t>Dispatch Clearance Note</w:t>
            </w:r>
            <w:r>
              <w:rPr>
                <w:noProof/>
                <w:webHidden/>
              </w:rPr>
              <w:tab/>
            </w:r>
            <w:r>
              <w:rPr>
                <w:noProof/>
                <w:webHidden/>
              </w:rPr>
              <w:fldChar w:fldCharType="begin"/>
            </w:r>
            <w:r>
              <w:rPr>
                <w:noProof/>
                <w:webHidden/>
              </w:rPr>
              <w:instrText xml:space="preserve"> PAGEREF _Toc133251195 \h </w:instrText>
            </w:r>
            <w:r>
              <w:rPr>
                <w:noProof/>
                <w:webHidden/>
              </w:rPr>
            </w:r>
            <w:r>
              <w:rPr>
                <w:noProof/>
                <w:webHidden/>
              </w:rPr>
              <w:fldChar w:fldCharType="separate"/>
            </w:r>
            <w:r>
              <w:rPr>
                <w:noProof/>
                <w:webHidden/>
              </w:rPr>
              <w:t>24</w:t>
            </w:r>
            <w:r>
              <w:rPr>
                <w:noProof/>
                <w:webHidden/>
              </w:rPr>
              <w:fldChar w:fldCharType="end"/>
            </w:r>
          </w:hyperlink>
        </w:p>
        <w:p w14:paraId="509C1D23" w14:textId="18C3BBBF" w:rsidR="00ED15E2" w:rsidRDefault="00ED15E2">
          <w:pPr>
            <w:pStyle w:val="TOC2"/>
            <w:tabs>
              <w:tab w:val="left" w:pos="540"/>
            </w:tabs>
            <w:rPr>
              <w:rFonts w:eastAsiaTheme="minorEastAsia" w:cs="Kokila"/>
              <w:noProof/>
              <w:szCs w:val="20"/>
              <w:lang w:eastAsia="en-IN" w:bidi="hi-IN"/>
            </w:rPr>
          </w:pPr>
          <w:hyperlink w:anchor="_Toc133251196" w:history="1">
            <w:r w:rsidRPr="000E3D9E">
              <w:rPr>
                <w:rStyle w:val="Hyperlink"/>
                <w:rFonts w:ascii="Times New Roman" w:hAnsi="Times New Roman" w:cs="Times New Roman"/>
                <w:noProof/>
                <w:lang w:val="en-US"/>
              </w:rPr>
              <w:t>1.8</w:t>
            </w:r>
            <w:r>
              <w:rPr>
                <w:rFonts w:eastAsiaTheme="minorEastAsia" w:cs="Kokila"/>
                <w:noProof/>
                <w:szCs w:val="20"/>
                <w:lang w:eastAsia="en-IN" w:bidi="hi-IN"/>
              </w:rPr>
              <w:tab/>
            </w:r>
            <w:r w:rsidRPr="000E3D9E">
              <w:rPr>
                <w:rStyle w:val="Hyperlink"/>
                <w:rFonts w:ascii="Times New Roman" w:hAnsi="Times New Roman" w:cs="Times New Roman"/>
                <w:noProof/>
                <w:lang w:val="en-US"/>
              </w:rPr>
              <w:t>Packing, Labelling, Insurance and Delivery Instructions</w:t>
            </w:r>
            <w:r>
              <w:rPr>
                <w:noProof/>
                <w:webHidden/>
              </w:rPr>
              <w:tab/>
            </w:r>
            <w:r>
              <w:rPr>
                <w:noProof/>
                <w:webHidden/>
              </w:rPr>
              <w:fldChar w:fldCharType="begin"/>
            </w:r>
            <w:r>
              <w:rPr>
                <w:noProof/>
                <w:webHidden/>
              </w:rPr>
              <w:instrText xml:space="preserve"> PAGEREF _Toc133251196 \h </w:instrText>
            </w:r>
            <w:r>
              <w:rPr>
                <w:noProof/>
                <w:webHidden/>
              </w:rPr>
            </w:r>
            <w:r>
              <w:rPr>
                <w:noProof/>
                <w:webHidden/>
              </w:rPr>
              <w:fldChar w:fldCharType="separate"/>
            </w:r>
            <w:r>
              <w:rPr>
                <w:noProof/>
                <w:webHidden/>
              </w:rPr>
              <w:t>25</w:t>
            </w:r>
            <w:r>
              <w:rPr>
                <w:noProof/>
                <w:webHidden/>
              </w:rPr>
              <w:fldChar w:fldCharType="end"/>
            </w:r>
          </w:hyperlink>
        </w:p>
        <w:p w14:paraId="1016B689" w14:textId="7AE93C31" w:rsidR="00ED15E2" w:rsidRDefault="00ED15E2">
          <w:pPr>
            <w:pStyle w:val="TOC3"/>
            <w:rPr>
              <w:rFonts w:eastAsiaTheme="minorEastAsia" w:cs="Kokila"/>
              <w:noProof/>
              <w:szCs w:val="20"/>
              <w:lang w:eastAsia="en-IN" w:bidi="hi-IN"/>
            </w:rPr>
          </w:pPr>
          <w:hyperlink w:anchor="_Toc133251197" w:history="1">
            <w:r w:rsidRPr="000E3D9E">
              <w:rPr>
                <w:rStyle w:val="Hyperlink"/>
                <w:rFonts w:ascii="Times New Roman" w:hAnsi="Times New Roman" w:cs="Times New Roman"/>
                <w:noProof/>
                <w:lang w:val="en-US"/>
              </w:rPr>
              <w:t>1.8.1</w:t>
            </w:r>
            <w:r>
              <w:rPr>
                <w:rFonts w:eastAsiaTheme="minorEastAsia" w:cs="Kokila"/>
                <w:noProof/>
                <w:szCs w:val="20"/>
                <w:lang w:eastAsia="en-IN" w:bidi="hi-IN"/>
              </w:rPr>
              <w:tab/>
            </w:r>
            <w:r w:rsidRPr="000E3D9E">
              <w:rPr>
                <w:rStyle w:val="Hyperlink"/>
                <w:rFonts w:ascii="Times New Roman" w:hAnsi="Times New Roman" w:cs="Times New Roman"/>
                <w:noProof/>
                <w:lang w:val="en-US"/>
              </w:rPr>
              <w:t>Packing and handling Instructions</w:t>
            </w:r>
            <w:r>
              <w:rPr>
                <w:noProof/>
                <w:webHidden/>
              </w:rPr>
              <w:tab/>
            </w:r>
            <w:r>
              <w:rPr>
                <w:noProof/>
                <w:webHidden/>
              </w:rPr>
              <w:fldChar w:fldCharType="begin"/>
            </w:r>
            <w:r>
              <w:rPr>
                <w:noProof/>
                <w:webHidden/>
              </w:rPr>
              <w:instrText xml:space="preserve"> PAGEREF _Toc133251197 \h </w:instrText>
            </w:r>
            <w:r>
              <w:rPr>
                <w:noProof/>
                <w:webHidden/>
              </w:rPr>
            </w:r>
            <w:r>
              <w:rPr>
                <w:noProof/>
                <w:webHidden/>
              </w:rPr>
              <w:fldChar w:fldCharType="separate"/>
            </w:r>
            <w:r>
              <w:rPr>
                <w:noProof/>
                <w:webHidden/>
              </w:rPr>
              <w:t>25</w:t>
            </w:r>
            <w:r>
              <w:rPr>
                <w:noProof/>
                <w:webHidden/>
              </w:rPr>
              <w:fldChar w:fldCharType="end"/>
            </w:r>
          </w:hyperlink>
        </w:p>
        <w:p w14:paraId="5265720C" w14:textId="1348ABDA" w:rsidR="00ED15E2" w:rsidRDefault="00ED15E2">
          <w:pPr>
            <w:pStyle w:val="TOC3"/>
            <w:rPr>
              <w:rFonts w:eastAsiaTheme="minorEastAsia" w:cs="Kokila"/>
              <w:noProof/>
              <w:szCs w:val="20"/>
              <w:lang w:eastAsia="en-IN" w:bidi="hi-IN"/>
            </w:rPr>
          </w:pPr>
          <w:hyperlink w:anchor="_Toc133251198" w:history="1">
            <w:r w:rsidRPr="000E3D9E">
              <w:rPr>
                <w:rStyle w:val="Hyperlink"/>
                <w:rFonts w:ascii="Times New Roman" w:hAnsi="Times New Roman" w:cs="Times New Roman"/>
                <w:noProof/>
                <w:lang w:val="en-US"/>
              </w:rPr>
              <w:t>1.8.2</w:t>
            </w:r>
            <w:r>
              <w:rPr>
                <w:rFonts w:eastAsiaTheme="minorEastAsia" w:cs="Kokila"/>
                <w:noProof/>
                <w:szCs w:val="20"/>
                <w:lang w:eastAsia="en-IN" w:bidi="hi-IN"/>
              </w:rPr>
              <w:tab/>
            </w:r>
            <w:r w:rsidRPr="000E3D9E">
              <w:rPr>
                <w:rStyle w:val="Hyperlink"/>
                <w:rFonts w:ascii="Times New Roman" w:hAnsi="Times New Roman" w:cs="Times New Roman"/>
                <w:noProof/>
                <w:lang w:val="en-US"/>
              </w:rPr>
              <w:t>Ultimate Consignee &amp; Delivery Address:</w:t>
            </w:r>
            <w:r>
              <w:rPr>
                <w:noProof/>
                <w:webHidden/>
              </w:rPr>
              <w:tab/>
            </w:r>
            <w:r>
              <w:rPr>
                <w:noProof/>
                <w:webHidden/>
              </w:rPr>
              <w:fldChar w:fldCharType="begin"/>
            </w:r>
            <w:r>
              <w:rPr>
                <w:noProof/>
                <w:webHidden/>
              </w:rPr>
              <w:instrText xml:space="preserve"> PAGEREF _Toc133251198 \h </w:instrText>
            </w:r>
            <w:r>
              <w:rPr>
                <w:noProof/>
                <w:webHidden/>
              </w:rPr>
            </w:r>
            <w:r>
              <w:rPr>
                <w:noProof/>
                <w:webHidden/>
              </w:rPr>
              <w:fldChar w:fldCharType="separate"/>
            </w:r>
            <w:r>
              <w:rPr>
                <w:noProof/>
                <w:webHidden/>
              </w:rPr>
              <w:t>25</w:t>
            </w:r>
            <w:r>
              <w:rPr>
                <w:noProof/>
                <w:webHidden/>
              </w:rPr>
              <w:fldChar w:fldCharType="end"/>
            </w:r>
          </w:hyperlink>
        </w:p>
        <w:p w14:paraId="18D50CC1" w14:textId="611369A3" w:rsidR="00ED15E2" w:rsidRDefault="00ED15E2">
          <w:pPr>
            <w:pStyle w:val="TOC3"/>
            <w:rPr>
              <w:rFonts w:eastAsiaTheme="minorEastAsia" w:cs="Kokila"/>
              <w:noProof/>
              <w:szCs w:val="20"/>
              <w:lang w:eastAsia="en-IN" w:bidi="hi-IN"/>
            </w:rPr>
          </w:pPr>
          <w:hyperlink w:anchor="_Toc133251199" w:history="1">
            <w:r w:rsidRPr="000E3D9E">
              <w:rPr>
                <w:rStyle w:val="Hyperlink"/>
                <w:rFonts w:ascii="Times New Roman" w:hAnsi="Times New Roman" w:cs="Times New Roman"/>
                <w:noProof/>
                <w:lang w:val="en-US"/>
              </w:rPr>
              <w:t>1.8.3</w:t>
            </w:r>
            <w:r>
              <w:rPr>
                <w:rFonts w:eastAsiaTheme="minorEastAsia" w:cs="Kokila"/>
                <w:noProof/>
                <w:szCs w:val="20"/>
                <w:lang w:eastAsia="en-IN" w:bidi="hi-IN"/>
              </w:rPr>
              <w:tab/>
            </w:r>
            <w:r w:rsidRPr="000E3D9E">
              <w:rPr>
                <w:rStyle w:val="Hyperlink"/>
                <w:rFonts w:ascii="Times New Roman" w:hAnsi="Times New Roman" w:cs="Times New Roman"/>
                <w:noProof/>
                <w:lang w:val="en-US"/>
              </w:rPr>
              <w:t>Delivery Documents</w:t>
            </w:r>
            <w:r>
              <w:rPr>
                <w:noProof/>
                <w:webHidden/>
              </w:rPr>
              <w:tab/>
            </w:r>
            <w:r>
              <w:rPr>
                <w:noProof/>
                <w:webHidden/>
              </w:rPr>
              <w:fldChar w:fldCharType="begin"/>
            </w:r>
            <w:r>
              <w:rPr>
                <w:noProof/>
                <w:webHidden/>
              </w:rPr>
              <w:instrText xml:space="preserve"> PAGEREF _Toc133251199 \h </w:instrText>
            </w:r>
            <w:r>
              <w:rPr>
                <w:noProof/>
                <w:webHidden/>
              </w:rPr>
            </w:r>
            <w:r>
              <w:rPr>
                <w:noProof/>
                <w:webHidden/>
              </w:rPr>
              <w:fldChar w:fldCharType="separate"/>
            </w:r>
            <w:r>
              <w:rPr>
                <w:noProof/>
                <w:webHidden/>
              </w:rPr>
              <w:t>26</w:t>
            </w:r>
            <w:r>
              <w:rPr>
                <w:noProof/>
                <w:webHidden/>
              </w:rPr>
              <w:fldChar w:fldCharType="end"/>
            </w:r>
          </w:hyperlink>
        </w:p>
        <w:p w14:paraId="40570C26" w14:textId="61AEB7B1" w:rsidR="00ED15E2" w:rsidRDefault="00ED15E2">
          <w:pPr>
            <w:pStyle w:val="TOC3"/>
            <w:rPr>
              <w:rFonts w:eastAsiaTheme="minorEastAsia" w:cs="Kokila"/>
              <w:noProof/>
              <w:szCs w:val="20"/>
              <w:lang w:eastAsia="en-IN" w:bidi="hi-IN"/>
            </w:rPr>
          </w:pPr>
          <w:hyperlink w:anchor="_Toc133251200" w:history="1">
            <w:r w:rsidRPr="000E3D9E">
              <w:rPr>
                <w:rStyle w:val="Hyperlink"/>
                <w:rFonts w:ascii="Times New Roman" w:hAnsi="Times New Roman" w:cs="Times New Roman"/>
                <w:noProof/>
              </w:rPr>
              <w:t>1.8.4</w:t>
            </w:r>
            <w:r>
              <w:rPr>
                <w:rFonts w:eastAsiaTheme="minorEastAsia" w:cs="Kokila"/>
                <w:noProof/>
                <w:szCs w:val="20"/>
                <w:lang w:eastAsia="en-IN" w:bidi="hi-IN"/>
              </w:rPr>
              <w:tab/>
            </w:r>
            <w:r w:rsidRPr="000E3D9E">
              <w:rPr>
                <w:rStyle w:val="Hyperlink"/>
                <w:rFonts w:ascii="Times New Roman" w:hAnsi="Times New Roman" w:cs="Times New Roman"/>
                <w:noProof/>
              </w:rPr>
              <w:t>Delivery Inspection</w:t>
            </w:r>
            <w:r>
              <w:rPr>
                <w:noProof/>
                <w:webHidden/>
              </w:rPr>
              <w:tab/>
            </w:r>
            <w:r>
              <w:rPr>
                <w:noProof/>
                <w:webHidden/>
              </w:rPr>
              <w:fldChar w:fldCharType="begin"/>
            </w:r>
            <w:r>
              <w:rPr>
                <w:noProof/>
                <w:webHidden/>
              </w:rPr>
              <w:instrText xml:space="preserve"> PAGEREF _Toc133251200 \h </w:instrText>
            </w:r>
            <w:r>
              <w:rPr>
                <w:noProof/>
                <w:webHidden/>
              </w:rPr>
            </w:r>
            <w:r>
              <w:rPr>
                <w:noProof/>
                <w:webHidden/>
              </w:rPr>
              <w:fldChar w:fldCharType="separate"/>
            </w:r>
            <w:r>
              <w:rPr>
                <w:noProof/>
                <w:webHidden/>
              </w:rPr>
              <w:t>26</w:t>
            </w:r>
            <w:r>
              <w:rPr>
                <w:noProof/>
                <w:webHidden/>
              </w:rPr>
              <w:fldChar w:fldCharType="end"/>
            </w:r>
          </w:hyperlink>
        </w:p>
        <w:p w14:paraId="6679E4F2" w14:textId="28BC5E94" w:rsidR="00ED15E2" w:rsidRDefault="00ED15E2">
          <w:pPr>
            <w:pStyle w:val="TOC2"/>
            <w:tabs>
              <w:tab w:val="left" w:pos="540"/>
            </w:tabs>
            <w:rPr>
              <w:rFonts w:eastAsiaTheme="minorEastAsia" w:cs="Kokila"/>
              <w:noProof/>
              <w:szCs w:val="20"/>
              <w:lang w:eastAsia="en-IN" w:bidi="hi-IN"/>
            </w:rPr>
          </w:pPr>
          <w:hyperlink w:anchor="_Toc133251201" w:history="1">
            <w:r w:rsidRPr="000E3D9E">
              <w:rPr>
                <w:rStyle w:val="Hyperlink"/>
                <w:rFonts w:ascii="Times New Roman" w:hAnsi="Times New Roman" w:cs="Times New Roman"/>
                <w:noProof/>
              </w:rPr>
              <w:t>1.9</w:t>
            </w:r>
            <w:r>
              <w:rPr>
                <w:rFonts w:eastAsiaTheme="minorEastAsia" w:cs="Kokila"/>
                <w:noProof/>
                <w:szCs w:val="20"/>
                <w:lang w:eastAsia="en-IN" w:bidi="hi-IN"/>
              </w:rPr>
              <w:tab/>
            </w:r>
            <w:r w:rsidRPr="000E3D9E">
              <w:rPr>
                <w:rStyle w:val="Hyperlink"/>
                <w:rFonts w:ascii="Times New Roman" w:hAnsi="Times New Roman" w:cs="Times New Roman"/>
                <w:noProof/>
              </w:rPr>
              <w:t>Transfer of Ownership and Title</w:t>
            </w:r>
            <w:r>
              <w:rPr>
                <w:noProof/>
                <w:webHidden/>
              </w:rPr>
              <w:tab/>
            </w:r>
            <w:r>
              <w:rPr>
                <w:noProof/>
                <w:webHidden/>
              </w:rPr>
              <w:fldChar w:fldCharType="begin"/>
            </w:r>
            <w:r>
              <w:rPr>
                <w:noProof/>
                <w:webHidden/>
              </w:rPr>
              <w:instrText xml:space="preserve"> PAGEREF _Toc133251201 \h </w:instrText>
            </w:r>
            <w:r>
              <w:rPr>
                <w:noProof/>
                <w:webHidden/>
              </w:rPr>
            </w:r>
            <w:r>
              <w:rPr>
                <w:noProof/>
                <w:webHidden/>
              </w:rPr>
              <w:fldChar w:fldCharType="separate"/>
            </w:r>
            <w:r>
              <w:rPr>
                <w:noProof/>
                <w:webHidden/>
              </w:rPr>
              <w:t>26</w:t>
            </w:r>
            <w:r>
              <w:rPr>
                <w:noProof/>
                <w:webHidden/>
              </w:rPr>
              <w:fldChar w:fldCharType="end"/>
            </w:r>
          </w:hyperlink>
        </w:p>
        <w:p w14:paraId="6D50FB44" w14:textId="0CA57118" w:rsidR="00ED15E2" w:rsidRDefault="00ED15E2">
          <w:pPr>
            <w:pStyle w:val="TOC2"/>
            <w:tabs>
              <w:tab w:val="left" w:pos="660"/>
            </w:tabs>
            <w:rPr>
              <w:rFonts w:eastAsiaTheme="minorEastAsia" w:cs="Kokila"/>
              <w:noProof/>
              <w:szCs w:val="20"/>
              <w:lang w:eastAsia="en-IN" w:bidi="hi-IN"/>
            </w:rPr>
          </w:pPr>
          <w:hyperlink w:anchor="_Toc133251202" w:history="1">
            <w:r w:rsidRPr="000E3D9E">
              <w:rPr>
                <w:rStyle w:val="Hyperlink"/>
                <w:rFonts w:ascii="Times New Roman" w:hAnsi="Times New Roman" w:cs="Times New Roman"/>
                <w:noProof/>
              </w:rPr>
              <w:t>1.10</w:t>
            </w:r>
            <w:r>
              <w:rPr>
                <w:rFonts w:eastAsiaTheme="minorEastAsia" w:cs="Kokila"/>
                <w:noProof/>
                <w:szCs w:val="20"/>
                <w:lang w:eastAsia="en-IN" w:bidi="hi-IN"/>
              </w:rPr>
              <w:tab/>
            </w:r>
            <w:r w:rsidRPr="000E3D9E">
              <w:rPr>
                <w:rStyle w:val="Hyperlink"/>
                <w:rFonts w:ascii="Times New Roman" w:hAnsi="Times New Roman" w:cs="Times New Roman"/>
                <w:noProof/>
              </w:rPr>
              <w:t>Risk of Loss/damages</w:t>
            </w:r>
            <w:r>
              <w:rPr>
                <w:noProof/>
                <w:webHidden/>
              </w:rPr>
              <w:tab/>
            </w:r>
            <w:r>
              <w:rPr>
                <w:noProof/>
                <w:webHidden/>
              </w:rPr>
              <w:fldChar w:fldCharType="begin"/>
            </w:r>
            <w:r>
              <w:rPr>
                <w:noProof/>
                <w:webHidden/>
              </w:rPr>
              <w:instrText xml:space="preserve"> PAGEREF _Toc133251202 \h </w:instrText>
            </w:r>
            <w:r>
              <w:rPr>
                <w:noProof/>
                <w:webHidden/>
              </w:rPr>
            </w:r>
            <w:r>
              <w:rPr>
                <w:noProof/>
                <w:webHidden/>
              </w:rPr>
              <w:fldChar w:fldCharType="separate"/>
            </w:r>
            <w:r>
              <w:rPr>
                <w:noProof/>
                <w:webHidden/>
              </w:rPr>
              <w:t>26</w:t>
            </w:r>
            <w:r>
              <w:rPr>
                <w:noProof/>
                <w:webHidden/>
              </w:rPr>
              <w:fldChar w:fldCharType="end"/>
            </w:r>
          </w:hyperlink>
        </w:p>
        <w:p w14:paraId="56C45A5C" w14:textId="074E87CE" w:rsidR="00ED15E2" w:rsidRDefault="00ED15E2">
          <w:pPr>
            <w:pStyle w:val="TOC2"/>
            <w:tabs>
              <w:tab w:val="left" w:pos="660"/>
            </w:tabs>
            <w:rPr>
              <w:rFonts w:eastAsiaTheme="minorEastAsia" w:cs="Kokila"/>
              <w:noProof/>
              <w:szCs w:val="20"/>
              <w:lang w:eastAsia="en-IN" w:bidi="hi-IN"/>
            </w:rPr>
          </w:pPr>
          <w:hyperlink w:anchor="_Toc133251203" w:history="1">
            <w:r w:rsidRPr="000E3D9E">
              <w:rPr>
                <w:rStyle w:val="Hyperlink"/>
                <w:rFonts w:ascii="Times New Roman" w:hAnsi="Times New Roman" w:cs="Times New Roman"/>
                <w:noProof/>
              </w:rPr>
              <w:t>1.11</w:t>
            </w:r>
            <w:r>
              <w:rPr>
                <w:rFonts w:eastAsiaTheme="minorEastAsia" w:cs="Kokila"/>
                <w:noProof/>
                <w:szCs w:val="20"/>
                <w:lang w:eastAsia="en-IN" w:bidi="hi-IN"/>
              </w:rPr>
              <w:tab/>
            </w:r>
            <w:r w:rsidRPr="000E3D9E">
              <w:rPr>
                <w:rStyle w:val="Hyperlink"/>
                <w:rFonts w:ascii="Times New Roman" w:hAnsi="Times New Roman" w:cs="Times New Roman"/>
                <w:noProof/>
              </w:rPr>
              <w:t>Delay, Extension &amp; Postponement</w:t>
            </w:r>
            <w:r>
              <w:rPr>
                <w:noProof/>
                <w:webHidden/>
              </w:rPr>
              <w:tab/>
            </w:r>
            <w:r>
              <w:rPr>
                <w:noProof/>
                <w:webHidden/>
              </w:rPr>
              <w:fldChar w:fldCharType="begin"/>
            </w:r>
            <w:r>
              <w:rPr>
                <w:noProof/>
                <w:webHidden/>
              </w:rPr>
              <w:instrText xml:space="preserve"> PAGEREF _Toc133251203 \h </w:instrText>
            </w:r>
            <w:r>
              <w:rPr>
                <w:noProof/>
                <w:webHidden/>
              </w:rPr>
            </w:r>
            <w:r>
              <w:rPr>
                <w:noProof/>
                <w:webHidden/>
              </w:rPr>
              <w:fldChar w:fldCharType="separate"/>
            </w:r>
            <w:r>
              <w:rPr>
                <w:noProof/>
                <w:webHidden/>
              </w:rPr>
              <w:t>26</w:t>
            </w:r>
            <w:r>
              <w:rPr>
                <w:noProof/>
                <w:webHidden/>
              </w:rPr>
              <w:fldChar w:fldCharType="end"/>
            </w:r>
          </w:hyperlink>
        </w:p>
        <w:p w14:paraId="45CB6299" w14:textId="7CFE5334" w:rsidR="00ED15E2" w:rsidRDefault="00ED15E2">
          <w:pPr>
            <w:pStyle w:val="TOC3"/>
            <w:rPr>
              <w:rFonts w:eastAsiaTheme="minorEastAsia" w:cs="Kokila"/>
              <w:noProof/>
              <w:szCs w:val="20"/>
              <w:lang w:eastAsia="en-IN" w:bidi="hi-IN"/>
            </w:rPr>
          </w:pPr>
          <w:hyperlink w:anchor="_Toc133251204" w:history="1">
            <w:r w:rsidRPr="000E3D9E">
              <w:rPr>
                <w:rStyle w:val="Hyperlink"/>
                <w:rFonts w:ascii="Times New Roman" w:hAnsi="Times New Roman" w:cs="Times New Roman"/>
                <w:noProof/>
              </w:rPr>
              <w:t>1.11.1</w:t>
            </w:r>
            <w:r>
              <w:rPr>
                <w:rFonts w:eastAsiaTheme="minorEastAsia" w:cs="Kokila"/>
                <w:noProof/>
                <w:szCs w:val="20"/>
                <w:lang w:eastAsia="en-IN" w:bidi="hi-IN"/>
              </w:rPr>
              <w:tab/>
            </w:r>
            <w:r w:rsidRPr="000E3D9E">
              <w:rPr>
                <w:rStyle w:val="Hyperlink"/>
                <w:rFonts w:ascii="Times New Roman" w:hAnsi="Times New Roman" w:cs="Times New Roman"/>
                <w:noProof/>
              </w:rPr>
              <w:t>Extension of Time (due to Contractor/Supplier)</w:t>
            </w:r>
            <w:r>
              <w:rPr>
                <w:noProof/>
                <w:webHidden/>
              </w:rPr>
              <w:tab/>
            </w:r>
            <w:r>
              <w:rPr>
                <w:noProof/>
                <w:webHidden/>
              </w:rPr>
              <w:fldChar w:fldCharType="begin"/>
            </w:r>
            <w:r>
              <w:rPr>
                <w:noProof/>
                <w:webHidden/>
              </w:rPr>
              <w:instrText xml:space="preserve"> PAGEREF _Toc133251204 \h </w:instrText>
            </w:r>
            <w:r>
              <w:rPr>
                <w:noProof/>
                <w:webHidden/>
              </w:rPr>
            </w:r>
            <w:r>
              <w:rPr>
                <w:noProof/>
                <w:webHidden/>
              </w:rPr>
              <w:fldChar w:fldCharType="separate"/>
            </w:r>
            <w:r>
              <w:rPr>
                <w:noProof/>
                <w:webHidden/>
              </w:rPr>
              <w:t>26</w:t>
            </w:r>
            <w:r>
              <w:rPr>
                <w:noProof/>
                <w:webHidden/>
              </w:rPr>
              <w:fldChar w:fldCharType="end"/>
            </w:r>
          </w:hyperlink>
        </w:p>
        <w:p w14:paraId="269265FE" w14:textId="116FC2A2" w:rsidR="00ED15E2" w:rsidRDefault="00ED15E2">
          <w:pPr>
            <w:pStyle w:val="TOC3"/>
            <w:rPr>
              <w:rFonts w:eastAsiaTheme="minorEastAsia" w:cs="Kokila"/>
              <w:noProof/>
              <w:szCs w:val="20"/>
              <w:lang w:eastAsia="en-IN" w:bidi="hi-IN"/>
            </w:rPr>
          </w:pPr>
          <w:hyperlink w:anchor="_Toc133251205" w:history="1">
            <w:r w:rsidRPr="000E3D9E">
              <w:rPr>
                <w:rStyle w:val="Hyperlink"/>
                <w:rFonts w:ascii="Times New Roman" w:hAnsi="Times New Roman" w:cs="Times New Roman"/>
                <w:noProof/>
              </w:rPr>
              <w:t>1.11.2</w:t>
            </w:r>
            <w:r>
              <w:rPr>
                <w:rFonts w:eastAsiaTheme="minorEastAsia" w:cs="Kokila"/>
                <w:noProof/>
                <w:szCs w:val="20"/>
                <w:lang w:eastAsia="en-IN" w:bidi="hi-IN"/>
              </w:rPr>
              <w:tab/>
            </w:r>
            <w:r w:rsidRPr="000E3D9E">
              <w:rPr>
                <w:rStyle w:val="Hyperlink"/>
                <w:rFonts w:ascii="Times New Roman" w:hAnsi="Times New Roman" w:cs="Times New Roman"/>
                <w:noProof/>
              </w:rPr>
              <w:t>Delay in delivery dates/completion time</w:t>
            </w:r>
            <w:r>
              <w:rPr>
                <w:noProof/>
                <w:webHidden/>
              </w:rPr>
              <w:tab/>
            </w:r>
            <w:r>
              <w:rPr>
                <w:noProof/>
                <w:webHidden/>
              </w:rPr>
              <w:fldChar w:fldCharType="begin"/>
            </w:r>
            <w:r>
              <w:rPr>
                <w:noProof/>
                <w:webHidden/>
              </w:rPr>
              <w:instrText xml:space="preserve"> PAGEREF _Toc133251205 \h </w:instrText>
            </w:r>
            <w:r>
              <w:rPr>
                <w:noProof/>
                <w:webHidden/>
              </w:rPr>
            </w:r>
            <w:r>
              <w:rPr>
                <w:noProof/>
                <w:webHidden/>
              </w:rPr>
              <w:fldChar w:fldCharType="separate"/>
            </w:r>
            <w:r>
              <w:rPr>
                <w:noProof/>
                <w:webHidden/>
              </w:rPr>
              <w:t>27</w:t>
            </w:r>
            <w:r>
              <w:rPr>
                <w:noProof/>
                <w:webHidden/>
              </w:rPr>
              <w:fldChar w:fldCharType="end"/>
            </w:r>
          </w:hyperlink>
        </w:p>
        <w:p w14:paraId="595F9604" w14:textId="35C0E2EA" w:rsidR="00ED15E2" w:rsidRDefault="00ED15E2">
          <w:pPr>
            <w:pStyle w:val="TOC2"/>
            <w:tabs>
              <w:tab w:val="left" w:pos="660"/>
            </w:tabs>
            <w:rPr>
              <w:rFonts w:eastAsiaTheme="minorEastAsia" w:cs="Kokila"/>
              <w:noProof/>
              <w:szCs w:val="20"/>
              <w:lang w:eastAsia="en-IN" w:bidi="hi-IN"/>
            </w:rPr>
          </w:pPr>
          <w:hyperlink w:anchor="_Toc133251206" w:history="1">
            <w:r w:rsidRPr="000E3D9E">
              <w:rPr>
                <w:rStyle w:val="Hyperlink"/>
                <w:rFonts w:ascii="Times New Roman" w:hAnsi="Times New Roman" w:cs="Times New Roman"/>
                <w:noProof/>
              </w:rPr>
              <w:t>1.12</w:t>
            </w:r>
            <w:r>
              <w:rPr>
                <w:rFonts w:eastAsiaTheme="minorEastAsia" w:cs="Kokila"/>
                <w:noProof/>
                <w:szCs w:val="20"/>
                <w:lang w:eastAsia="en-IN" w:bidi="hi-IN"/>
              </w:rPr>
              <w:tab/>
            </w:r>
            <w:r w:rsidRPr="000E3D9E">
              <w:rPr>
                <w:rStyle w:val="Hyperlink"/>
                <w:rFonts w:ascii="Times New Roman" w:hAnsi="Times New Roman" w:cs="Times New Roman"/>
                <w:noProof/>
              </w:rPr>
              <w:t>Liquidated Damages (LD)</w:t>
            </w:r>
            <w:r>
              <w:rPr>
                <w:noProof/>
                <w:webHidden/>
              </w:rPr>
              <w:tab/>
            </w:r>
            <w:r>
              <w:rPr>
                <w:noProof/>
                <w:webHidden/>
              </w:rPr>
              <w:fldChar w:fldCharType="begin"/>
            </w:r>
            <w:r>
              <w:rPr>
                <w:noProof/>
                <w:webHidden/>
              </w:rPr>
              <w:instrText xml:space="preserve"> PAGEREF _Toc133251206 \h </w:instrText>
            </w:r>
            <w:r>
              <w:rPr>
                <w:noProof/>
                <w:webHidden/>
              </w:rPr>
            </w:r>
            <w:r>
              <w:rPr>
                <w:noProof/>
                <w:webHidden/>
              </w:rPr>
              <w:fldChar w:fldCharType="separate"/>
            </w:r>
            <w:r>
              <w:rPr>
                <w:noProof/>
                <w:webHidden/>
              </w:rPr>
              <w:t>27</w:t>
            </w:r>
            <w:r>
              <w:rPr>
                <w:noProof/>
                <w:webHidden/>
              </w:rPr>
              <w:fldChar w:fldCharType="end"/>
            </w:r>
          </w:hyperlink>
        </w:p>
        <w:p w14:paraId="430B0200" w14:textId="4DFA7A2F" w:rsidR="00ED15E2" w:rsidRDefault="00ED15E2">
          <w:pPr>
            <w:pStyle w:val="TOC2"/>
            <w:tabs>
              <w:tab w:val="left" w:pos="660"/>
            </w:tabs>
            <w:rPr>
              <w:rFonts w:eastAsiaTheme="minorEastAsia" w:cs="Kokila"/>
              <w:noProof/>
              <w:szCs w:val="20"/>
              <w:lang w:eastAsia="en-IN" w:bidi="hi-IN"/>
            </w:rPr>
          </w:pPr>
          <w:hyperlink w:anchor="_Toc133251207" w:history="1">
            <w:r w:rsidRPr="000E3D9E">
              <w:rPr>
                <w:rStyle w:val="Hyperlink"/>
                <w:rFonts w:ascii="Times New Roman" w:hAnsi="Times New Roman" w:cs="Times New Roman"/>
                <w:noProof/>
              </w:rPr>
              <w:t>1.13</w:t>
            </w:r>
            <w:r>
              <w:rPr>
                <w:rFonts w:eastAsiaTheme="minorEastAsia" w:cs="Kokila"/>
                <w:noProof/>
                <w:szCs w:val="20"/>
                <w:lang w:eastAsia="en-IN" w:bidi="hi-IN"/>
              </w:rPr>
              <w:tab/>
            </w:r>
            <w:r w:rsidRPr="000E3D9E">
              <w:rPr>
                <w:rStyle w:val="Hyperlink"/>
                <w:rFonts w:ascii="Times New Roman" w:hAnsi="Times New Roman" w:cs="Times New Roman"/>
                <w:noProof/>
              </w:rPr>
              <w:t>Force Majeure</w:t>
            </w:r>
            <w:r>
              <w:rPr>
                <w:noProof/>
                <w:webHidden/>
              </w:rPr>
              <w:tab/>
            </w:r>
            <w:r>
              <w:rPr>
                <w:noProof/>
                <w:webHidden/>
              </w:rPr>
              <w:fldChar w:fldCharType="begin"/>
            </w:r>
            <w:r>
              <w:rPr>
                <w:noProof/>
                <w:webHidden/>
              </w:rPr>
              <w:instrText xml:space="preserve"> PAGEREF _Toc133251207 \h </w:instrText>
            </w:r>
            <w:r>
              <w:rPr>
                <w:noProof/>
                <w:webHidden/>
              </w:rPr>
            </w:r>
            <w:r>
              <w:rPr>
                <w:noProof/>
                <w:webHidden/>
              </w:rPr>
              <w:fldChar w:fldCharType="separate"/>
            </w:r>
            <w:r>
              <w:rPr>
                <w:noProof/>
                <w:webHidden/>
              </w:rPr>
              <w:t>27</w:t>
            </w:r>
            <w:r>
              <w:rPr>
                <w:noProof/>
                <w:webHidden/>
              </w:rPr>
              <w:fldChar w:fldCharType="end"/>
            </w:r>
          </w:hyperlink>
        </w:p>
        <w:p w14:paraId="18589F15" w14:textId="4445A2FA" w:rsidR="00ED15E2" w:rsidRDefault="00ED15E2">
          <w:pPr>
            <w:pStyle w:val="TOC2"/>
            <w:tabs>
              <w:tab w:val="left" w:pos="660"/>
            </w:tabs>
            <w:rPr>
              <w:rFonts w:eastAsiaTheme="minorEastAsia" w:cs="Kokila"/>
              <w:noProof/>
              <w:szCs w:val="20"/>
              <w:lang w:eastAsia="en-IN" w:bidi="hi-IN"/>
            </w:rPr>
          </w:pPr>
          <w:hyperlink w:anchor="_Toc133251208" w:history="1">
            <w:r w:rsidRPr="000E3D9E">
              <w:rPr>
                <w:rStyle w:val="Hyperlink"/>
                <w:rFonts w:ascii="Times New Roman" w:hAnsi="Times New Roman" w:cs="Times New Roman"/>
                <w:noProof/>
              </w:rPr>
              <w:t>1.14</w:t>
            </w:r>
            <w:r>
              <w:rPr>
                <w:rFonts w:eastAsiaTheme="minorEastAsia" w:cs="Kokila"/>
                <w:noProof/>
                <w:szCs w:val="20"/>
                <w:lang w:eastAsia="en-IN" w:bidi="hi-IN"/>
              </w:rPr>
              <w:tab/>
            </w:r>
            <w:r w:rsidRPr="000E3D9E">
              <w:rPr>
                <w:rStyle w:val="Hyperlink"/>
                <w:rFonts w:ascii="Times New Roman" w:hAnsi="Times New Roman" w:cs="Times New Roman"/>
                <w:noProof/>
              </w:rPr>
              <w:t>Acceptance Tests at ITER-India Laboratory /Site Acceptance Tests:</w:t>
            </w:r>
            <w:r>
              <w:rPr>
                <w:noProof/>
                <w:webHidden/>
              </w:rPr>
              <w:tab/>
            </w:r>
            <w:r>
              <w:rPr>
                <w:noProof/>
                <w:webHidden/>
              </w:rPr>
              <w:fldChar w:fldCharType="begin"/>
            </w:r>
            <w:r>
              <w:rPr>
                <w:noProof/>
                <w:webHidden/>
              </w:rPr>
              <w:instrText xml:space="preserve"> PAGEREF _Toc133251208 \h </w:instrText>
            </w:r>
            <w:r>
              <w:rPr>
                <w:noProof/>
                <w:webHidden/>
              </w:rPr>
            </w:r>
            <w:r>
              <w:rPr>
                <w:noProof/>
                <w:webHidden/>
              </w:rPr>
              <w:fldChar w:fldCharType="separate"/>
            </w:r>
            <w:r>
              <w:rPr>
                <w:noProof/>
                <w:webHidden/>
              </w:rPr>
              <w:t>28</w:t>
            </w:r>
            <w:r>
              <w:rPr>
                <w:noProof/>
                <w:webHidden/>
              </w:rPr>
              <w:fldChar w:fldCharType="end"/>
            </w:r>
          </w:hyperlink>
        </w:p>
        <w:p w14:paraId="1ADB9D62" w14:textId="698021EA" w:rsidR="00ED15E2" w:rsidRDefault="00ED15E2">
          <w:pPr>
            <w:pStyle w:val="TOC3"/>
            <w:rPr>
              <w:rFonts w:eastAsiaTheme="minorEastAsia" w:cs="Kokila"/>
              <w:noProof/>
              <w:szCs w:val="20"/>
              <w:lang w:eastAsia="en-IN" w:bidi="hi-IN"/>
            </w:rPr>
          </w:pPr>
          <w:hyperlink w:anchor="_Toc133251209" w:history="1">
            <w:r w:rsidRPr="000E3D9E">
              <w:rPr>
                <w:rStyle w:val="Hyperlink"/>
                <w:rFonts w:ascii="Times New Roman" w:hAnsi="Times New Roman" w:cs="Times New Roman"/>
                <w:noProof/>
                <w:lang w:val="en-US"/>
              </w:rPr>
              <w:t>1.14.1</w:t>
            </w:r>
            <w:r>
              <w:rPr>
                <w:rFonts w:eastAsiaTheme="minorEastAsia" w:cs="Kokila"/>
                <w:noProof/>
                <w:szCs w:val="20"/>
                <w:lang w:eastAsia="en-IN" w:bidi="hi-IN"/>
              </w:rPr>
              <w:tab/>
            </w:r>
            <w:r w:rsidRPr="000E3D9E">
              <w:rPr>
                <w:rStyle w:val="Hyperlink"/>
                <w:rFonts w:ascii="Times New Roman" w:hAnsi="Times New Roman" w:cs="Times New Roman"/>
                <w:noProof/>
                <w:lang w:val="en-US"/>
              </w:rPr>
              <w:t>Final Acceptance</w:t>
            </w:r>
            <w:r>
              <w:rPr>
                <w:noProof/>
                <w:webHidden/>
              </w:rPr>
              <w:tab/>
            </w:r>
            <w:r>
              <w:rPr>
                <w:noProof/>
                <w:webHidden/>
              </w:rPr>
              <w:fldChar w:fldCharType="begin"/>
            </w:r>
            <w:r>
              <w:rPr>
                <w:noProof/>
                <w:webHidden/>
              </w:rPr>
              <w:instrText xml:space="preserve"> PAGEREF _Toc133251209 \h </w:instrText>
            </w:r>
            <w:r>
              <w:rPr>
                <w:noProof/>
                <w:webHidden/>
              </w:rPr>
            </w:r>
            <w:r>
              <w:rPr>
                <w:noProof/>
                <w:webHidden/>
              </w:rPr>
              <w:fldChar w:fldCharType="separate"/>
            </w:r>
            <w:r>
              <w:rPr>
                <w:noProof/>
                <w:webHidden/>
              </w:rPr>
              <w:t>28</w:t>
            </w:r>
            <w:r>
              <w:rPr>
                <w:noProof/>
                <w:webHidden/>
              </w:rPr>
              <w:fldChar w:fldCharType="end"/>
            </w:r>
          </w:hyperlink>
        </w:p>
        <w:p w14:paraId="76316747" w14:textId="0903D34D" w:rsidR="00ED15E2" w:rsidRDefault="00ED15E2">
          <w:pPr>
            <w:pStyle w:val="TOC2"/>
            <w:tabs>
              <w:tab w:val="left" w:pos="660"/>
            </w:tabs>
            <w:rPr>
              <w:rFonts w:eastAsiaTheme="minorEastAsia" w:cs="Kokila"/>
              <w:noProof/>
              <w:szCs w:val="20"/>
              <w:lang w:eastAsia="en-IN" w:bidi="hi-IN"/>
            </w:rPr>
          </w:pPr>
          <w:hyperlink w:anchor="_Toc133251210" w:history="1">
            <w:r w:rsidRPr="000E3D9E">
              <w:rPr>
                <w:rStyle w:val="Hyperlink"/>
                <w:rFonts w:ascii="Times New Roman" w:hAnsi="Times New Roman" w:cs="Times New Roman"/>
                <w:noProof/>
              </w:rPr>
              <w:t>1.15</w:t>
            </w:r>
            <w:r>
              <w:rPr>
                <w:rFonts w:eastAsiaTheme="minorEastAsia" w:cs="Kokila"/>
                <w:noProof/>
                <w:szCs w:val="20"/>
                <w:lang w:eastAsia="en-IN" w:bidi="hi-IN"/>
              </w:rPr>
              <w:tab/>
            </w:r>
            <w:r w:rsidRPr="000E3D9E">
              <w:rPr>
                <w:rStyle w:val="Hyperlink"/>
                <w:rFonts w:ascii="Times New Roman" w:hAnsi="Times New Roman" w:cs="Times New Roman"/>
                <w:noProof/>
              </w:rPr>
              <w:t>Rejection of defective goods &amp; Contractor/Supplier’s Liability</w:t>
            </w:r>
            <w:r>
              <w:rPr>
                <w:noProof/>
                <w:webHidden/>
              </w:rPr>
              <w:tab/>
            </w:r>
            <w:r>
              <w:rPr>
                <w:noProof/>
                <w:webHidden/>
              </w:rPr>
              <w:fldChar w:fldCharType="begin"/>
            </w:r>
            <w:r>
              <w:rPr>
                <w:noProof/>
                <w:webHidden/>
              </w:rPr>
              <w:instrText xml:space="preserve"> PAGEREF _Toc133251210 \h </w:instrText>
            </w:r>
            <w:r>
              <w:rPr>
                <w:noProof/>
                <w:webHidden/>
              </w:rPr>
            </w:r>
            <w:r>
              <w:rPr>
                <w:noProof/>
                <w:webHidden/>
              </w:rPr>
              <w:fldChar w:fldCharType="separate"/>
            </w:r>
            <w:r>
              <w:rPr>
                <w:noProof/>
                <w:webHidden/>
              </w:rPr>
              <w:t>28</w:t>
            </w:r>
            <w:r>
              <w:rPr>
                <w:noProof/>
                <w:webHidden/>
              </w:rPr>
              <w:fldChar w:fldCharType="end"/>
            </w:r>
          </w:hyperlink>
        </w:p>
        <w:p w14:paraId="60541536" w14:textId="5D00CC41" w:rsidR="00ED15E2" w:rsidRDefault="00ED15E2">
          <w:pPr>
            <w:pStyle w:val="TOC3"/>
            <w:rPr>
              <w:rFonts w:eastAsiaTheme="minorEastAsia" w:cs="Kokila"/>
              <w:noProof/>
              <w:szCs w:val="20"/>
              <w:lang w:eastAsia="en-IN" w:bidi="hi-IN"/>
            </w:rPr>
          </w:pPr>
          <w:hyperlink w:anchor="_Toc133251211" w:history="1">
            <w:r w:rsidRPr="000E3D9E">
              <w:rPr>
                <w:rStyle w:val="Hyperlink"/>
                <w:rFonts w:ascii="Times New Roman" w:hAnsi="Times New Roman" w:cs="Times New Roman"/>
                <w:noProof/>
                <w:lang w:val="en-US"/>
              </w:rPr>
              <w:t>1.15.1</w:t>
            </w:r>
            <w:r>
              <w:rPr>
                <w:rFonts w:eastAsiaTheme="minorEastAsia" w:cs="Kokila"/>
                <w:noProof/>
                <w:szCs w:val="20"/>
                <w:lang w:eastAsia="en-IN" w:bidi="hi-IN"/>
              </w:rPr>
              <w:tab/>
            </w:r>
            <w:r w:rsidRPr="000E3D9E">
              <w:rPr>
                <w:rStyle w:val="Hyperlink"/>
                <w:rFonts w:ascii="Times New Roman" w:hAnsi="Times New Roman" w:cs="Times New Roman"/>
                <w:noProof/>
                <w:lang w:val="en-US"/>
              </w:rPr>
              <w:t>Rejection against Damages during Transit:</w:t>
            </w:r>
            <w:r>
              <w:rPr>
                <w:noProof/>
                <w:webHidden/>
              </w:rPr>
              <w:tab/>
            </w:r>
            <w:r>
              <w:rPr>
                <w:noProof/>
                <w:webHidden/>
              </w:rPr>
              <w:fldChar w:fldCharType="begin"/>
            </w:r>
            <w:r>
              <w:rPr>
                <w:noProof/>
                <w:webHidden/>
              </w:rPr>
              <w:instrText xml:space="preserve"> PAGEREF _Toc133251211 \h </w:instrText>
            </w:r>
            <w:r>
              <w:rPr>
                <w:noProof/>
                <w:webHidden/>
              </w:rPr>
            </w:r>
            <w:r>
              <w:rPr>
                <w:noProof/>
                <w:webHidden/>
              </w:rPr>
              <w:fldChar w:fldCharType="separate"/>
            </w:r>
            <w:r>
              <w:rPr>
                <w:noProof/>
                <w:webHidden/>
              </w:rPr>
              <w:t>28</w:t>
            </w:r>
            <w:r>
              <w:rPr>
                <w:noProof/>
                <w:webHidden/>
              </w:rPr>
              <w:fldChar w:fldCharType="end"/>
            </w:r>
          </w:hyperlink>
        </w:p>
        <w:p w14:paraId="14BEB3BA" w14:textId="48683E3A" w:rsidR="00ED15E2" w:rsidRDefault="00ED15E2">
          <w:pPr>
            <w:pStyle w:val="TOC3"/>
            <w:rPr>
              <w:rFonts w:eastAsiaTheme="minorEastAsia" w:cs="Kokila"/>
              <w:noProof/>
              <w:szCs w:val="20"/>
              <w:lang w:eastAsia="en-IN" w:bidi="hi-IN"/>
            </w:rPr>
          </w:pPr>
          <w:hyperlink w:anchor="_Toc133251212" w:history="1">
            <w:r w:rsidRPr="000E3D9E">
              <w:rPr>
                <w:rStyle w:val="Hyperlink"/>
                <w:rFonts w:ascii="Times New Roman" w:hAnsi="Times New Roman" w:cs="Times New Roman"/>
                <w:noProof/>
                <w:lang w:val="en-US"/>
              </w:rPr>
              <w:t>1.15.2</w:t>
            </w:r>
            <w:r>
              <w:rPr>
                <w:rFonts w:eastAsiaTheme="minorEastAsia" w:cs="Kokila"/>
                <w:noProof/>
                <w:szCs w:val="20"/>
                <w:lang w:eastAsia="en-IN" w:bidi="hi-IN"/>
              </w:rPr>
              <w:tab/>
            </w:r>
            <w:r w:rsidRPr="000E3D9E">
              <w:rPr>
                <w:rStyle w:val="Hyperlink"/>
                <w:rFonts w:ascii="Times New Roman" w:hAnsi="Times New Roman" w:cs="Times New Roman"/>
                <w:noProof/>
                <w:lang w:val="en-US"/>
              </w:rPr>
              <w:t>Rejection before final acceptance:</w:t>
            </w:r>
            <w:r>
              <w:rPr>
                <w:noProof/>
                <w:webHidden/>
              </w:rPr>
              <w:tab/>
            </w:r>
            <w:r>
              <w:rPr>
                <w:noProof/>
                <w:webHidden/>
              </w:rPr>
              <w:fldChar w:fldCharType="begin"/>
            </w:r>
            <w:r>
              <w:rPr>
                <w:noProof/>
                <w:webHidden/>
              </w:rPr>
              <w:instrText xml:space="preserve"> PAGEREF _Toc133251212 \h </w:instrText>
            </w:r>
            <w:r>
              <w:rPr>
                <w:noProof/>
                <w:webHidden/>
              </w:rPr>
            </w:r>
            <w:r>
              <w:rPr>
                <w:noProof/>
                <w:webHidden/>
              </w:rPr>
              <w:fldChar w:fldCharType="separate"/>
            </w:r>
            <w:r>
              <w:rPr>
                <w:noProof/>
                <w:webHidden/>
              </w:rPr>
              <w:t>28</w:t>
            </w:r>
            <w:r>
              <w:rPr>
                <w:noProof/>
                <w:webHidden/>
              </w:rPr>
              <w:fldChar w:fldCharType="end"/>
            </w:r>
          </w:hyperlink>
        </w:p>
        <w:p w14:paraId="7301AAC1" w14:textId="3DE956CD" w:rsidR="00ED15E2" w:rsidRDefault="00ED15E2">
          <w:pPr>
            <w:pStyle w:val="TOC3"/>
            <w:rPr>
              <w:rFonts w:eastAsiaTheme="minorEastAsia" w:cs="Kokila"/>
              <w:noProof/>
              <w:szCs w:val="20"/>
              <w:lang w:eastAsia="en-IN" w:bidi="hi-IN"/>
            </w:rPr>
          </w:pPr>
          <w:hyperlink w:anchor="_Toc133251213" w:history="1">
            <w:r w:rsidRPr="000E3D9E">
              <w:rPr>
                <w:rStyle w:val="Hyperlink"/>
                <w:rFonts w:ascii="Times New Roman" w:hAnsi="Times New Roman" w:cs="Times New Roman"/>
                <w:noProof/>
              </w:rPr>
              <w:t>1.15.3</w:t>
            </w:r>
            <w:r>
              <w:rPr>
                <w:rFonts w:eastAsiaTheme="minorEastAsia" w:cs="Kokila"/>
                <w:noProof/>
                <w:szCs w:val="20"/>
                <w:lang w:eastAsia="en-IN" w:bidi="hi-IN"/>
              </w:rPr>
              <w:tab/>
            </w:r>
            <w:r w:rsidRPr="000E3D9E">
              <w:rPr>
                <w:rStyle w:val="Hyperlink"/>
                <w:rFonts w:ascii="Times New Roman" w:hAnsi="Times New Roman" w:cs="Times New Roman"/>
                <w:noProof/>
              </w:rPr>
              <w:t>Accident liability during onsite work</w:t>
            </w:r>
            <w:r>
              <w:rPr>
                <w:noProof/>
                <w:webHidden/>
              </w:rPr>
              <w:tab/>
            </w:r>
            <w:r>
              <w:rPr>
                <w:noProof/>
                <w:webHidden/>
              </w:rPr>
              <w:fldChar w:fldCharType="begin"/>
            </w:r>
            <w:r>
              <w:rPr>
                <w:noProof/>
                <w:webHidden/>
              </w:rPr>
              <w:instrText xml:space="preserve"> PAGEREF _Toc133251213 \h </w:instrText>
            </w:r>
            <w:r>
              <w:rPr>
                <w:noProof/>
                <w:webHidden/>
              </w:rPr>
            </w:r>
            <w:r>
              <w:rPr>
                <w:noProof/>
                <w:webHidden/>
              </w:rPr>
              <w:fldChar w:fldCharType="separate"/>
            </w:r>
            <w:r>
              <w:rPr>
                <w:noProof/>
                <w:webHidden/>
              </w:rPr>
              <w:t>28</w:t>
            </w:r>
            <w:r>
              <w:rPr>
                <w:noProof/>
                <w:webHidden/>
              </w:rPr>
              <w:fldChar w:fldCharType="end"/>
            </w:r>
          </w:hyperlink>
        </w:p>
        <w:p w14:paraId="22009332" w14:textId="1048B0B2" w:rsidR="00ED15E2" w:rsidRDefault="00ED15E2">
          <w:pPr>
            <w:pStyle w:val="TOC3"/>
            <w:rPr>
              <w:rFonts w:eastAsiaTheme="minorEastAsia" w:cs="Kokila"/>
              <w:noProof/>
              <w:szCs w:val="20"/>
              <w:lang w:eastAsia="en-IN" w:bidi="hi-IN"/>
            </w:rPr>
          </w:pPr>
          <w:hyperlink w:anchor="_Toc133251214" w:history="1">
            <w:r w:rsidRPr="000E3D9E">
              <w:rPr>
                <w:rStyle w:val="Hyperlink"/>
                <w:rFonts w:ascii="Times New Roman" w:hAnsi="Times New Roman" w:cs="Times New Roman"/>
                <w:noProof/>
              </w:rPr>
              <w:t>1.15.4</w:t>
            </w:r>
            <w:r>
              <w:rPr>
                <w:rFonts w:eastAsiaTheme="minorEastAsia" w:cs="Kokila"/>
                <w:noProof/>
                <w:szCs w:val="20"/>
                <w:lang w:eastAsia="en-IN" w:bidi="hi-IN"/>
              </w:rPr>
              <w:tab/>
            </w:r>
            <w:r w:rsidRPr="000E3D9E">
              <w:rPr>
                <w:rStyle w:val="Hyperlink"/>
                <w:rFonts w:ascii="Times New Roman" w:hAnsi="Times New Roman" w:cs="Times New Roman"/>
                <w:noProof/>
              </w:rPr>
              <w:t>Limitation of liability</w:t>
            </w:r>
            <w:r>
              <w:rPr>
                <w:noProof/>
                <w:webHidden/>
              </w:rPr>
              <w:tab/>
            </w:r>
            <w:r>
              <w:rPr>
                <w:noProof/>
                <w:webHidden/>
              </w:rPr>
              <w:fldChar w:fldCharType="begin"/>
            </w:r>
            <w:r>
              <w:rPr>
                <w:noProof/>
                <w:webHidden/>
              </w:rPr>
              <w:instrText xml:space="preserve"> PAGEREF _Toc133251214 \h </w:instrText>
            </w:r>
            <w:r>
              <w:rPr>
                <w:noProof/>
                <w:webHidden/>
              </w:rPr>
            </w:r>
            <w:r>
              <w:rPr>
                <w:noProof/>
                <w:webHidden/>
              </w:rPr>
              <w:fldChar w:fldCharType="separate"/>
            </w:r>
            <w:r>
              <w:rPr>
                <w:noProof/>
                <w:webHidden/>
              </w:rPr>
              <w:t>28</w:t>
            </w:r>
            <w:r>
              <w:rPr>
                <w:noProof/>
                <w:webHidden/>
              </w:rPr>
              <w:fldChar w:fldCharType="end"/>
            </w:r>
          </w:hyperlink>
        </w:p>
        <w:p w14:paraId="0B1B99FE" w14:textId="4A79C32C" w:rsidR="00ED15E2" w:rsidRDefault="00ED15E2">
          <w:pPr>
            <w:pStyle w:val="TOC2"/>
            <w:tabs>
              <w:tab w:val="left" w:pos="660"/>
            </w:tabs>
            <w:rPr>
              <w:rFonts w:eastAsiaTheme="minorEastAsia" w:cs="Kokila"/>
              <w:noProof/>
              <w:szCs w:val="20"/>
              <w:lang w:eastAsia="en-IN" w:bidi="hi-IN"/>
            </w:rPr>
          </w:pPr>
          <w:hyperlink w:anchor="_Toc133251215" w:history="1">
            <w:r w:rsidRPr="000E3D9E">
              <w:rPr>
                <w:rStyle w:val="Hyperlink"/>
                <w:rFonts w:ascii="Times New Roman" w:hAnsi="Times New Roman" w:cs="Times New Roman"/>
                <w:noProof/>
              </w:rPr>
              <w:t>1.16</w:t>
            </w:r>
            <w:r>
              <w:rPr>
                <w:rFonts w:eastAsiaTheme="minorEastAsia" w:cs="Kokila"/>
                <w:noProof/>
                <w:szCs w:val="20"/>
                <w:lang w:eastAsia="en-IN" w:bidi="hi-IN"/>
              </w:rPr>
              <w:tab/>
            </w:r>
            <w:r w:rsidRPr="000E3D9E">
              <w:rPr>
                <w:rStyle w:val="Hyperlink"/>
                <w:rFonts w:ascii="Times New Roman" w:hAnsi="Times New Roman" w:cs="Times New Roman"/>
                <w:noProof/>
              </w:rPr>
              <w:t>Indemnity</w:t>
            </w:r>
            <w:r>
              <w:rPr>
                <w:noProof/>
                <w:webHidden/>
              </w:rPr>
              <w:tab/>
            </w:r>
            <w:r>
              <w:rPr>
                <w:noProof/>
                <w:webHidden/>
              </w:rPr>
              <w:fldChar w:fldCharType="begin"/>
            </w:r>
            <w:r>
              <w:rPr>
                <w:noProof/>
                <w:webHidden/>
              </w:rPr>
              <w:instrText xml:space="preserve"> PAGEREF _Toc133251215 \h </w:instrText>
            </w:r>
            <w:r>
              <w:rPr>
                <w:noProof/>
                <w:webHidden/>
              </w:rPr>
            </w:r>
            <w:r>
              <w:rPr>
                <w:noProof/>
                <w:webHidden/>
              </w:rPr>
              <w:fldChar w:fldCharType="separate"/>
            </w:r>
            <w:r>
              <w:rPr>
                <w:noProof/>
                <w:webHidden/>
              </w:rPr>
              <w:t>29</w:t>
            </w:r>
            <w:r>
              <w:rPr>
                <w:noProof/>
                <w:webHidden/>
              </w:rPr>
              <w:fldChar w:fldCharType="end"/>
            </w:r>
          </w:hyperlink>
        </w:p>
        <w:p w14:paraId="3CEF5AEC" w14:textId="4D7A5673" w:rsidR="00ED15E2" w:rsidRDefault="00ED15E2">
          <w:pPr>
            <w:pStyle w:val="TOC2"/>
            <w:tabs>
              <w:tab w:val="left" w:pos="660"/>
            </w:tabs>
            <w:rPr>
              <w:rFonts w:eastAsiaTheme="minorEastAsia" w:cs="Kokila"/>
              <w:noProof/>
              <w:szCs w:val="20"/>
              <w:lang w:eastAsia="en-IN" w:bidi="hi-IN"/>
            </w:rPr>
          </w:pPr>
          <w:hyperlink w:anchor="_Toc133251216" w:history="1">
            <w:r w:rsidRPr="000E3D9E">
              <w:rPr>
                <w:rStyle w:val="Hyperlink"/>
                <w:rFonts w:ascii="Times New Roman" w:hAnsi="Times New Roman" w:cs="Times New Roman"/>
                <w:noProof/>
              </w:rPr>
              <w:t>1.17</w:t>
            </w:r>
            <w:r>
              <w:rPr>
                <w:rFonts w:eastAsiaTheme="minorEastAsia" w:cs="Kokila"/>
                <w:noProof/>
                <w:szCs w:val="20"/>
                <w:lang w:eastAsia="en-IN" w:bidi="hi-IN"/>
              </w:rPr>
              <w:tab/>
            </w:r>
            <w:r w:rsidRPr="000E3D9E">
              <w:rPr>
                <w:rStyle w:val="Hyperlink"/>
                <w:rFonts w:ascii="Times New Roman" w:hAnsi="Times New Roman" w:cs="Times New Roman"/>
                <w:noProof/>
              </w:rPr>
              <w:t>Warranty, Defect Liability, Latent defect</w:t>
            </w:r>
            <w:r>
              <w:rPr>
                <w:noProof/>
                <w:webHidden/>
              </w:rPr>
              <w:tab/>
            </w:r>
            <w:r>
              <w:rPr>
                <w:noProof/>
                <w:webHidden/>
              </w:rPr>
              <w:fldChar w:fldCharType="begin"/>
            </w:r>
            <w:r>
              <w:rPr>
                <w:noProof/>
                <w:webHidden/>
              </w:rPr>
              <w:instrText xml:space="preserve"> PAGEREF _Toc133251216 \h </w:instrText>
            </w:r>
            <w:r>
              <w:rPr>
                <w:noProof/>
                <w:webHidden/>
              </w:rPr>
            </w:r>
            <w:r>
              <w:rPr>
                <w:noProof/>
                <w:webHidden/>
              </w:rPr>
              <w:fldChar w:fldCharType="separate"/>
            </w:r>
            <w:r>
              <w:rPr>
                <w:noProof/>
                <w:webHidden/>
              </w:rPr>
              <w:t>29</w:t>
            </w:r>
            <w:r>
              <w:rPr>
                <w:noProof/>
                <w:webHidden/>
              </w:rPr>
              <w:fldChar w:fldCharType="end"/>
            </w:r>
          </w:hyperlink>
        </w:p>
        <w:p w14:paraId="457FEBAC" w14:textId="0C2D72B5" w:rsidR="00ED15E2" w:rsidRDefault="00ED15E2">
          <w:pPr>
            <w:pStyle w:val="TOC3"/>
            <w:rPr>
              <w:rFonts w:eastAsiaTheme="minorEastAsia" w:cs="Kokila"/>
              <w:noProof/>
              <w:szCs w:val="20"/>
              <w:lang w:eastAsia="en-IN" w:bidi="hi-IN"/>
            </w:rPr>
          </w:pPr>
          <w:hyperlink w:anchor="_Toc133251217" w:history="1">
            <w:r w:rsidRPr="000E3D9E">
              <w:rPr>
                <w:rStyle w:val="Hyperlink"/>
                <w:rFonts w:ascii="Times New Roman" w:hAnsi="Times New Roman" w:cs="Times New Roman"/>
                <w:noProof/>
              </w:rPr>
              <w:t>1.17.1</w:t>
            </w:r>
            <w:r>
              <w:rPr>
                <w:rFonts w:eastAsiaTheme="minorEastAsia" w:cs="Kokila"/>
                <w:noProof/>
                <w:szCs w:val="20"/>
                <w:lang w:eastAsia="en-IN" w:bidi="hi-IN"/>
              </w:rPr>
              <w:tab/>
            </w:r>
            <w:r w:rsidRPr="000E3D9E">
              <w:rPr>
                <w:rStyle w:val="Hyperlink"/>
                <w:rFonts w:ascii="Times New Roman" w:hAnsi="Times New Roman" w:cs="Times New Roman"/>
                <w:noProof/>
              </w:rPr>
              <w:t>Warranty</w:t>
            </w:r>
            <w:r>
              <w:rPr>
                <w:noProof/>
                <w:webHidden/>
              </w:rPr>
              <w:tab/>
            </w:r>
            <w:r>
              <w:rPr>
                <w:noProof/>
                <w:webHidden/>
              </w:rPr>
              <w:fldChar w:fldCharType="begin"/>
            </w:r>
            <w:r>
              <w:rPr>
                <w:noProof/>
                <w:webHidden/>
              </w:rPr>
              <w:instrText xml:space="preserve"> PAGEREF _Toc133251217 \h </w:instrText>
            </w:r>
            <w:r>
              <w:rPr>
                <w:noProof/>
                <w:webHidden/>
              </w:rPr>
            </w:r>
            <w:r>
              <w:rPr>
                <w:noProof/>
                <w:webHidden/>
              </w:rPr>
              <w:fldChar w:fldCharType="separate"/>
            </w:r>
            <w:r>
              <w:rPr>
                <w:noProof/>
                <w:webHidden/>
              </w:rPr>
              <w:t>29</w:t>
            </w:r>
            <w:r>
              <w:rPr>
                <w:noProof/>
                <w:webHidden/>
              </w:rPr>
              <w:fldChar w:fldCharType="end"/>
            </w:r>
          </w:hyperlink>
        </w:p>
        <w:p w14:paraId="5780FA74" w14:textId="733D5A20" w:rsidR="00ED15E2" w:rsidRDefault="00ED15E2">
          <w:pPr>
            <w:pStyle w:val="TOC3"/>
            <w:rPr>
              <w:rFonts w:eastAsiaTheme="minorEastAsia" w:cs="Kokila"/>
              <w:noProof/>
              <w:szCs w:val="20"/>
              <w:lang w:eastAsia="en-IN" w:bidi="hi-IN"/>
            </w:rPr>
          </w:pPr>
          <w:hyperlink w:anchor="_Toc133251218" w:history="1">
            <w:r w:rsidRPr="000E3D9E">
              <w:rPr>
                <w:rStyle w:val="Hyperlink"/>
                <w:rFonts w:ascii="Times New Roman" w:hAnsi="Times New Roman" w:cs="Times New Roman"/>
                <w:noProof/>
                <w:lang w:val="en-US"/>
              </w:rPr>
              <w:t>1.17.2</w:t>
            </w:r>
            <w:r>
              <w:rPr>
                <w:rFonts w:eastAsiaTheme="minorEastAsia" w:cs="Kokila"/>
                <w:noProof/>
                <w:szCs w:val="20"/>
                <w:lang w:eastAsia="en-IN" w:bidi="hi-IN"/>
              </w:rPr>
              <w:tab/>
            </w:r>
            <w:r w:rsidRPr="000E3D9E">
              <w:rPr>
                <w:rStyle w:val="Hyperlink"/>
                <w:rFonts w:ascii="Times New Roman" w:hAnsi="Times New Roman" w:cs="Times New Roman"/>
                <w:noProof/>
                <w:lang w:val="en-US"/>
              </w:rPr>
              <w:t>Contractor/Supplier’s Failure to Repair/Replacement of defective Goods</w:t>
            </w:r>
            <w:r>
              <w:rPr>
                <w:noProof/>
                <w:webHidden/>
              </w:rPr>
              <w:tab/>
            </w:r>
            <w:r>
              <w:rPr>
                <w:noProof/>
                <w:webHidden/>
              </w:rPr>
              <w:fldChar w:fldCharType="begin"/>
            </w:r>
            <w:r>
              <w:rPr>
                <w:noProof/>
                <w:webHidden/>
              </w:rPr>
              <w:instrText xml:space="preserve"> PAGEREF _Toc133251218 \h </w:instrText>
            </w:r>
            <w:r>
              <w:rPr>
                <w:noProof/>
                <w:webHidden/>
              </w:rPr>
            </w:r>
            <w:r>
              <w:rPr>
                <w:noProof/>
                <w:webHidden/>
              </w:rPr>
              <w:fldChar w:fldCharType="separate"/>
            </w:r>
            <w:r>
              <w:rPr>
                <w:noProof/>
                <w:webHidden/>
              </w:rPr>
              <w:t>30</w:t>
            </w:r>
            <w:r>
              <w:rPr>
                <w:noProof/>
                <w:webHidden/>
              </w:rPr>
              <w:fldChar w:fldCharType="end"/>
            </w:r>
          </w:hyperlink>
        </w:p>
        <w:p w14:paraId="0A150D3C" w14:textId="42EC695A" w:rsidR="00ED15E2" w:rsidRDefault="00ED15E2">
          <w:pPr>
            <w:pStyle w:val="TOC2"/>
            <w:tabs>
              <w:tab w:val="left" w:pos="660"/>
            </w:tabs>
            <w:rPr>
              <w:rFonts w:eastAsiaTheme="minorEastAsia" w:cs="Kokila"/>
              <w:noProof/>
              <w:szCs w:val="20"/>
              <w:lang w:eastAsia="en-IN" w:bidi="hi-IN"/>
            </w:rPr>
          </w:pPr>
          <w:hyperlink w:anchor="_Toc133251219" w:history="1">
            <w:r w:rsidRPr="000E3D9E">
              <w:rPr>
                <w:rStyle w:val="Hyperlink"/>
                <w:rFonts w:ascii="Times New Roman" w:hAnsi="Times New Roman" w:cs="Times New Roman"/>
                <w:noProof/>
              </w:rPr>
              <w:t>1.18</w:t>
            </w:r>
            <w:r>
              <w:rPr>
                <w:rFonts w:eastAsiaTheme="minorEastAsia" w:cs="Kokila"/>
                <w:noProof/>
                <w:szCs w:val="20"/>
                <w:lang w:eastAsia="en-IN" w:bidi="hi-IN"/>
              </w:rPr>
              <w:tab/>
            </w:r>
            <w:r w:rsidRPr="000E3D9E">
              <w:rPr>
                <w:rStyle w:val="Hyperlink"/>
                <w:rFonts w:ascii="Times New Roman" w:hAnsi="Times New Roman" w:cs="Times New Roman"/>
                <w:noProof/>
              </w:rPr>
              <w:t>After Sales Services &amp; Availability of Spares</w:t>
            </w:r>
            <w:r>
              <w:rPr>
                <w:noProof/>
                <w:webHidden/>
              </w:rPr>
              <w:tab/>
            </w:r>
            <w:r>
              <w:rPr>
                <w:noProof/>
                <w:webHidden/>
              </w:rPr>
              <w:fldChar w:fldCharType="begin"/>
            </w:r>
            <w:r>
              <w:rPr>
                <w:noProof/>
                <w:webHidden/>
              </w:rPr>
              <w:instrText xml:space="preserve"> PAGEREF _Toc133251219 \h </w:instrText>
            </w:r>
            <w:r>
              <w:rPr>
                <w:noProof/>
                <w:webHidden/>
              </w:rPr>
            </w:r>
            <w:r>
              <w:rPr>
                <w:noProof/>
                <w:webHidden/>
              </w:rPr>
              <w:fldChar w:fldCharType="separate"/>
            </w:r>
            <w:r>
              <w:rPr>
                <w:noProof/>
                <w:webHidden/>
              </w:rPr>
              <w:t>30</w:t>
            </w:r>
            <w:r>
              <w:rPr>
                <w:noProof/>
                <w:webHidden/>
              </w:rPr>
              <w:fldChar w:fldCharType="end"/>
            </w:r>
          </w:hyperlink>
        </w:p>
        <w:p w14:paraId="64A96926" w14:textId="675476F7" w:rsidR="00ED15E2" w:rsidRDefault="00ED15E2">
          <w:pPr>
            <w:pStyle w:val="TOC3"/>
            <w:rPr>
              <w:rFonts w:eastAsiaTheme="minorEastAsia" w:cs="Kokila"/>
              <w:noProof/>
              <w:szCs w:val="20"/>
              <w:lang w:eastAsia="en-IN" w:bidi="hi-IN"/>
            </w:rPr>
          </w:pPr>
          <w:hyperlink w:anchor="_Toc133251220" w:history="1">
            <w:r w:rsidRPr="000E3D9E">
              <w:rPr>
                <w:rStyle w:val="Hyperlink"/>
                <w:rFonts w:ascii="Times New Roman" w:hAnsi="Times New Roman" w:cs="Times New Roman"/>
                <w:noProof/>
              </w:rPr>
              <w:t>1.18.1</w:t>
            </w:r>
            <w:r>
              <w:rPr>
                <w:rFonts w:eastAsiaTheme="minorEastAsia" w:cs="Kokila"/>
                <w:noProof/>
                <w:szCs w:val="20"/>
                <w:lang w:eastAsia="en-IN" w:bidi="hi-IN"/>
              </w:rPr>
              <w:tab/>
            </w:r>
            <w:r w:rsidRPr="000E3D9E">
              <w:rPr>
                <w:rStyle w:val="Hyperlink"/>
                <w:rFonts w:ascii="Times New Roman" w:hAnsi="Times New Roman" w:cs="Times New Roman"/>
                <w:noProof/>
              </w:rPr>
              <w:t>After Sales Services (after warranty period)</w:t>
            </w:r>
            <w:r>
              <w:rPr>
                <w:noProof/>
                <w:webHidden/>
              </w:rPr>
              <w:tab/>
            </w:r>
            <w:r>
              <w:rPr>
                <w:noProof/>
                <w:webHidden/>
              </w:rPr>
              <w:fldChar w:fldCharType="begin"/>
            </w:r>
            <w:r>
              <w:rPr>
                <w:noProof/>
                <w:webHidden/>
              </w:rPr>
              <w:instrText xml:space="preserve"> PAGEREF _Toc133251220 \h </w:instrText>
            </w:r>
            <w:r>
              <w:rPr>
                <w:noProof/>
                <w:webHidden/>
              </w:rPr>
            </w:r>
            <w:r>
              <w:rPr>
                <w:noProof/>
                <w:webHidden/>
              </w:rPr>
              <w:fldChar w:fldCharType="separate"/>
            </w:r>
            <w:r>
              <w:rPr>
                <w:noProof/>
                <w:webHidden/>
              </w:rPr>
              <w:t>30</w:t>
            </w:r>
            <w:r>
              <w:rPr>
                <w:noProof/>
                <w:webHidden/>
              </w:rPr>
              <w:fldChar w:fldCharType="end"/>
            </w:r>
          </w:hyperlink>
        </w:p>
        <w:p w14:paraId="5233B30A" w14:textId="06213CEA" w:rsidR="00ED15E2" w:rsidRDefault="00ED15E2">
          <w:pPr>
            <w:pStyle w:val="TOC3"/>
            <w:rPr>
              <w:rFonts w:eastAsiaTheme="minorEastAsia" w:cs="Kokila"/>
              <w:noProof/>
              <w:szCs w:val="20"/>
              <w:lang w:eastAsia="en-IN" w:bidi="hi-IN"/>
            </w:rPr>
          </w:pPr>
          <w:hyperlink w:anchor="_Toc133251221" w:history="1">
            <w:r w:rsidRPr="000E3D9E">
              <w:rPr>
                <w:rStyle w:val="Hyperlink"/>
                <w:rFonts w:ascii="Times New Roman" w:hAnsi="Times New Roman" w:cs="Times New Roman"/>
                <w:noProof/>
              </w:rPr>
              <w:t>1.18.2</w:t>
            </w:r>
            <w:r>
              <w:rPr>
                <w:rFonts w:eastAsiaTheme="minorEastAsia" w:cs="Kokila"/>
                <w:noProof/>
                <w:szCs w:val="20"/>
                <w:lang w:eastAsia="en-IN" w:bidi="hi-IN"/>
              </w:rPr>
              <w:tab/>
            </w:r>
            <w:r w:rsidRPr="000E3D9E">
              <w:rPr>
                <w:rStyle w:val="Hyperlink"/>
                <w:rFonts w:ascii="Times New Roman" w:hAnsi="Times New Roman" w:cs="Times New Roman"/>
                <w:noProof/>
              </w:rPr>
              <w:t>Availability of Spares</w:t>
            </w:r>
            <w:r>
              <w:rPr>
                <w:noProof/>
                <w:webHidden/>
              </w:rPr>
              <w:tab/>
            </w:r>
            <w:r>
              <w:rPr>
                <w:noProof/>
                <w:webHidden/>
              </w:rPr>
              <w:fldChar w:fldCharType="begin"/>
            </w:r>
            <w:r>
              <w:rPr>
                <w:noProof/>
                <w:webHidden/>
              </w:rPr>
              <w:instrText xml:space="preserve"> PAGEREF _Toc133251221 \h </w:instrText>
            </w:r>
            <w:r>
              <w:rPr>
                <w:noProof/>
                <w:webHidden/>
              </w:rPr>
            </w:r>
            <w:r>
              <w:rPr>
                <w:noProof/>
                <w:webHidden/>
              </w:rPr>
              <w:fldChar w:fldCharType="separate"/>
            </w:r>
            <w:r>
              <w:rPr>
                <w:noProof/>
                <w:webHidden/>
              </w:rPr>
              <w:t>30</w:t>
            </w:r>
            <w:r>
              <w:rPr>
                <w:noProof/>
                <w:webHidden/>
              </w:rPr>
              <w:fldChar w:fldCharType="end"/>
            </w:r>
          </w:hyperlink>
        </w:p>
        <w:p w14:paraId="2468777A" w14:textId="48A2E674" w:rsidR="00ED15E2" w:rsidRDefault="00ED15E2">
          <w:pPr>
            <w:pStyle w:val="TOC2"/>
            <w:tabs>
              <w:tab w:val="left" w:pos="660"/>
            </w:tabs>
            <w:rPr>
              <w:rFonts w:eastAsiaTheme="minorEastAsia" w:cs="Kokila"/>
              <w:noProof/>
              <w:szCs w:val="20"/>
              <w:lang w:eastAsia="en-IN" w:bidi="hi-IN"/>
            </w:rPr>
          </w:pPr>
          <w:hyperlink w:anchor="_Toc133251222" w:history="1">
            <w:r w:rsidRPr="000E3D9E">
              <w:rPr>
                <w:rStyle w:val="Hyperlink"/>
                <w:rFonts w:ascii="Times New Roman" w:hAnsi="Times New Roman" w:cs="Times New Roman"/>
                <w:noProof/>
              </w:rPr>
              <w:t>1.19</w:t>
            </w:r>
            <w:r>
              <w:rPr>
                <w:rFonts w:eastAsiaTheme="minorEastAsia" w:cs="Kokila"/>
                <w:noProof/>
                <w:szCs w:val="20"/>
                <w:lang w:eastAsia="en-IN" w:bidi="hi-IN"/>
              </w:rPr>
              <w:tab/>
            </w:r>
            <w:r w:rsidRPr="000E3D9E">
              <w:rPr>
                <w:rStyle w:val="Hyperlink"/>
                <w:rFonts w:ascii="Times New Roman" w:hAnsi="Times New Roman" w:cs="Times New Roman"/>
                <w:noProof/>
              </w:rPr>
              <w:t>CHANGES</w:t>
            </w:r>
            <w:r>
              <w:rPr>
                <w:noProof/>
                <w:webHidden/>
              </w:rPr>
              <w:tab/>
            </w:r>
            <w:r>
              <w:rPr>
                <w:noProof/>
                <w:webHidden/>
              </w:rPr>
              <w:fldChar w:fldCharType="begin"/>
            </w:r>
            <w:r>
              <w:rPr>
                <w:noProof/>
                <w:webHidden/>
              </w:rPr>
              <w:instrText xml:space="preserve"> PAGEREF _Toc133251222 \h </w:instrText>
            </w:r>
            <w:r>
              <w:rPr>
                <w:noProof/>
                <w:webHidden/>
              </w:rPr>
            </w:r>
            <w:r>
              <w:rPr>
                <w:noProof/>
                <w:webHidden/>
              </w:rPr>
              <w:fldChar w:fldCharType="separate"/>
            </w:r>
            <w:r>
              <w:rPr>
                <w:noProof/>
                <w:webHidden/>
              </w:rPr>
              <w:t>30</w:t>
            </w:r>
            <w:r>
              <w:rPr>
                <w:noProof/>
                <w:webHidden/>
              </w:rPr>
              <w:fldChar w:fldCharType="end"/>
            </w:r>
          </w:hyperlink>
        </w:p>
        <w:p w14:paraId="56BC4BED" w14:textId="02CA5701" w:rsidR="00ED15E2" w:rsidRDefault="00ED15E2">
          <w:pPr>
            <w:pStyle w:val="TOC2"/>
            <w:tabs>
              <w:tab w:val="left" w:pos="660"/>
            </w:tabs>
            <w:rPr>
              <w:rFonts w:eastAsiaTheme="minorEastAsia" w:cs="Kokila"/>
              <w:noProof/>
              <w:szCs w:val="20"/>
              <w:lang w:eastAsia="en-IN" w:bidi="hi-IN"/>
            </w:rPr>
          </w:pPr>
          <w:hyperlink w:anchor="_Toc133251223" w:history="1">
            <w:r w:rsidRPr="000E3D9E">
              <w:rPr>
                <w:rStyle w:val="Hyperlink"/>
                <w:rFonts w:ascii="Times New Roman" w:hAnsi="Times New Roman" w:cs="Times New Roman"/>
                <w:noProof/>
              </w:rPr>
              <w:t>1.20</w:t>
            </w:r>
            <w:r>
              <w:rPr>
                <w:rFonts w:eastAsiaTheme="minorEastAsia" w:cs="Kokila"/>
                <w:noProof/>
                <w:szCs w:val="20"/>
                <w:lang w:eastAsia="en-IN" w:bidi="hi-IN"/>
              </w:rPr>
              <w:tab/>
            </w:r>
            <w:r w:rsidRPr="000E3D9E">
              <w:rPr>
                <w:rStyle w:val="Hyperlink"/>
                <w:rFonts w:ascii="Times New Roman" w:hAnsi="Times New Roman" w:cs="Times New Roman"/>
                <w:noProof/>
              </w:rPr>
              <w:t>Cancellation/Termination of Contract/Purchase Order</w:t>
            </w:r>
            <w:r>
              <w:rPr>
                <w:noProof/>
                <w:webHidden/>
              </w:rPr>
              <w:tab/>
            </w:r>
            <w:r>
              <w:rPr>
                <w:noProof/>
                <w:webHidden/>
              </w:rPr>
              <w:fldChar w:fldCharType="begin"/>
            </w:r>
            <w:r>
              <w:rPr>
                <w:noProof/>
                <w:webHidden/>
              </w:rPr>
              <w:instrText xml:space="preserve"> PAGEREF _Toc133251223 \h </w:instrText>
            </w:r>
            <w:r>
              <w:rPr>
                <w:noProof/>
                <w:webHidden/>
              </w:rPr>
            </w:r>
            <w:r>
              <w:rPr>
                <w:noProof/>
                <w:webHidden/>
              </w:rPr>
              <w:fldChar w:fldCharType="separate"/>
            </w:r>
            <w:r>
              <w:rPr>
                <w:noProof/>
                <w:webHidden/>
              </w:rPr>
              <w:t>31</w:t>
            </w:r>
            <w:r>
              <w:rPr>
                <w:noProof/>
                <w:webHidden/>
              </w:rPr>
              <w:fldChar w:fldCharType="end"/>
            </w:r>
          </w:hyperlink>
        </w:p>
        <w:p w14:paraId="10B99D51" w14:textId="1816FDD2" w:rsidR="00ED15E2" w:rsidRDefault="00ED15E2">
          <w:pPr>
            <w:pStyle w:val="TOC3"/>
            <w:rPr>
              <w:rFonts w:eastAsiaTheme="minorEastAsia" w:cs="Kokila"/>
              <w:noProof/>
              <w:szCs w:val="20"/>
              <w:lang w:eastAsia="en-IN" w:bidi="hi-IN"/>
            </w:rPr>
          </w:pPr>
          <w:hyperlink w:anchor="_Toc133251224" w:history="1">
            <w:r w:rsidRPr="000E3D9E">
              <w:rPr>
                <w:rStyle w:val="Hyperlink"/>
                <w:rFonts w:ascii="Times New Roman" w:hAnsi="Times New Roman" w:cs="Times New Roman"/>
                <w:noProof/>
              </w:rPr>
              <w:t>1.20.1</w:t>
            </w:r>
            <w:r>
              <w:rPr>
                <w:rFonts w:eastAsiaTheme="minorEastAsia" w:cs="Kokila"/>
                <w:noProof/>
                <w:szCs w:val="20"/>
                <w:lang w:eastAsia="en-IN" w:bidi="hi-IN"/>
              </w:rPr>
              <w:tab/>
            </w:r>
            <w:r w:rsidRPr="000E3D9E">
              <w:rPr>
                <w:rStyle w:val="Hyperlink"/>
                <w:rFonts w:ascii="Times New Roman" w:hAnsi="Times New Roman" w:cs="Times New Roman"/>
                <w:noProof/>
              </w:rPr>
              <w:t>Termination of Contract/Purchase Order for default</w:t>
            </w:r>
            <w:r>
              <w:rPr>
                <w:noProof/>
                <w:webHidden/>
              </w:rPr>
              <w:tab/>
            </w:r>
            <w:r>
              <w:rPr>
                <w:noProof/>
                <w:webHidden/>
              </w:rPr>
              <w:fldChar w:fldCharType="begin"/>
            </w:r>
            <w:r>
              <w:rPr>
                <w:noProof/>
                <w:webHidden/>
              </w:rPr>
              <w:instrText xml:space="preserve"> PAGEREF _Toc133251224 \h </w:instrText>
            </w:r>
            <w:r>
              <w:rPr>
                <w:noProof/>
                <w:webHidden/>
              </w:rPr>
            </w:r>
            <w:r>
              <w:rPr>
                <w:noProof/>
                <w:webHidden/>
              </w:rPr>
              <w:fldChar w:fldCharType="separate"/>
            </w:r>
            <w:r>
              <w:rPr>
                <w:noProof/>
                <w:webHidden/>
              </w:rPr>
              <w:t>31</w:t>
            </w:r>
            <w:r>
              <w:rPr>
                <w:noProof/>
                <w:webHidden/>
              </w:rPr>
              <w:fldChar w:fldCharType="end"/>
            </w:r>
          </w:hyperlink>
        </w:p>
        <w:p w14:paraId="3BD4D437" w14:textId="599FF5D6" w:rsidR="00ED15E2" w:rsidRDefault="00ED15E2">
          <w:pPr>
            <w:pStyle w:val="TOC3"/>
            <w:rPr>
              <w:rFonts w:eastAsiaTheme="minorEastAsia" w:cs="Kokila"/>
              <w:noProof/>
              <w:szCs w:val="20"/>
              <w:lang w:eastAsia="en-IN" w:bidi="hi-IN"/>
            </w:rPr>
          </w:pPr>
          <w:hyperlink w:anchor="_Toc133251225" w:history="1">
            <w:r w:rsidRPr="000E3D9E">
              <w:rPr>
                <w:rStyle w:val="Hyperlink"/>
                <w:rFonts w:ascii="Times New Roman" w:hAnsi="Times New Roman" w:cs="Times New Roman"/>
                <w:noProof/>
              </w:rPr>
              <w:t>1.20.2</w:t>
            </w:r>
            <w:r>
              <w:rPr>
                <w:rFonts w:eastAsiaTheme="minorEastAsia" w:cs="Kokila"/>
                <w:noProof/>
                <w:szCs w:val="20"/>
                <w:lang w:eastAsia="en-IN" w:bidi="hi-IN"/>
              </w:rPr>
              <w:tab/>
            </w:r>
            <w:r w:rsidRPr="000E3D9E">
              <w:rPr>
                <w:rStyle w:val="Hyperlink"/>
                <w:rFonts w:ascii="Times New Roman" w:hAnsi="Times New Roman" w:cs="Times New Roman"/>
                <w:noProof/>
              </w:rPr>
              <w:t>Termination of Contract/Purchase Order for insolvency</w:t>
            </w:r>
            <w:r>
              <w:rPr>
                <w:noProof/>
                <w:webHidden/>
              </w:rPr>
              <w:tab/>
            </w:r>
            <w:r>
              <w:rPr>
                <w:noProof/>
                <w:webHidden/>
              </w:rPr>
              <w:fldChar w:fldCharType="begin"/>
            </w:r>
            <w:r>
              <w:rPr>
                <w:noProof/>
                <w:webHidden/>
              </w:rPr>
              <w:instrText xml:space="preserve"> PAGEREF _Toc133251225 \h </w:instrText>
            </w:r>
            <w:r>
              <w:rPr>
                <w:noProof/>
                <w:webHidden/>
              </w:rPr>
            </w:r>
            <w:r>
              <w:rPr>
                <w:noProof/>
                <w:webHidden/>
              </w:rPr>
              <w:fldChar w:fldCharType="separate"/>
            </w:r>
            <w:r>
              <w:rPr>
                <w:noProof/>
                <w:webHidden/>
              </w:rPr>
              <w:t>32</w:t>
            </w:r>
            <w:r>
              <w:rPr>
                <w:noProof/>
                <w:webHidden/>
              </w:rPr>
              <w:fldChar w:fldCharType="end"/>
            </w:r>
          </w:hyperlink>
        </w:p>
        <w:p w14:paraId="6EDE06C3" w14:textId="34539930" w:rsidR="00ED15E2" w:rsidRDefault="00ED15E2">
          <w:pPr>
            <w:pStyle w:val="TOC3"/>
            <w:rPr>
              <w:rFonts w:eastAsiaTheme="minorEastAsia" w:cs="Kokila"/>
              <w:noProof/>
              <w:szCs w:val="20"/>
              <w:lang w:eastAsia="en-IN" w:bidi="hi-IN"/>
            </w:rPr>
          </w:pPr>
          <w:hyperlink w:anchor="_Toc133251226" w:history="1">
            <w:r w:rsidRPr="000E3D9E">
              <w:rPr>
                <w:rStyle w:val="Hyperlink"/>
                <w:rFonts w:ascii="Times New Roman" w:hAnsi="Times New Roman" w:cs="Times New Roman"/>
                <w:noProof/>
              </w:rPr>
              <w:t>1.20.3</w:t>
            </w:r>
            <w:r>
              <w:rPr>
                <w:rFonts w:eastAsiaTheme="minorEastAsia" w:cs="Kokila"/>
                <w:noProof/>
                <w:szCs w:val="20"/>
                <w:lang w:eastAsia="en-IN" w:bidi="hi-IN"/>
              </w:rPr>
              <w:tab/>
            </w:r>
            <w:r w:rsidRPr="000E3D9E">
              <w:rPr>
                <w:rStyle w:val="Hyperlink"/>
                <w:rFonts w:ascii="Times New Roman" w:hAnsi="Times New Roman" w:cs="Times New Roman"/>
                <w:noProof/>
              </w:rPr>
              <w:t>Termination of Contract/Purchase Order for convenience</w:t>
            </w:r>
            <w:r>
              <w:rPr>
                <w:noProof/>
                <w:webHidden/>
              </w:rPr>
              <w:tab/>
            </w:r>
            <w:r>
              <w:rPr>
                <w:noProof/>
                <w:webHidden/>
              </w:rPr>
              <w:fldChar w:fldCharType="begin"/>
            </w:r>
            <w:r>
              <w:rPr>
                <w:noProof/>
                <w:webHidden/>
              </w:rPr>
              <w:instrText xml:space="preserve"> PAGEREF _Toc133251226 \h </w:instrText>
            </w:r>
            <w:r>
              <w:rPr>
                <w:noProof/>
                <w:webHidden/>
              </w:rPr>
            </w:r>
            <w:r>
              <w:rPr>
                <w:noProof/>
                <w:webHidden/>
              </w:rPr>
              <w:fldChar w:fldCharType="separate"/>
            </w:r>
            <w:r>
              <w:rPr>
                <w:noProof/>
                <w:webHidden/>
              </w:rPr>
              <w:t>32</w:t>
            </w:r>
            <w:r>
              <w:rPr>
                <w:noProof/>
                <w:webHidden/>
              </w:rPr>
              <w:fldChar w:fldCharType="end"/>
            </w:r>
          </w:hyperlink>
        </w:p>
        <w:p w14:paraId="56B65D4D" w14:textId="5437C4A4" w:rsidR="00ED15E2" w:rsidRDefault="00ED15E2">
          <w:pPr>
            <w:pStyle w:val="TOC2"/>
            <w:rPr>
              <w:rFonts w:eastAsiaTheme="minorEastAsia" w:cs="Kokila"/>
              <w:noProof/>
              <w:szCs w:val="20"/>
              <w:lang w:eastAsia="en-IN" w:bidi="hi-IN"/>
            </w:rPr>
          </w:pPr>
          <w:hyperlink w:anchor="_Toc133251227" w:history="1">
            <w:r w:rsidRPr="000E3D9E">
              <w:rPr>
                <w:rStyle w:val="Hyperlink"/>
                <w:rFonts w:ascii="Times New Roman" w:hAnsi="Times New Roman" w:cs="Times New Roman"/>
                <w:noProof/>
              </w:rPr>
              <w:t>Annexure-B1: Bank Guarantee (Advance Payment)</w:t>
            </w:r>
            <w:r>
              <w:rPr>
                <w:noProof/>
                <w:webHidden/>
              </w:rPr>
              <w:tab/>
            </w:r>
            <w:r>
              <w:rPr>
                <w:noProof/>
                <w:webHidden/>
              </w:rPr>
              <w:fldChar w:fldCharType="begin"/>
            </w:r>
            <w:r>
              <w:rPr>
                <w:noProof/>
                <w:webHidden/>
              </w:rPr>
              <w:instrText xml:space="preserve"> PAGEREF _Toc133251227 \h </w:instrText>
            </w:r>
            <w:r>
              <w:rPr>
                <w:noProof/>
                <w:webHidden/>
              </w:rPr>
            </w:r>
            <w:r>
              <w:rPr>
                <w:noProof/>
                <w:webHidden/>
              </w:rPr>
              <w:fldChar w:fldCharType="separate"/>
            </w:r>
            <w:r>
              <w:rPr>
                <w:noProof/>
                <w:webHidden/>
              </w:rPr>
              <w:t>33</w:t>
            </w:r>
            <w:r>
              <w:rPr>
                <w:noProof/>
                <w:webHidden/>
              </w:rPr>
              <w:fldChar w:fldCharType="end"/>
            </w:r>
          </w:hyperlink>
        </w:p>
        <w:p w14:paraId="2D26338F" w14:textId="6E1DF071" w:rsidR="00ED15E2" w:rsidRDefault="00ED15E2">
          <w:pPr>
            <w:pStyle w:val="TOC2"/>
            <w:rPr>
              <w:rFonts w:eastAsiaTheme="minorEastAsia" w:cs="Kokila"/>
              <w:noProof/>
              <w:szCs w:val="20"/>
              <w:lang w:eastAsia="en-IN" w:bidi="hi-IN"/>
            </w:rPr>
          </w:pPr>
          <w:hyperlink w:anchor="_Toc133251228" w:history="1">
            <w:r w:rsidRPr="000E3D9E">
              <w:rPr>
                <w:rStyle w:val="Hyperlink"/>
                <w:rFonts w:ascii="Times New Roman" w:hAnsi="Times New Roman" w:cs="Times New Roman"/>
                <w:noProof/>
              </w:rPr>
              <w:t>Annexure-B2: Hindrance Register</w:t>
            </w:r>
            <w:r>
              <w:rPr>
                <w:noProof/>
                <w:webHidden/>
              </w:rPr>
              <w:tab/>
            </w:r>
            <w:r>
              <w:rPr>
                <w:noProof/>
                <w:webHidden/>
              </w:rPr>
              <w:fldChar w:fldCharType="begin"/>
            </w:r>
            <w:r>
              <w:rPr>
                <w:noProof/>
                <w:webHidden/>
              </w:rPr>
              <w:instrText xml:space="preserve"> PAGEREF _Toc133251228 \h </w:instrText>
            </w:r>
            <w:r>
              <w:rPr>
                <w:noProof/>
                <w:webHidden/>
              </w:rPr>
            </w:r>
            <w:r>
              <w:rPr>
                <w:noProof/>
                <w:webHidden/>
              </w:rPr>
              <w:fldChar w:fldCharType="separate"/>
            </w:r>
            <w:r>
              <w:rPr>
                <w:noProof/>
                <w:webHidden/>
              </w:rPr>
              <w:t>35</w:t>
            </w:r>
            <w:r>
              <w:rPr>
                <w:noProof/>
                <w:webHidden/>
              </w:rPr>
              <w:fldChar w:fldCharType="end"/>
            </w:r>
          </w:hyperlink>
        </w:p>
        <w:p w14:paraId="526FAA67" w14:textId="12915BBF" w:rsidR="00253C75" w:rsidRPr="007A7EF2" w:rsidRDefault="00F569CA" w:rsidP="00A5195C">
          <w:pPr>
            <w:tabs>
              <w:tab w:val="left" w:pos="540"/>
              <w:tab w:val="left" w:pos="9752"/>
            </w:tabs>
            <w:rPr>
              <w:rFonts w:ascii="Times New Roman" w:hAnsi="Times New Roman" w:cs="Times New Roman"/>
              <w:sz w:val="24"/>
              <w:szCs w:val="24"/>
            </w:rPr>
          </w:pPr>
          <w:r w:rsidRPr="007A7EF2">
            <w:rPr>
              <w:rFonts w:ascii="Times New Roman" w:hAnsi="Times New Roman" w:cs="Times New Roman"/>
              <w:b/>
              <w:bCs/>
              <w:noProof/>
              <w:sz w:val="24"/>
              <w:szCs w:val="24"/>
            </w:rPr>
            <w:fldChar w:fldCharType="end"/>
          </w:r>
        </w:p>
      </w:sdtContent>
    </w:sdt>
    <w:p w14:paraId="451AFC9C" w14:textId="77777777" w:rsidR="00ED15E2" w:rsidRDefault="00ED15E2">
      <w:pPr>
        <w:ind w:left="862" w:hanging="862"/>
        <w:rPr>
          <w:rFonts w:ascii="Times New Roman" w:eastAsiaTheme="majorEastAsia" w:hAnsi="Times New Roman" w:cs="Times New Roman"/>
          <w:color w:val="2E74B5" w:themeColor="accent1" w:themeShade="BF"/>
          <w:sz w:val="24"/>
          <w:szCs w:val="24"/>
        </w:rPr>
      </w:pPr>
      <w:bookmarkStart w:id="7" w:name="_Toc447287320"/>
      <w:bookmarkStart w:id="8" w:name="_Ref449624458"/>
      <w:bookmarkStart w:id="9" w:name="_Ref449624480"/>
      <w:bookmarkStart w:id="10" w:name="_Ref35949525"/>
      <w:bookmarkStart w:id="11" w:name="_Ref90291060"/>
      <w:bookmarkStart w:id="12" w:name="_Ref111127634"/>
      <w:bookmarkStart w:id="13" w:name="_Toc132881432"/>
      <w:r>
        <w:rPr>
          <w:rFonts w:ascii="Times New Roman" w:hAnsi="Times New Roman" w:cs="Times New Roman"/>
          <w:sz w:val="24"/>
          <w:szCs w:val="24"/>
        </w:rPr>
        <w:br w:type="page"/>
      </w:r>
      <w:bookmarkStart w:id="14" w:name="_GoBack"/>
      <w:bookmarkEnd w:id="14"/>
    </w:p>
    <w:p w14:paraId="3470D73A" w14:textId="75652A77" w:rsidR="001D5B62" w:rsidRPr="00087605" w:rsidRDefault="001D5B62" w:rsidP="001D5B62">
      <w:pPr>
        <w:pStyle w:val="Heading1"/>
        <w:spacing w:line="259" w:lineRule="auto"/>
        <w:jc w:val="left"/>
        <w:rPr>
          <w:rFonts w:ascii="Times New Roman" w:hAnsi="Times New Roman" w:cs="Times New Roman"/>
          <w:sz w:val="24"/>
          <w:szCs w:val="24"/>
        </w:rPr>
      </w:pPr>
      <w:bookmarkStart w:id="15" w:name="_Toc133251146"/>
      <w:r w:rsidRPr="000D5C8F">
        <w:rPr>
          <w:rFonts w:ascii="Times New Roman" w:hAnsi="Times New Roman" w:cs="Times New Roman"/>
          <w:sz w:val="24"/>
          <w:szCs w:val="24"/>
        </w:rPr>
        <w:t>Essential Eligibility Criteria</w:t>
      </w:r>
      <w:bookmarkEnd w:id="7"/>
      <w:bookmarkEnd w:id="8"/>
      <w:bookmarkEnd w:id="9"/>
      <w:bookmarkEnd w:id="10"/>
      <w:bookmarkEnd w:id="11"/>
      <w:bookmarkEnd w:id="12"/>
      <w:bookmarkEnd w:id="13"/>
      <w:bookmarkEnd w:id="15"/>
    </w:p>
    <w:p w14:paraId="67FD914D" w14:textId="77777777" w:rsidR="001D5B62" w:rsidRPr="000D5C8F" w:rsidRDefault="001D5B62" w:rsidP="001D5B62">
      <w:pPr>
        <w:pStyle w:val="List"/>
        <w:numPr>
          <w:ilvl w:val="0"/>
          <w:numId w:val="0"/>
        </w:numPr>
        <w:tabs>
          <w:tab w:val="left" w:pos="540"/>
          <w:tab w:val="left" w:pos="8640"/>
        </w:tabs>
        <w:ind w:left="825" w:right="-90"/>
        <w:rPr>
          <w:b/>
          <w:caps/>
          <w:color w:val="000000"/>
          <w:u w:val="single"/>
        </w:rPr>
      </w:pPr>
    </w:p>
    <w:p w14:paraId="05BC30E3" w14:textId="77777777" w:rsidR="001D5B62" w:rsidRDefault="001D5B62" w:rsidP="001D5B62">
      <w:pPr>
        <w:pStyle w:val="BodyText3"/>
        <w:rPr>
          <w:rFonts w:ascii="Times New Roman" w:hAnsi="Times New Roman" w:cs="Times New Roman"/>
          <w:color w:val="000000"/>
          <w:sz w:val="24"/>
          <w:szCs w:val="24"/>
        </w:rPr>
      </w:pPr>
      <w:r w:rsidRPr="000D5C8F">
        <w:rPr>
          <w:rFonts w:ascii="Times New Roman" w:hAnsi="Times New Roman" w:cs="Times New Roman"/>
          <w:color w:val="000000"/>
          <w:sz w:val="24"/>
          <w:szCs w:val="24"/>
        </w:rPr>
        <w:t xml:space="preserve">Bids meeting the Essential Eligibility Criteria (EEC) shall only be considered as “Eligible Bids”. Bidder as mentioned in the EEC Table 1 means single Indian company/Indian industry. Bidder must </w:t>
      </w:r>
      <w:r w:rsidRPr="00F872F1">
        <w:rPr>
          <w:rFonts w:ascii="Times New Roman" w:hAnsi="Times New Roman" w:cs="Times New Roman"/>
          <w:sz w:val="24"/>
          <w:szCs w:val="24"/>
        </w:rPr>
        <w:t xml:space="preserve">upload digitally signed or ink signed &amp; stamped </w:t>
      </w:r>
      <w:r w:rsidRPr="00F872F1">
        <w:rPr>
          <w:rFonts w:ascii="Times New Roman" w:hAnsi="Times New Roman" w:cs="Times New Roman"/>
          <w:color w:val="000000"/>
          <w:sz w:val="24"/>
          <w:szCs w:val="24"/>
        </w:rPr>
        <w:t xml:space="preserve">copies of documents in support of </w:t>
      </w:r>
      <w:r>
        <w:rPr>
          <w:rFonts w:ascii="Times New Roman" w:hAnsi="Times New Roman" w:cs="Times New Roman"/>
          <w:color w:val="000000"/>
          <w:sz w:val="24"/>
          <w:szCs w:val="24"/>
        </w:rPr>
        <w:t>EEC</w:t>
      </w:r>
      <w:r w:rsidRPr="00F872F1">
        <w:rPr>
          <w:rFonts w:ascii="Times New Roman" w:hAnsi="Times New Roman" w:cs="Times New Roman"/>
          <w:color w:val="000000"/>
          <w:sz w:val="24"/>
          <w:szCs w:val="24"/>
        </w:rPr>
        <w:t>.</w:t>
      </w:r>
      <w:r w:rsidRPr="000D5C8F">
        <w:rPr>
          <w:rFonts w:ascii="Times New Roman" w:hAnsi="Times New Roman" w:cs="Times New Roman"/>
          <w:color w:val="000000"/>
          <w:sz w:val="24"/>
          <w:szCs w:val="24"/>
        </w:rPr>
        <w:t xml:space="preserve"> However meeting the </w:t>
      </w:r>
      <w:r>
        <w:rPr>
          <w:rFonts w:ascii="Times New Roman" w:hAnsi="Times New Roman" w:cs="Times New Roman"/>
          <w:color w:val="000000"/>
          <w:sz w:val="24"/>
          <w:szCs w:val="24"/>
        </w:rPr>
        <w:t xml:space="preserve">essential </w:t>
      </w:r>
      <w:r w:rsidRPr="000D5C8F">
        <w:rPr>
          <w:rFonts w:ascii="Times New Roman" w:hAnsi="Times New Roman" w:cs="Times New Roman"/>
          <w:color w:val="000000"/>
          <w:sz w:val="24"/>
          <w:szCs w:val="24"/>
        </w:rPr>
        <w:t>eligibility criteria</w:t>
      </w:r>
      <w:r>
        <w:rPr>
          <w:rFonts w:ascii="Times New Roman" w:hAnsi="Times New Roman" w:cs="Times New Roman"/>
          <w:color w:val="000000"/>
          <w:sz w:val="24"/>
          <w:szCs w:val="24"/>
        </w:rPr>
        <w:t xml:space="preserve"> in</w:t>
      </w:r>
      <w:r w:rsidRPr="000D5C8F">
        <w:rPr>
          <w:rFonts w:ascii="Times New Roman" w:hAnsi="Times New Roman" w:cs="Times New Roman"/>
          <w:color w:val="000000"/>
          <w:sz w:val="24"/>
          <w:szCs w:val="24"/>
        </w:rPr>
        <w:t xml:space="preserve"> itself does not automatically qualify through the technical bid evaluation process. </w:t>
      </w:r>
    </w:p>
    <w:p w14:paraId="1FAC15E3" w14:textId="77777777" w:rsidR="001D5B62" w:rsidRDefault="001D5B62" w:rsidP="003F09B4">
      <w:pPr>
        <w:pStyle w:val="Caption"/>
      </w:pPr>
      <w:bookmarkStart w:id="16" w:name="_Ref90290943"/>
      <w:bookmarkStart w:id="17" w:name="_Ref90290891"/>
      <w:bookmarkStart w:id="18" w:name="_Toc127787867"/>
      <w:bookmarkStart w:id="19" w:name="_Toc447287288"/>
      <w:r w:rsidRPr="000D5C8F">
        <w:t xml:space="preserve">Table </w:t>
      </w:r>
      <w:r w:rsidRPr="000D5C8F">
        <w:fldChar w:fldCharType="begin"/>
      </w:r>
      <w:r w:rsidRPr="000D5C8F">
        <w:instrText xml:space="preserve"> SEQ Table \* ARABIC </w:instrText>
      </w:r>
      <w:r w:rsidRPr="000D5C8F">
        <w:fldChar w:fldCharType="separate"/>
      </w:r>
      <w:r>
        <w:rPr>
          <w:noProof/>
        </w:rPr>
        <w:t>1</w:t>
      </w:r>
      <w:r w:rsidRPr="000D5C8F">
        <w:rPr>
          <w:noProof/>
        </w:rPr>
        <w:fldChar w:fldCharType="end"/>
      </w:r>
      <w:bookmarkEnd w:id="16"/>
      <w:r w:rsidRPr="000D5C8F">
        <w:t xml:space="preserve">: Essential Eligibility </w:t>
      </w:r>
      <w:r>
        <w:t>C</w:t>
      </w:r>
      <w:r w:rsidRPr="000D5C8F">
        <w:t>riteria</w:t>
      </w:r>
      <w:bookmarkEnd w:id="17"/>
      <w:bookmarkEnd w:id="18"/>
      <w:r w:rsidRPr="000D5C8F">
        <w:t xml:space="preserve"> </w:t>
      </w:r>
      <w:bookmarkEnd w:id="19"/>
    </w:p>
    <w:tbl>
      <w:tblPr>
        <w:tblW w:w="0" w:type="auto"/>
        <w:shd w:val="clear" w:color="auto" w:fill="FDFDFC"/>
        <w:tblCellMar>
          <w:left w:w="0" w:type="dxa"/>
          <w:right w:w="0" w:type="dxa"/>
        </w:tblCellMar>
        <w:tblLook w:val="04A0" w:firstRow="1" w:lastRow="0" w:firstColumn="1" w:lastColumn="0" w:noHBand="0" w:noVBand="1"/>
      </w:tblPr>
      <w:tblGrid>
        <w:gridCol w:w="4850"/>
        <w:gridCol w:w="4860"/>
      </w:tblGrid>
      <w:tr w:rsidR="001D5B62" w14:paraId="1089CA72" w14:textId="77777777" w:rsidTr="001D5B62">
        <w:trPr>
          <w:trHeight w:val="467"/>
        </w:trPr>
        <w:tc>
          <w:tcPr>
            <w:tcW w:w="4850" w:type="dxa"/>
            <w:tcBorders>
              <w:top w:val="single" w:sz="8" w:space="0" w:color="auto"/>
              <w:left w:val="single" w:sz="8" w:space="0" w:color="auto"/>
              <w:bottom w:val="single" w:sz="8" w:space="0" w:color="auto"/>
              <w:right w:val="single" w:sz="8" w:space="0" w:color="auto"/>
            </w:tcBorders>
            <w:shd w:val="clear" w:color="auto" w:fill="FDFDFC"/>
            <w:tcMar>
              <w:top w:w="0" w:type="dxa"/>
              <w:left w:w="108" w:type="dxa"/>
              <w:bottom w:w="0" w:type="dxa"/>
              <w:right w:w="108" w:type="dxa"/>
            </w:tcMar>
            <w:hideMark/>
          </w:tcPr>
          <w:p w14:paraId="27D05964" w14:textId="77777777" w:rsidR="001D5B62" w:rsidRPr="0037289A" w:rsidRDefault="001D5B62" w:rsidP="001D5B62">
            <w:pPr>
              <w:jc w:val="center"/>
              <w:rPr>
                <w:rFonts w:eastAsia="Times New Roman" w:cs="Calibri"/>
                <w:lang w:eastAsia="en-IN" w:bidi="te-IN"/>
              </w:rPr>
            </w:pPr>
            <w:r w:rsidRPr="0037289A">
              <w:rPr>
                <w:rFonts w:ascii="Times New Roman" w:eastAsia="Times New Roman" w:hAnsi="Times New Roman" w:cs="Times New Roman"/>
                <w:b/>
                <w:bCs/>
                <w:color w:val="000000"/>
                <w:sz w:val="24"/>
                <w:szCs w:val="24"/>
                <w:lang w:eastAsia="en-IN" w:bidi="te-IN"/>
              </w:rPr>
              <w:t>Essential Eligibility Criteria</w:t>
            </w:r>
          </w:p>
        </w:tc>
        <w:tc>
          <w:tcPr>
            <w:tcW w:w="4860" w:type="dxa"/>
            <w:tcBorders>
              <w:top w:val="single" w:sz="8" w:space="0" w:color="auto"/>
              <w:left w:val="nil"/>
              <w:bottom w:val="single" w:sz="8" w:space="0" w:color="auto"/>
              <w:right w:val="single" w:sz="8" w:space="0" w:color="auto"/>
            </w:tcBorders>
            <w:shd w:val="clear" w:color="auto" w:fill="FDFDFC"/>
            <w:tcMar>
              <w:top w:w="0" w:type="dxa"/>
              <w:left w:w="108" w:type="dxa"/>
              <w:bottom w:w="0" w:type="dxa"/>
              <w:right w:w="108" w:type="dxa"/>
            </w:tcMar>
            <w:hideMark/>
          </w:tcPr>
          <w:p w14:paraId="7F022671" w14:textId="77777777" w:rsidR="001D5B62" w:rsidRPr="0037289A" w:rsidRDefault="001D5B62" w:rsidP="001D5B62">
            <w:pPr>
              <w:jc w:val="center"/>
              <w:rPr>
                <w:rFonts w:eastAsia="Times New Roman" w:cs="Calibri"/>
                <w:lang w:eastAsia="en-IN" w:bidi="te-IN"/>
              </w:rPr>
            </w:pPr>
            <w:r w:rsidRPr="0037289A">
              <w:rPr>
                <w:rFonts w:ascii="Times New Roman" w:eastAsia="Times New Roman" w:hAnsi="Times New Roman" w:cs="Times New Roman"/>
                <w:b/>
                <w:bCs/>
                <w:color w:val="000000"/>
                <w:sz w:val="24"/>
                <w:szCs w:val="24"/>
                <w:lang w:eastAsia="en-IN" w:bidi="te-IN"/>
              </w:rPr>
              <w:t>Documentary evidence</w:t>
            </w:r>
          </w:p>
        </w:tc>
      </w:tr>
      <w:tr w:rsidR="001D5B62" w14:paraId="7E6D58E8" w14:textId="77777777" w:rsidTr="001D5B62">
        <w:tc>
          <w:tcPr>
            <w:tcW w:w="4850" w:type="dxa"/>
            <w:tcBorders>
              <w:top w:val="nil"/>
              <w:left w:val="single" w:sz="8" w:space="0" w:color="auto"/>
              <w:bottom w:val="single" w:sz="4" w:space="0" w:color="auto"/>
              <w:right w:val="single" w:sz="8" w:space="0" w:color="auto"/>
            </w:tcBorders>
            <w:shd w:val="clear" w:color="auto" w:fill="FDFDFC"/>
            <w:tcMar>
              <w:top w:w="0" w:type="dxa"/>
              <w:left w:w="108" w:type="dxa"/>
              <w:bottom w:w="0" w:type="dxa"/>
              <w:right w:w="108" w:type="dxa"/>
            </w:tcMar>
            <w:hideMark/>
          </w:tcPr>
          <w:p w14:paraId="1128219A" w14:textId="77777777" w:rsidR="001D5B62" w:rsidRDefault="001D5B62" w:rsidP="001D5B62">
            <w:pPr>
              <w:rPr>
                <w:rFonts w:ascii="Times New Roman" w:hAnsi="Times New Roman" w:cs="Times New Roman"/>
                <w:color w:val="000000"/>
                <w:sz w:val="24"/>
                <w:szCs w:val="24"/>
              </w:rPr>
            </w:pPr>
            <w:r w:rsidRPr="00561525">
              <w:rPr>
                <w:rFonts w:ascii="Times New Roman" w:hAnsi="Times New Roman" w:cs="Times New Roman"/>
                <w:color w:val="000000"/>
                <w:sz w:val="24"/>
                <w:szCs w:val="24"/>
              </w:rPr>
              <w:t>The Bidder must be a company registered in India for minimum ten years from Tender date.</w:t>
            </w:r>
          </w:p>
          <w:p w14:paraId="4B9DCE89" w14:textId="77777777" w:rsidR="001D5B62" w:rsidRPr="00C54B45" w:rsidRDefault="001D5B62" w:rsidP="001D5B62">
            <w:pPr>
              <w:rPr>
                <w:rFonts w:ascii="Arial" w:hAnsi="Arial" w:cs="Arial"/>
                <w:color w:val="000000" w:themeColor="text1"/>
                <w:sz w:val="20"/>
                <w:szCs w:val="20"/>
              </w:rPr>
            </w:pPr>
          </w:p>
        </w:tc>
        <w:tc>
          <w:tcPr>
            <w:tcW w:w="4860" w:type="dxa"/>
            <w:tcBorders>
              <w:top w:val="nil"/>
              <w:left w:val="nil"/>
              <w:bottom w:val="single" w:sz="4" w:space="0" w:color="auto"/>
              <w:right w:val="single" w:sz="8" w:space="0" w:color="auto"/>
            </w:tcBorders>
            <w:shd w:val="clear" w:color="auto" w:fill="FDFDFC"/>
            <w:tcMar>
              <w:top w:w="0" w:type="dxa"/>
              <w:left w:w="108" w:type="dxa"/>
              <w:bottom w:w="0" w:type="dxa"/>
              <w:right w:w="108" w:type="dxa"/>
            </w:tcMar>
            <w:hideMark/>
          </w:tcPr>
          <w:p w14:paraId="00094374" w14:textId="77777777" w:rsidR="001D5B62" w:rsidRPr="003B747B" w:rsidRDefault="001D5B62" w:rsidP="001D5B62">
            <w:pPr>
              <w:rPr>
                <w:rFonts w:ascii="Times New Roman" w:hAnsi="Times New Roman" w:cs="Times New Roman"/>
                <w:color w:val="000000"/>
                <w:sz w:val="24"/>
                <w:szCs w:val="24"/>
              </w:rPr>
            </w:pPr>
            <w:r w:rsidRPr="00561525">
              <w:rPr>
                <w:rFonts w:ascii="Times New Roman" w:hAnsi="Times New Roman" w:cs="Times New Roman"/>
                <w:color w:val="000000"/>
                <w:sz w:val="24"/>
                <w:szCs w:val="24"/>
              </w:rPr>
              <w:t>Registration certificate from Registrar of Companies</w:t>
            </w:r>
            <w:r>
              <w:rPr>
                <w:rFonts w:ascii="Times New Roman" w:hAnsi="Times New Roman" w:cs="Times New Roman"/>
                <w:color w:val="000000"/>
                <w:sz w:val="24"/>
                <w:szCs w:val="24"/>
              </w:rPr>
              <w:t>.</w:t>
            </w:r>
          </w:p>
        </w:tc>
      </w:tr>
      <w:tr w:rsidR="001D5B62" w14:paraId="580D6DB1" w14:textId="77777777" w:rsidTr="001D5B62">
        <w:tc>
          <w:tcPr>
            <w:tcW w:w="4850" w:type="dxa"/>
            <w:tcBorders>
              <w:top w:val="nil"/>
              <w:left w:val="single" w:sz="8" w:space="0" w:color="auto"/>
              <w:bottom w:val="single" w:sz="4" w:space="0" w:color="auto"/>
              <w:right w:val="single" w:sz="8" w:space="0" w:color="auto"/>
            </w:tcBorders>
            <w:shd w:val="clear" w:color="auto" w:fill="FDFDFC"/>
            <w:tcMar>
              <w:top w:w="0" w:type="dxa"/>
              <w:left w:w="108" w:type="dxa"/>
              <w:bottom w:w="0" w:type="dxa"/>
              <w:right w:w="108" w:type="dxa"/>
            </w:tcMar>
          </w:tcPr>
          <w:p w14:paraId="43F8BD16" w14:textId="77777777" w:rsidR="001D5B62" w:rsidRPr="00C54B45" w:rsidRDefault="001D5B62" w:rsidP="001D5B62">
            <w:pPr>
              <w:rPr>
                <w:rFonts w:ascii="Times New Roman" w:hAnsi="Times New Roman" w:cs="Times New Roman"/>
                <w:color w:val="000000"/>
                <w:sz w:val="24"/>
                <w:szCs w:val="24"/>
              </w:rPr>
            </w:pPr>
            <w:r w:rsidRPr="00561525">
              <w:rPr>
                <w:rFonts w:ascii="Times New Roman" w:hAnsi="Times New Roman" w:cs="Times New Roman"/>
                <w:color w:val="000000"/>
                <w:sz w:val="24"/>
                <w:szCs w:val="24"/>
              </w:rPr>
              <w:t>The bidder must have a valid ISO 9001:2015 certification</w:t>
            </w:r>
          </w:p>
        </w:tc>
        <w:tc>
          <w:tcPr>
            <w:tcW w:w="4860" w:type="dxa"/>
            <w:tcBorders>
              <w:top w:val="nil"/>
              <w:left w:val="nil"/>
              <w:bottom w:val="single" w:sz="4" w:space="0" w:color="auto"/>
              <w:right w:val="single" w:sz="8" w:space="0" w:color="auto"/>
            </w:tcBorders>
            <w:shd w:val="clear" w:color="auto" w:fill="FDFDFC"/>
            <w:tcMar>
              <w:top w:w="0" w:type="dxa"/>
              <w:left w:w="108" w:type="dxa"/>
              <w:bottom w:w="0" w:type="dxa"/>
              <w:right w:w="108" w:type="dxa"/>
            </w:tcMar>
          </w:tcPr>
          <w:p w14:paraId="387ABF66" w14:textId="77777777" w:rsidR="001D5B62" w:rsidRDefault="001D5B62" w:rsidP="001D5B62">
            <w:pPr>
              <w:rPr>
                <w:rFonts w:ascii="Times New Roman" w:hAnsi="Times New Roman" w:cs="Times New Roman"/>
                <w:color w:val="000000"/>
                <w:sz w:val="24"/>
                <w:szCs w:val="24"/>
              </w:rPr>
            </w:pPr>
            <w:r w:rsidRPr="00561525">
              <w:rPr>
                <w:rFonts w:ascii="Times New Roman" w:hAnsi="Times New Roman" w:cs="Times New Roman"/>
                <w:color w:val="000000"/>
                <w:sz w:val="24"/>
                <w:szCs w:val="24"/>
              </w:rPr>
              <w:t>Valid ISO certificate</w:t>
            </w:r>
          </w:p>
        </w:tc>
      </w:tr>
      <w:tr w:rsidR="001D5B62" w:rsidRPr="00BA697B" w14:paraId="0D818F95" w14:textId="77777777" w:rsidTr="001D5B62">
        <w:tc>
          <w:tcPr>
            <w:tcW w:w="4850" w:type="dxa"/>
            <w:tcBorders>
              <w:top w:val="nil"/>
              <w:left w:val="single" w:sz="8" w:space="0" w:color="auto"/>
              <w:bottom w:val="single" w:sz="4" w:space="0" w:color="auto"/>
              <w:right w:val="single" w:sz="8" w:space="0" w:color="auto"/>
            </w:tcBorders>
            <w:shd w:val="clear" w:color="auto" w:fill="FDFDFC"/>
            <w:tcMar>
              <w:top w:w="0" w:type="dxa"/>
              <w:left w:w="108" w:type="dxa"/>
              <w:bottom w:w="0" w:type="dxa"/>
              <w:right w:w="108" w:type="dxa"/>
            </w:tcMar>
          </w:tcPr>
          <w:p w14:paraId="1635FDA3" w14:textId="77777777" w:rsidR="001D5B62" w:rsidRPr="00561525" w:rsidRDefault="001D5B62" w:rsidP="001D5B62">
            <w:pPr>
              <w:rPr>
                <w:rFonts w:ascii="Times New Roman" w:hAnsi="Times New Roman" w:cs="Times New Roman"/>
                <w:color w:val="000000"/>
                <w:sz w:val="24"/>
                <w:szCs w:val="24"/>
              </w:rPr>
            </w:pPr>
            <w:r w:rsidRPr="00561525">
              <w:rPr>
                <w:rFonts w:ascii="Times New Roman" w:hAnsi="Times New Roman" w:cs="Times New Roman"/>
                <w:color w:val="000000"/>
                <w:sz w:val="24"/>
                <w:szCs w:val="24"/>
              </w:rPr>
              <w:t xml:space="preserve">The bidder shall have manufactured Austenitic Stainless Steel vacuum / pressure vessel as per ASME in the last 5 years from the tender date </w:t>
            </w:r>
          </w:p>
        </w:tc>
        <w:tc>
          <w:tcPr>
            <w:tcW w:w="4860" w:type="dxa"/>
            <w:tcBorders>
              <w:top w:val="nil"/>
              <w:left w:val="nil"/>
              <w:bottom w:val="single" w:sz="4" w:space="0" w:color="auto"/>
              <w:right w:val="single" w:sz="8" w:space="0" w:color="auto"/>
            </w:tcBorders>
            <w:shd w:val="clear" w:color="auto" w:fill="FDFDFC"/>
            <w:tcMar>
              <w:top w:w="0" w:type="dxa"/>
              <w:left w:w="108" w:type="dxa"/>
              <w:bottom w:w="0" w:type="dxa"/>
              <w:right w:w="108" w:type="dxa"/>
            </w:tcMar>
          </w:tcPr>
          <w:p w14:paraId="305023FE" w14:textId="77777777" w:rsidR="001D5B62" w:rsidRPr="00561525" w:rsidRDefault="001D5B62" w:rsidP="001D5B62">
            <w:pPr>
              <w:rPr>
                <w:rFonts w:ascii="Times New Roman" w:hAnsi="Times New Roman" w:cs="Times New Roman"/>
                <w:color w:val="000000"/>
                <w:sz w:val="24"/>
                <w:szCs w:val="24"/>
              </w:rPr>
            </w:pPr>
            <w:r w:rsidRPr="00561525">
              <w:rPr>
                <w:rFonts w:ascii="Times New Roman" w:hAnsi="Times New Roman" w:cs="Times New Roman"/>
                <w:color w:val="000000"/>
                <w:sz w:val="24"/>
                <w:szCs w:val="24"/>
              </w:rPr>
              <w:t>Completion certificate / invoice (unpriced) in last 5 years with related PO and supporting documents</w:t>
            </w:r>
          </w:p>
        </w:tc>
      </w:tr>
      <w:tr w:rsidR="001D5B62" w14:paraId="02B9B9B9" w14:textId="77777777" w:rsidTr="001D5B62">
        <w:tc>
          <w:tcPr>
            <w:tcW w:w="4850" w:type="dxa"/>
            <w:tcBorders>
              <w:top w:val="single" w:sz="4" w:space="0" w:color="auto"/>
              <w:left w:val="single" w:sz="4" w:space="0" w:color="auto"/>
              <w:bottom w:val="single" w:sz="4" w:space="0" w:color="auto"/>
              <w:right w:val="single" w:sz="4" w:space="0" w:color="auto"/>
            </w:tcBorders>
            <w:shd w:val="clear" w:color="auto" w:fill="FDFDFC"/>
            <w:tcMar>
              <w:top w:w="0" w:type="dxa"/>
              <w:left w:w="108" w:type="dxa"/>
              <w:bottom w:w="0" w:type="dxa"/>
              <w:right w:w="108" w:type="dxa"/>
            </w:tcMar>
            <w:hideMark/>
          </w:tcPr>
          <w:p w14:paraId="3E6E0578" w14:textId="273ACF16" w:rsidR="001D5B62" w:rsidRPr="003B747B" w:rsidRDefault="001D5B62" w:rsidP="001D5B62">
            <w:pPr>
              <w:rPr>
                <w:rFonts w:ascii="Times New Roman" w:hAnsi="Times New Roman" w:cs="Times New Roman"/>
                <w:color w:val="000000"/>
                <w:sz w:val="24"/>
                <w:szCs w:val="24"/>
              </w:rPr>
            </w:pPr>
            <w:r>
              <w:rPr>
                <w:rFonts w:ascii="Times New Roman" w:hAnsi="Times New Roman" w:cs="Times New Roman"/>
                <w:color w:val="000000"/>
                <w:sz w:val="24"/>
                <w:szCs w:val="24"/>
              </w:rPr>
              <w:t xml:space="preserve">Only Class I Local / Class II Local suppliers as per Make In India (MII) Order are eligible to bid. (Refer </w:t>
            </w:r>
            <w:r w:rsidR="00FF3FA7">
              <w:rPr>
                <w:rFonts w:ascii="Times New Roman" w:hAnsi="Times New Roman" w:cs="Times New Roman"/>
                <w:color w:val="000000"/>
                <w:sz w:val="24"/>
                <w:szCs w:val="24"/>
              </w:rPr>
              <w:t>G</w:t>
            </w:r>
            <w:r w:rsidR="00FF3FA7" w:rsidRPr="00FF3FA7">
              <w:rPr>
                <w:rFonts w:ascii="Times New Roman" w:hAnsi="Times New Roman" w:cs="Times New Roman"/>
                <w:color w:val="000000"/>
                <w:sz w:val="24"/>
                <w:szCs w:val="24"/>
              </w:rPr>
              <w:t>eM bid</w:t>
            </w:r>
            <w:r>
              <w:rPr>
                <w:rFonts w:ascii="Times New Roman" w:hAnsi="Times New Roman" w:cs="Times New Roman"/>
                <w:color w:val="000000"/>
                <w:sz w:val="24"/>
                <w:szCs w:val="24"/>
              </w:rPr>
              <w:t xml:space="preserve"> for more details)</w:t>
            </w:r>
          </w:p>
        </w:tc>
        <w:tc>
          <w:tcPr>
            <w:tcW w:w="4860" w:type="dxa"/>
            <w:tcBorders>
              <w:top w:val="single" w:sz="4" w:space="0" w:color="auto"/>
              <w:left w:val="single" w:sz="4" w:space="0" w:color="auto"/>
              <w:bottom w:val="single" w:sz="4" w:space="0" w:color="auto"/>
              <w:right w:val="single" w:sz="4" w:space="0" w:color="auto"/>
            </w:tcBorders>
            <w:shd w:val="clear" w:color="auto" w:fill="FDFDFC"/>
            <w:tcMar>
              <w:top w:w="0" w:type="dxa"/>
              <w:left w:w="108" w:type="dxa"/>
              <w:bottom w:w="0" w:type="dxa"/>
              <w:right w:w="108" w:type="dxa"/>
            </w:tcMar>
            <w:hideMark/>
          </w:tcPr>
          <w:p w14:paraId="1DD4AB3B" w14:textId="1DE8955F" w:rsidR="001D5B62" w:rsidRPr="003B747B" w:rsidRDefault="001D5B62" w:rsidP="001D5B62">
            <w:pPr>
              <w:rPr>
                <w:rFonts w:ascii="Times New Roman" w:hAnsi="Times New Roman" w:cs="Times New Roman"/>
                <w:color w:val="000000"/>
                <w:sz w:val="24"/>
                <w:szCs w:val="24"/>
              </w:rPr>
            </w:pPr>
            <w:r>
              <w:rPr>
                <w:rFonts w:ascii="Times New Roman" w:hAnsi="Times New Roman" w:cs="Times New Roman"/>
                <w:color w:val="000000"/>
                <w:sz w:val="24"/>
                <w:szCs w:val="24"/>
              </w:rPr>
              <w:t xml:space="preserve">Self-declaration </w:t>
            </w:r>
            <w:r w:rsidRPr="00291749">
              <w:rPr>
                <w:rFonts w:ascii="Times New Roman" w:hAnsi="Times New Roman" w:cs="Times New Roman"/>
                <w:b/>
                <w:bCs/>
                <w:color w:val="000000"/>
                <w:sz w:val="24"/>
                <w:szCs w:val="24"/>
              </w:rPr>
              <w:t>(</w:t>
            </w:r>
            <w:r w:rsidRPr="0014229D">
              <w:rPr>
                <w:rFonts w:ascii="Times New Roman" w:hAnsi="Times New Roman" w:cs="Times New Roman"/>
                <w:color w:val="000000"/>
                <w:sz w:val="24"/>
                <w:szCs w:val="24"/>
              </w:rPr>
              <w:t>as per</w:t>
            </w:r>
            <w:r>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fldChar w:fldCharType="begin"/>
            </w:r>
            <w:r>
              <w:rPr>
                <w:rFonts w:ascii="Times New Roman" w:hAnsi="Times New Roman" w:cs="Times New Roman"/>
                <w:b/>
                <w:bCs/>
                <w:color w:val="000000"/>
                <w:sz w:val="24"/>
                <w:szCs w:val="24"/>
              </w:rPr>
              <w:instrText xml:space="preserve"> REF _Ref111126588 \h  \* MERGEFORMAT </w:instrText>
            </w:r>
            <w:r>
              <w:rPr>
                <w:rFonts w:ascii="Times New Roman" w:hAnsi="Times New Roman" w:cs="Times New Roman"/>
                <w:b/>
                <w:bCs/>
                <w:color w:val="000000"/>
                <w:sz w:val="24"/>
                <w:szCs w:val="24"/>
              </w:rPr>
            </w:r>
            <w:r>
              <w:rPr>
                <w:rFonts w:ascii="Times New Roman" w:hAnsi="Times New Roman" w:cs="Times New Roman"/>
                <w:b/>
                <w:bCs/>
                <w:color w:val="000000"/>
                <w:sz w:val="24"/>
                <w:szCs w:val="24"/>
              </w:rPr>
              <w:fldChar w:fldCharType="separate"/>
            </w:r>
            <w:r w:rsidR="00BA5C93" w:rsidRPr="00BA5C93">
              <w:rPr>
                <w:rFonts w:ascii="Times New Roman" w:hAnsi="Times New Roman" w:cs="Times New Roman"/>
                <w:b/>
                <w:bCs/>
                <w:color w:val="2E74B5" w:themeColor="accent1" w:themeShade="BF"/>
                <w:sz w:val="24"/>
                <w:szCs w:val="24"/>
              </w:rPr>
              <w:t>Annexure-A4</w:t>
            </w:r>
            <w:r w:rsidR="00BA5C93" w:rsidRPr="00BA1203">
              <w:rPr>
                <w:rFonts w:ascii="Times New Roman" w:hAnsi="Times New Roman" w:cs="Times New Roman"/>
                <w:sz w:val="24"/>
                <w:szCs w:val="24"/>
              </w:rPr>
              <w:t>: Self Certification under preference to Make in India order</w:t>
            </w:r>
            <w:r>
              <w:rPr>
                <w:rFonts w:ascii="Times New Roman" w:hAnsi="Times New Roman" w:cs="Times New Roman"/>
                <w:b/>
                <w:bCs/>
                <w:color w:val="000000"/>
                <w:sz w:val="24"/>
                <w:szCs w:val="24"/>
              </w:rPr>
              <w:fldChar w:fldCharType="end"/>
            </w:r>
            <w:r w:rsidRPr="00291749">
              <w:rPr>
                <w:rFonts w:ascii="Times New Roman" w:hAnsi="Times New Roman" w:cs="Times New Roman"/>
                <w:b/>
                <w:bCs/>
                <w:color w:val="000000"/>
                <w:sz w:val="24"/>
                <w:szCs w:val="24"/>
              </w:rPr>
              <w:t>)</w:t>
            </w:r>
            <w:r>
              <w:rPr>
                <w:rFonts w:ascii="Times New Roman" w:hAnsi="Times New Roman" w:cs="Times New Roman"/>
                <w:color w:val="000000"/>
                <w:sz w:val="24"/>
                <w:szCs w:val="24"/>
              </w:rPr>
              <w:t xml:space="preserve"> confirming percentage of local content and location at with local value addition is done.</w:t>
            </w:r>
          </w:p>
        </w:tc>
      </w:tr>
      <w:tr w:rsidR="001D5B62" w14:paraId="1F7CC6F1" w14:textId="77777777" w:rsidTr="001D5B62">
        <w:tc>
          <w:tcPr>
            <w:tcW w:w="4850" w:type="dxa"/>
            <w:tcBorders>
              <w:top w:val="single" w:sz="4" w:space="0" w:color="auto"/>
              <w:left w:val="single" w:sz="4" w:space="0" w:color="auto"/>
              <w:bottom w:val="single" w:sz="4" w:space="0" w:color="auto"/>
              <w:right w:val="single" w:sz="4" w:space="0" w:color="auto"/>
            </w:tcBorders>
            <w:shd w:val="clear" w:color="auto" w:fill="FDFDFC"/>
            <w:tcMar>
              <w:top w:w="0" w:type="dxa"/>
              <w:left w:w="108" w:type="dxa"/>
              <w:bottom w:w="0" w:type="dxa"/>
              <w:right w:w="108" w:type="dxa"/>
            </w:tcMar>
          </w:tcPr>
          <w:p w14:paraId="2A16A608" w14:textId="401291D2" w:rsidR="001D5B62" w:rsidRDefault="001D5B62" w:rsidP="001D5B62">
            <w:pPr>
              <w:rPr>
                <w:rFonts w:ascii="Times New Roman" w:hAnsi="Times New Roman" w:cs="Times New Roman"/>
                <w:color w:val="000000"/>
                <w:sz w:val="24"/>
                <w:szCs w:val="24"/>
              </w:rPr>
            </w:pPr>
            <w:r>
              <w:rPr>
                <w:rFonts w:ascii="Times New Roman" w:eastAsia="Calibri" w:hAnsi="Times New Roman" w:cs="Times New Roman"/>
                <w:sz w:val="24"/>
                <w:szCs w:val="24"/>
              </w:rPr>
              <w:t xml:space="preserve">Supplier/Bidder not belonging from a country which shares/not shares land border with India </w:t>
            </w:r>
            <w:r>
              <w:rPr>
                <w:rFonts w:ascii="Times New Roman" w:hAnsi="Times New Roman" w:cs="Times New Roman"/>
                <w:color w:val="000000"/>
                <w:sz w:val="24"/>
                <w:szCs w:val="24"/>
              </w:rPr>
              <w:t xml:space="preserve">(Refer </w:t>
            </w:r>
            <w:r w:rsidR="00FF3FA7">
              <w:rPr>
                <w:rFonts w:ascii="Times New Roman" w:hAnsi="Times New Roman" w:cs="Times New Roman"/>
                <w:color w:val="000000"/>
                <w:sz w:val="24"/>
                <w:szCs w:val="24"/>
              </w:rPr>
              <w:t>G</w:t>
            </w:r>
            <w:r w:rsidR="00FF3FA7" w:rsidRPr="00FF3FA7">
              <w:rPr>
                <w:rFonts w:ascii="Times New Roman" w:hAnsi="Times New Roman" w:cs="Times New Roman"/>
                <w:color w:val="000000"/>
                <w:sz w:val="24"/>
                <w:szCs w:val="24"/>
              </w:rPr>
              <w:t>eM bid</w:t>
            </w:r>
            <w:r w:rsidR="00FF3FA7">
              <w:rPr>
                <w:rFonts w:ascii="Times New Roman" w:hAnsi="Times New Roman" w:cs="Times New Roman"/>
                <w:color w:val="000000"/>
                <w:sz w:val="24"/>
                <w:szCs w:val="24"/>
              </w:rPr>
              <w:t xml:space="preserve"> for more details </w:t>
            </w:r>
            <w:r>
              <w:rPr>
                <w:rFonts w:ascii="Times New Roman" w:hAnsi="Times New Roman" w:cs="Times New Roman"/>
                <w:color w:val="000000"/>
                <w:sz w:val="24"/>
                <w:szCs w:val="24"/>
              </w:rPr>
              <w:t>for more details)</w:t>
            </w:r>
          </w:p>
        </w:tc>
        <w:tc>
          <w:tcPr>
            <w:tcW w:w="4860" w:type="dxa"/>
            <w:tcBorders>
              <w:top w:val="single" w:sz="4" w:space="0" w:color="auto"/>
              <w:left w:val="single" w:sz="4" w:space="0" w:color="auto"/>
              <w:bottom w:val="single" w:sz="4" w:space="0" w:color="auto"/>
              <w:right w:val="single" w:sz="4" w:space="0" w:color="auto"/>
            </w:tcBorders>
            <w:shd w:val="clear" w:color="auto" w:fill="FDFDFC"/>
            <w:tcMar>
              <w:top w:w="0" w:type="dxa"/>
              <w:left w:w="108" w:type="dxa"/>
              <w:bottom w:w="0" w:type="dxa"/>
              <w:right w:w="108" w:type="dxa"/>
            </w:tcMar>
          </w:tcPr>
          <w:p w14:paraId="41EC40BF" w14:textId="5BA79A59" w:rsidR="001D5B62" w:rsidRDefault="001D5B62" w:rsidP="001D5B62">
            <w:pPr>
              <w:rPr>
                <w:rFonts w:ascii="Times New Roman" w:hAnsi="Times New Roman" w:cs="Times New Roman"/>
                <w:color w:val="000000"/>
                <w:sz w:val="24"/>
                <w:szCs w:val="24"/>
              </w:rPr>
            </w:pPr>
            <w:r>
              <w:rPr>
                <w:rFonts w:ascii="Times New Roman" w:hAnsi="Times New Roman" w:cs="Times New Roman"/>
                <w:color w:val="000000"/>
                <w:sz w:val="24"/>
                <w:szCs w:val="24"/>
              </w:rPr>
              <w:t xml:space="preserve">Self-declaration </w:t>
            </w:r>
            <w:r w:rsidRPr="00291749">
              <w:rPr>
                <w:rFonts w:ascii="Times New Roman" w:hAnsi="Times New Roman" w:cs="Times New Roman"/>
                <w:b/>
                <w:bCs/>
                <w:color w:val="000000"/>
                <w:sz w:val="24"/>
                <w:szCs w:val="24"/>
              </w:rPr>
              <w:t>(</w:t>
            </w:r>
            <w:r w:rsidRPr="0014229D">
              <w:rPr>
                <w:rFonts w:ascii="Times New Roman" w:hAnsi="Times New Roman" w:cs="Times New Roman"/>
                <w:color w:val="000000"/>
                <w:sz w:val="24"/>
                <w:szCs w:val="24"/>
              </w:rPr>
              <w:t>as per</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fldChar w:fldCharType="begin"/>
            </w:r>
            <w:r>
              <w:rPr>
                <w:rFonts w:ascii="Times New Roman" w:hAnsi="Times New Roman" w:cs="Times New Roman"/>
                <w:color w:val="000000"/>
                <w:sz w:val="24"/>
                <w:szCs w:val="24"/>
              </w:rPr>
              <w:instrText xml:space="preserve"> REF _Ref90290799 \h  \* MERGEFORMAT </w:instrText>
            </w:r>
            <w:r>
              <w:rPr>
                <w:rFonts w:ascii="Times New Roman" w:hAnsi="Times New Roman" w:cs="Times New Roman"/>
                <w:color w:val="000000"/>
                <w:sz w:val="24"/>
                <w:szCs w:val="24"/>
              </w:rPr>
            </w:r>
            <w:r>
              <w:rPr>
                <w:rFonts w:ascii="Times New Roman" w:hAnsi="Times New Roman" w:cs="Times New Roman"/>
                <w:color w:val="000000"/>
                <w:sz w:val="24"/>
                <w:szCs w:val="24"/>
              </w:rPr>
              <w:fldChar w:fldCharType="separate"/>
            </w:r>
            <w:r w:rsidR="00BA5C93" w:rsidRPr="00BA5C93">
              <w:rPr>
                <w:rFonts w:ascii="Times New Roman" w:hAnsi="Times New Roman" w:cs="Times New Roman"/>
                <w:b/>
                <w:bCs/>
                <w:color w:val="2E74B5" w:themeColor="accent1" w:themeShade="BF"/>
                <w:sz w:val="24"/>
                <w:szCs w:val="24"/>
              </w:rPr>
              <w:t>Annexure-A5</w:t>
            </w:r>
            <w:r w:rsidR="00BA5C93" w:rsidRPr="00DF7E71">
              <w:rPr>
                <w:rFonts w:ascii="Times New Roman" w:hAnsi="Times New Roman" w:cs="Times New Roman"/>
                <w:sz w:val="24"/>
                <w:szCs w:val="24"/>
              </w:rPr>
              <w:t xml:space="preserve">: </w:t>
            </w:r>
            <w:r w:rsidR="00BA5C93">
              <w:rPr>
                <w:rFonts w:ascii="Times New Roman" w:hAnsi="Times New Roman" w:cs="Times New Roman"/>
                <w:sz w:val="24"/>
                <w:szCs w:val="24"/>
              </w:rPr>
              <w:t>Self-declaration by Bidder of a country sharing/not sharing land border with India</w:t>
            </w:r>
            <w:r>
              <w:rPr>
                <w:rFonts w:ascii="Times New Roman" w:hAnsi="Times New Roman" w:cs="Times New Roman"/>
                <w:color w:val="000000"/>
                <w:sz w:val="24"/>
                <w:szCs w:val="24"/>
              </w:rPr>
              <w:fldChar w:fldCharType="end"/>
            </w:r>
            <w:r w:rsidRPr="00291749">
              <w:rPr>
                <w:rFonts w:ascii="Times New Roman" w:hAnsi="Times New Roman" w:cs="Times New Roman"/>
                <w:b/>
                <w:bCs/>
                <w:color w:val="000000"/>
                <w:sz w:val="24"/>
                <w:szCs w:val="24"/>
              </w:rPr>
              <w:t>)</w:t>
            </w:r>
            <w:r>
              <w:rPr>
                <w:rFonts w:ascii="Times New Roman" w:hAnsi="Times New Roman" w:cs="Times New Roman"/>
                <w:color w:val="000000"/>
                <w:sz w:val="24"/>
                <w:szCs w:val="24"/>
              </w:rPr>
              <w:t xml:space="preserve"> </w:t>
            </w:r>
          </w:p>
        </w:tc>
      </w:tr>
    </w:tbl>
    <w:p w14:paraId="64327556" w14:textId="77777777" w:rsidR="00DE69BF" w:rsidRDefault="00DE69BF" w:rsidP="001D5B62">
      <w:pPr>
        <w:tabs>
          <w:tab w:val="left" w:pos="9752"/>
        </w:tabs>
        <w:rPr>
          <w:rFonts w:ascii="Times New Roman" w:eastAsiaTheme="majorEastAsia" w:hAnsi="Times New Roman" w:cs="Times New Roman"/>
          <w:color w:val="2E74B5" w:themeColor="accent1" w:themeShade="BF"/>
          <w:sz w:val="24"/>
          <w:szCs w:val="24"/>
        </w:rPr>
      </w:pPr>
    </w:p>
    <w:p w14:paraId="765A252D" w14:textId="77777777" w:rsidR="00D263F8" w:rsidRDefault="00D263F8" w:rsidP="001D5B62">
      <w:pPr>
        <w:tabs>
          <w:tab w:val="left" w:pos="9752"/>
        </w:tabs>
        <w:rPr>
          <w:rFonts w:ascii="Times New Roman" w:eastAsiaTheme="majorEastAsia" w:hAnsi="Times New Roman" w:cs="Times New Roman"/>
          <w:color w:val="2E74B5" w:themeColor="accent1" w:themeShade="BF"/>
          <w:sz w:val="24"/>
          <w:szCs w:val="24"/>
        </w:rPr>
      </w:pPr>
    </w:p>
    <w:p w14:paraId="07E491A5" w14:textId="77777777" w:rsidR="00D263F8" w:rsidRPr="000D5C8F" w:rsidRDefault="00D263F8" w:rsidP="00D263F8">
      <w:pPr>
        <w:pStyle w:val="Heading1"/>
        <w:spacing w:before="0" w:after="120"/>
        <w:jc w:val="left"/>
        <w:rPr>
          <w:rFonts w:ascii="Times New Roman" w:hAnsi="Times New Roman" w:cs="Times New Roman"/>
          <w:sz w:val="24"/>
          <w:szCs w:val="24"/>
        </w:rPr>
      </w:pPr>
      <w:bookmarkStart w:id="20" w:name="_Ref388801729"/>
      <w:bookmarkStart w:id="21" w:name="_Ref388801749"/>
      <w:bookmarkStart w:id="22" w:name="_Ref388801815"/>
      <w:bookmarkStart w:id="23" w:name="_Toc132881433"/>
      <w:bookmarkStart w:id="24" w:name="_Toc133251147"/>
      <w:r w:rsidRPr="000D5C8F">
        <w:rPr>
          <w:rFonts w:ascii="Times New Roman" w:hAnsi="Times New Roman" w:cs="Times New Roman"/>
          <w:sz w:val="24"/>
          <w:szCs w:val="24"/>
        </w:rPr>
        <w:t>Bid Submission Content, Format &amp; Instructions</w:t>
      </w:r>
      <w:bookmarkEnd w:id="20"/>
      <w:bookmarkEnd w:id="21"/>
      <w:bookmarkEnd w:id="22"/>
      <w:bookmarkEnd w:id="23"/>
      <w:bookmarkEnd w:id="24"/>
    </w:p>
    <w:p w14:paraId="0B1FE3CD" w14:textId="77777777" w:rsidR="00027277" w:rsidRPr="000D5C8F" w:rsidRDefault="00027277" w:rsidP="00027277">
      <w:pPr>
        <w:pStyle w:val="Heading2"/>
        <w:keepNext w:val="0"/>
        <w:keepLines w:val="0"/>
        <w:widowControl w:val="0"/>
        <w:spacing w:before="0"/>
        <w:ind w:left="1001"/>
        <w:jc w:val="left"/>
        <w:rPr>
          <w:rFonts w:ascii="Times New Roman" w:hAnsi="Times New Roman" w:cs="Times New Roman"/>
          <w:sz w:val="24"/>
          <w:szCs w:val="24"/>
        </w:rPr>
      </w:pPr>
      <w:bookmarkStart w:id="25" w:name="_Toc124169410"/>
      <w:bookmarkStart w:id="26" w:name="_Toc124524356"/>
      <w:bookmarkStart w:id="27" w:name="_Ref111127352"/>
      <w:bookmarkStart w:id="28" w:name="_Toc132881435"/>
      <w:bookmarkStart w:id="29" w:name="_Toc133251148"/>
      <w:r>
        <w:rPr>
          <w:rFonts w:ascii="Times New Roman" w:hAnsi="Times New Roman" w:cs="Times New Roman"/>
          <w:sz w:val="24"/>
          <w:szCs w:val="24"/>
        </w:rPr>
        <w:t>Techno-commercial bid submission</w:t>
      </w:r>
      <w:bookmarkEnd w:id="25"/>
      <w:bookmarkEnd w:id="26"/>
      <w:bookmarkEnd w:id="29"/>
    </w:p>
    <w:bookmarkEnd w:id="27"/>
    <w:bookmarkEnd w:id="28"/>
    <w:p w14:paraId="5D083F0C" w14:textId="77777777" w:rsidR="003F09B4" w:rsidRPr="000D5C8F" w:rsidRDefault="003F09B4" w:rsidP="003F09B4">
      <w:pPr>
        <w:rPr>
          <w:rFonts w:ascii="Times New Roman" w:hAnsi="Times New Roman" w:cs="Times New Roman"/>
          <w:sz w:val="24"/>
          <w:szCs w:val="24"/>
        </w:rPr>
      </w:pPr>
      <w:r w:rsidRPr="000D5C8F">
        <w:rPr>
          <w:rFonts w:ascii="Times New Roman" w:hAnsi="Times New Roman" w:cs="Times New Roman"/>
          <w:sz w:val="24"/>
          <w:szCs w:val="24"/>
        </w:rPr>
        <w:t xml:space="preserve">The following table provides the guideline for preparing and arranging the </w:t>
      </w:r>
      <w:r>
        <w:rPr>
          <w:rFonts w:ascii="Times New Roman" w:hAnsi="Times New Roman" w:cs="Times New Roman"/>
          <w:sz w:val="24"/>
          <w:szCs w:val="24"/>
        </w:rPr>
        <w:t xml:space="preserve">Techno-commercial </w:t>
      </w:r>
      <w:r w:rsidRPr="000D5C8F">
        <w:rPr>
          <w:rFonts w:ascii="Times New Roman" w:hAnsi="Times New Roman" w:cs="Times New Roman"/>
          <w:sz w:val="24"/>
          <w:szCs w:val="24"/>
        </w:rPr>
        <w:t>bid documents</w:t>
      </w:r>
      <w:r>
        <w:rPr>
          <w:rFonts w:ascii="Times New Roman" w:hAnsi="Times New Roman" w:cs="Times New Roman"/>
          <w:sz w:val="24"/>
          <w:szCs w:val="24"/>
        </w:rPr>
        <w:t xml:space="preserve"> </w:t>
      </w:r>
      <w:r w:rsidRPr="00D2229E">
        <w:rPr>
          <w:rFonts w:ascii="Times New Roman" w:hAnsi="Times New Roman" w:cs="Times New Roman"/>
          <w:b/>
          <w:sz w:val="24"/>
          <w:szCs w:val="24"/>
          <w:u w:val="single"/>
        </w:rPr>
        <w:t>without Price Bid</w:t>
      </w:r>
      <w:r w:rsidRPr="000D5C8F">
        <w:rPr>
          <w:rFonts w:ascii="Times New Roman" w:hAnsi="Times New Roman" w:cs="Times New Roman"/>
          <w:sz w:val="24"/>
          <w:szCs w:val="24"/>
        </w:rPr>
        <w:t xml:space="preserve">. </w:t>
      </w:r>
    </w:p>
    <w:p w14:paraId="4162E00A" w14:textId="77777777" w:rsidR="003F09B4" w:rsidRDefault="003F09B4" w:rsidP="00D263F8">
      <w:pPr>
        <w:rPr>
          <w:rFonts w:ascii="Times New Roman" w:hAnsi="Times New Roman" w:cs="Times New Roman"/>
          <w:sz w:val="24"/>
          <w:szCs w:val="24"/>
        </w:rPr>
      </w:pPr>
    </w:p>
    <w:p w14:paraId="4E0D0F8F" w14:textId="206798F0" w:rsidR="00D263F8" w:rsidRPr="000D5C8F" w:rsidRDefault="00D263F8" w:rsidP="00D263F8">
      <w:pPr>
        <w:rPr>
          <w:rFonts w:ascii="Times New Roman" w:hAnsi="Times New Roman" w:cs="Times New Roman"/>
          <w:sz w:val="24"/>
          <w:szCs w:val="24"/>
        </w:rPr>
      </w:pPr>
      <w:r w:rsidRPr="000D5C8F">
        <w:rPr>
          <w:rFonts w:ascii="Times New Roman" w:hAnsi="Times New Roman" w:cs="Times New Roman"/>
          <w:sz w:val="24"/>
          <w:szCs w:val="24"/>
        </w:rPr>
        <w:t xml:space="preserve">Notes: </w:t>
      </w:r>
    </w:p>
    <w:p w14:paraId="661AD037" w14:textId="77777777" w:rsidR="00D263F8" w:rsidRPr="000D5C8F" w:rsidRDefault="00D263F8" w:rsidP="007070E5">
      <w:pPr>
        <w:pStyle w:val="ListParagraph"/>
        <w:numPr>
          <w:ilvl w:val="0"/>
          <w:numId w:val="38"/>
        </w:numPr>
        <w:spacing w:after="160" w:line="259" w:lineRule="auto"/>
        <w:rPr>
          <w:rFonts w:ascii="Times New Roman" w:hAnsi="Times New Roman" w:cs="Times New Roman"/>
          <w:sz w:val="24"/>
          <w:szCs w:val="24"/>
        </w:rPr>
      </w:pPr>
      <w:r w:rsidRPr="000D5C8F">
        <w:rPr>
          <w:rFonts w:ascii="Times New Roman" w:hAnsi="Times New Roman" w:cs="Times New Roman"/>
          <w:sz w:val="24"/>
          <w:szCs w:val="24"/>
        </w:rPr>
        <w:t xml:space="preserve">All the documents shall be properly arranged into sections. </w:t>
      </w:r>
    </w:p>
    <w:p w14:paraId="2DB2C412" w14:textId="77777777" w:rsidR="00D263F8" w:rsidRPr="000D5C8F" w:rsidRDefault="00D263F8" w:rsidP="007070E5">
      <w:pPr>
        <w:pStyle w:val="ListParagraph"/>
        <w:numPr>
          <w:ilvl w:val="0"/>
          <w:numId w:val="38"/>
        </w:numPr>
        <w:spacing w:after="160" w:line="259" w:lineRule="auto"/>
        <w:rPr>
          <w:rFonts w:ascii="Times New Roman" w:hAnsi="Times New Roman" w:cs="Times New Roman"/>
          <w:sz w:val="24"/>
          <w:szCs w:val="24"/>
        </w:rPr>
      </w:pPr>
      <w:r w:rsidRPr="000D5C8F">
        <w:rPr>
          <w:rFonts w:ascii="Times New Roman" w:hAnsi="Times New Roman" w:cs="Times New Roman"/>
          <w:sz w:val="24"/>
          <w:szCs w:val="24"/>
        </w:rPr>
        <w:t xml:space="preserve">Pages shall be numbered, initialled and stamped. </w:t>
      </w:r>
    </w:p>
    <w:p w14:paraId="3E18A435" w14:textId="77777777" w:rsidR="00D263F8" w:rsidRPr="000D5C8F" w:rsidRDefault="00D263F8" w:rsidP="007070E5">
      <w:pPr>
        <w:pStyle w:val="ListParagraph"/>
        <w:numPr>
          <w:ilvl w:val="0"/>
          <w:numId w:val="38"/>
        </w:numPr>
        <w:spacing w:after="160" w:line="259" w:lineRule="auto"/>
        <w:rPr>
          <w:rFonts w:ascii="Times New Roman" w:hAnsi="Times New Roman" w:cs="Times New Roman"/>
          <w:sz w:val="24"/>
          <w:szCs w:val="24"/>
        </w:rPr>
      </w:pPr>
      <w:r w:rsidRPr="000D5C8F">
        <w:rPr>
          <w:rFonts w:ascii="Times New Roman" w:hAnsi="Times New Roman" w:cs="Times New Roman"/>
          <w:sz w:val="24"/>
          <w:szCs w:val="24"/>
        </w:rPr>
        <w:t xml:space="preserve">Apart from the given specific templates, bidder may also use the tender documents to insert any comments/mark-up within the text </w:t>
      </w:r>
    </w:p>
    <w:p w14:paraId="52604B89" w14:textId="46027C4D" w:rsidR="00D263F8" w:rsidRPr="000D5C8F" w:rsidRDefault="00D263F8" w:rsidP="003F09B4">
      <w:pPr>
        <w:pStyle w:val="Caption"/>
      </w:pPr>
      <w:bookmarkStart w:id="30" w:name="_Ref90306408"/>
      <w:bookmarkStart w:id="31" w:name="_Toc127787869"/>
      <w:r w:rsidRPr="000D5C8F">
        <w:t xml:space="preserve">Table </w:t>
      </w:r>
      <w:bookmarkEnd w:id="30"/>
      <w:r>
        <w:t>2</w:t>
      </w:r>
      <w:r w:rsidRPr="000D5C8F">
        <w:t xml:space="preserve">: List of contents for </w:t>
      </w:r>
      <w:bookmarkEnd w:id="31"/>
      <w:r w:rsidR="005E52B9">
        <w:t>Tech</w:t>
      </w:r>
      <w:r w:rsidR="005617C8">
        <w:t>no-commercial</w:t>
      </w:r>
      <w:r w:rsidR="005E52B9">
        <w:t xml:space="preserve"> </w:t>
      </w:r>
      <w:r w:rsidR="005617C8">
        <w:t>b</w:t>
      </w:r>
      <w:r w:rsidR="005E52B9">
        <w:t>id</w:t>
      </w:r>
      <w:r w:rsidR="005617C8">
        <w:t xml:space="preserve"> submission</w:t>
      </w:r>
    </w:p>
    <w:tbl>
      <w:tblPr>
        <w:tblStyle w:val="TableGrid"/>
        <w:tblW w:w="9607" w:type="dxa"/>
        <w:tblInd w:w="108" w:type="dxa"/>
        <w:tblLook w:val="04A0" w:firstRow="1" w:lastRow="0" w:firstColumn="1" w:lastColumn="0" w:noHBand="0" w:noVBand="1"/>
      </w:tblPr>
      <w:tblGrid>
        <w:gridCol w:w="762"/>
        <w:gridCol w:w="2635"/>
        <w:gridCol w:w="4770"/>
        <w:gridCol w:w="1440"/>
      </w:tblGrid>
      <w:tr w:rsidR="00D263F8" w14:paraId="0FCFE947" w14:textId="77777777" w:rsidTr="000222AF">
        <w:trPr>
          <w:trHeight w:val="625"/>
        </w:trPr>
        <w:tc>
          <w:tcPr>
            <w:tcW w:w="762" w:type="dxa"/>
          </w:tcPr>
          <w:p w14:paraId="533EAF25" w14:textId="77777777" w:rsidR="00D263F8" w:rsidRPr="000D5C8F" w:rsidRDefault="00D263F8" w:rsidP="000222AF">
            <w:pPr>
              <w:rPr>
                <w:b/>
                <w:sz w:val="24"/>
                <w:szCs w:val="24"/>
              </w:rPr>
            </w:pPr>
            <w:r w:rsidRPr="000D5C8F">
              <w:rPr>
                <w:b/>
                <w:sz w:val="24"/>
                <w:szCs w:val="24"/>
              </w:rPr>
              <w:t>S/N</w:t>
            </w:r>
          </w:p>
        </w:tc>
        <w:tc>
          <w:tcPr>
            <w:tcW w:w="2635" w:type="dxa"/>
          </w:tcPr>
          <w:p w14:paraId="26D1F942" w14:textId="77777777" w:rsidR="00D263F8" w:rsidRPr="000D5C8F" w:rsidRDefault="00D263F8" w:rsidP="000222AF">
            <w:pPr>
              <w:rPr>
                <w:b/>
                <w:sz w:val="24"/>
                <w:szCs w:val="24"/>
              </w:rPr>
            </w:pPr>
            <w:r w:rsidRPr="000D5C8F">
              <w:rPr>
                <w:b/>
                <w:sz w:val="24"/>
                <w:szCs w:val="24"/>
              </w:rPr>
              <w:t>Content to be included</w:t>
            </w:r>
          </w:p>
        </w:tc>
        <w:tc>
          <w:tcPr>
            <w:tcW w:w="4770" w:type="dxa"/>
          </w:tcPr>
          <w:p w14:paraId="60541225" w14:textId="77777777" w:rsidR="00D263F8" w:rsidRPr="000D5C8F" w:rsidRDefault="00D263F8" w:rsidP="000222AF">
            <w:pPr>
              <w:rPr>
                <w:b/>
                <w:sz w:val="24"/>
                <w:szCs w:val="24"/>
              </w:rPr>
            </w:pPr>
            <w:r w:rsidRPr="000D5C8F">
              <w:rPr>
                <w:b/>
                <w:sz w:val="24"/>
                <w:szCs w:val="24"/>
              </w:rPr>
              <w:t>Detail</w:t>
            </w:r>
          </w:p>
        </w:tc>
        <w:tc>
          <w:tcPr>
            <w:tcW w:w="1440" w:type="dxa"/>
          </w:tcPr>
          <w:p w14:paraId="144905FD" w14:textId="77777777" w:rsidR="00D263F8" w:rsidRDefault="00D263F8" w:rsidP="000222AF">
            <w:pPr>
              <w:rPr>
                <w:b/>
                <w:sz w:val="24"/>
                <w:szCs w:val="24"/>
              </w:rPr>
            </w:pPr>
            <w:r>
              <w:rPr>
                <w:b/>
                <w:sz w:val="24"/>
                <w:szCs w:val="24"/>
              </w:rPr>
              <w:t>Submitted</w:t>
            </w:r>
          </w:p>
          <w:p w14:paraId="507767A4" w14:textId="77777777" w:rsidR="00D263F8" w:rsidRPr="000D5C8F" w:rsidRDefault="00D263F8" w:rsidP="000222AF">
            <w:pPr>
              <w:rPr>
                <w:b/>
                <w:sz w:val="24"/>
                <w:szCs w:val="24"/>
              </w:rPr>
            </w:pPr>
            <w:r>
              <w:rPr>
                <w:b/>
                <w:sz w:val="24"/>
                <w:szCs w:val="24"/>
              </w:rPr>
              <w:t>Yes / No</w:t>
            </w:r>
          </w:p>
        </w:tc>
      </w:tr>
      <w:tr w:rsidR="00D263F8" w14:paraId="77C9FD72" w14:textId="77777777" w:rsidTr="000222AF">
        <w:trPr>
          <w:trHeight w:val="393"/>
        </w:trPr>
        <w:tc>
          <w:tcPr>
            <w:tcW w:w="762" w:type="dxa"/>
          </w:tcPr>
          <w:p w14:paraId="36351572" w14:textId="77777777" w:rsidR="00D263F8" w:rsidRPr="000D5C8F" w:rsidRDefault="00D263F8" w:rsidP="000222AF">
            <w:pPr>
              <w:rPr>
                <w:sz w:val="24"/>
                <w:szCs w:val="24"/>
              </w:rPr>
            </w:pPr>
            <w:r w:rsidRPr="000D5C8F">
              <w:rPr>
                <w:sz w:val="24"/>
                <w:szCs w:val="24"/>
              </w:rPr>
              <w:t>1</w:t>
            </w:r>
          </w:p>
        </w:tc>
        <w:tc>
          <w:tcPr>
            <w:tcW w:w="2635" w:type="dxa"/>
          </w:tcPr>
          <w:p w14:paraId="2D848949" w14:textId="77777777" w:rsidR="00D263F8" w:rsidRPr="000D5C8F" w:rsidRDefault="00D263F8" w:rsidP="000222AF">
            <w:pPr>
              <w:rPr>
                <w:noProof/>
                <w:sz w:val="24"/>
                <w:szCs w:val="24"/>
              </w:rPr>
            </w:pPr>
            <w:r w:rsidRPr="000D5C8F">
              <w:rPr>
                <w:sz w:val="24"/>
                <w:szCs w:val="24"/>
              </w:rPr>
              <w:t xml:space="preserve">Covering Letter &amp; Bidder Information </w:t>
            </w:r>
          </w:p>
        </w:tc>
        <w:tc>
          <w:tcPr>
            <w:tcW w:w="4770" w:type="dxa"/>
          </w:tcPr>
          <w:p w14:paraId="50938B50" w14:textId="77777777" w:rsidR="00D263F8" w:rsidRDefault="00D263F8" w:rsidP="007070E5">
            <w:pPr>
              <w:pStyle w:val="ListParagraph"/>
              <w:numPr>
                <w:ilvl w:val="0"/>
                <w:numId w:val="37"/>
              </w:numPr>
              <w:ind w:left="317" w:hanging="317"/>
              <w:jc w:val="left"/>
              <w:rPr>
                <w:sz w:val="24"/>
                <w:szCs w:val="24"/>
              </w:rPr>
            </w:pPr>
            <w:r>
              <w:rPr>
                <w:sz w:val="24"/>
                <w:szCs w:val="24"/>
              </w:rPr>
              <w:t>Bid Covering Letter</w:t>
            </w:r>
          </w:p>
          <w:p w14:paraId="47545514" w14:textId="1D65FEE7" w:rsidR="00D263F8" w:rsidRPr="00F149F1" w:rsidRDefault="00D263F8" w:rsidP="007070E5">
            <w:pPr>
              <w:pStyle w:val="ListParagraph"/>
              <w:numPr>
                <w:ilvl w:val="0"/>
                <w:numId w:val="37"/>
              </w:numPr>
              <w:ind w:left="317" w:hanging="317"/>
              <w:jc w:val="left"/>
              <w:rPr>
                <w:sz w:val="24"/>
                <w:szCs w:val="24"/>
              </w:rPr>
            </w:pPr>
            <w:r w:rsidRPr="00F149F1">
              <w:rPr>
                <w:sz w:val="24"/>
                <w:szCs w:val="24"/>
              </w:rPr>
              <w:t xml:space="preserve">General information about the bidder as per the template provided in </w:t>
            </w:r>
            <w:r w:rsidRPr="00126898">
              <w:rPr>
                <w:b/>
                <w:bCs/>
                <w:sz w:val="24"/>
                <w:szCs w:val="24"/>
              </w:rPr>
              <w:t>Annexure-A</w:t>
            </w:r>
            <w:r w:rsidR="00BA5C93">
              <w:rPr>
                <w:b/>
                <w:bCs/>
                <w:sz w:val="24"/>
                <w:szCs w:val="24"/>
              </w:rPr>
              <w:t xml:space="preserve">1 </w:t>
            </w:r>
            <w:r w:rsidR="00BA5C93">
              <w:rPr>
                <w:sz w:val="24"/>
                <w:szCs w:val="24"/>
              </w:rPr>
              <w:t>of Section-A</w:t>
            </w:r>
            <w:r w:rsidRPr="00F149F1">
              <w:rPr>
                <w:sz w:val="24"/>
                <w:szCs w:val="24"/>
              </w:rPr>
              <w:t xml:space="preserve"> </w:t>
            </w:r>
          </w:p>
        </w:tc>
        <w:tc>
          <w:tcPr>
            <w:tcW w:w="1440" w:type="dxa"/>
          </w:tcPr>
          <w:p w14:paraId="0950B204" w14:textId="77777777" w:rsidR="00D263F8" w:rsidRPr="000D5C8F" w:rsidRDefault="00D263F8" w:rsidP="000222AF">
            <w:pPr>
              <w:rPr>
                <w:sz w:val="24"/>
                <w:szCs w:val="24"/>
              </w:rPr>
            </w:pPr>
          </w:p>
        </w:tc>
      </w:tr>
      <w:tr w:rsidR="00D263F8" w14:paraId="767D6467" w14:textId="77777777" w:rsidTr="000222AF">
        <w:trPr>
          <w:trHeight w:val="393"/>
        </w:trPr>
        <w:tc>
          <w:tcPr>
            <w:tcW w:w="762" w:type="dxa"/>
          </w:tcPr>
          <w:p w14:paraId="1B0CEEE2" w14:textId="77777777" w:rsidR="00D263F8" w:rsidRPr="000D5C8F" w:rsidRDefault="00D263F8" w:rsidP="000222AF">
            <w:pPr>
              <w:rPr>
                <w:sz w:val="24"/>
                <w:szCs w:val="24"/>
              </w:rPr>
            </w:pPr>
            <w:r>
              <w:rPr>
                <w:sz w:val="24"/>
                <w:szCs w:val="24"/>
              </w:rPr>
              <w:t>2</w:t>
            </w:r>
          </w:p>
        </w:tc>
        <w:tc>
          <w:tcPr>
            <w:tcW w:w="2635" w:type="dxa"/>
          </w:tcPr>
          <w:p w14:paraId="5A35204D" w14:textId="77777777" w:rsidR="00D263F8" w:rsidRPr="000D5C8F" w:rsidRDefault="00D263F8" w:rsidP="000222AF">
            <w:pPr>
              <w:rPr>
                <w:sz w:val="24"/>
                <w:szCs w:val="24"/>
              </w:rPr>
            </w:pPr>
            <w:r>
              <w:rPr>
                <w:sz w:val="24"/>
                <w:szCs w:val="24"/>
              </w:rPr>
              <w:t>EEC</w:t>
            </w:r>
          </w:p>
        </w:tc>
        <w:tc>
          <w:tcPr>
            <w:tcW w:w="4770" w:type="dxa"/>
          </w:tcPr>
          <w:p w14:paraId="43251FC3" w14:textId="2D12B236" w:rsidR="00D263F8" w:rsidRDefault="00D263F8" w:rsidP="007070E5">
            <w:pPr>
              <w:pStyle w:val="ListParagraph"/>
              <w:numPr>
                <w:ilvl w:val="0"/>
                <w:numId w:val="37"/>
              </w:numPr>
              <w:ind w:left="317" w:hanging="317"/>
              <w:jc w:val="left"/>
              <w:rPr>
                <w:sz w:val="24"/>
                <w:szCs w:val="24"/>
              </w:rPr>
            </w:pPr>
            <w:r>
              <w:rPr>
                <w:sz w:val="24"/>
                <w:szCs w:val="24"/>
              </w:rPr>
              <w:t>All documents in compliance to EEC as per Table-1</w:t>
            </w:r>
            <w:r w:rsidR="00FF3FA7">
              <w:rPr>
                <w:sz w:val="24"/>
                <w:szCs w:val="24"/>
              </w:rPr>
              <w:t>,</w:t>
            </w:r>
            <w:r w:rsidR="00FF3FA7" w:rsidRPr="00BA5C93">
              <w:rPr>
                <w:sz w:val="24"/>
                <w:szCs w:val="24"/>
              </w:rPr>
              <w:t xml:space="preserve"> Clause No. 1</w:t>
            </w:r>
            <w:r>
              <w:rPr>
                <w:sz w:val="24"/>
                <w:szCs w:val="24"/>
              </w:rPr>
              <w:t xml:space="preserve"> of Section-</w:t>
            </w:r>
            <w:r w:rsidR="00FF3FA7">
              <w:rPr>
                <w:sz w:val="24"/>
                <w:szCs w:val="24"/>
              </w:rPr>
              <w:t>A</w:t>
            </w:r>
          </w:p>
        </w:tc>
        <w:tc>
          <w:tcPr>
            <w:tcW w:w="1440" w:type="dxa"/>
          </w:tcPr>
          <w:p w14:paraId="02404400" w14:textId="77777777" w:rsidR="00D263F8" w:rsidRPr="000D5C8F" w:rsidRDefault="00D263F8" w:rsidP="000222AF">
            <w:pPr>
              <w:rPr>
                <w:sz w:val="24"/>
                <w:szCs w:val="24"/>
              </w:rPr>
            </w:pPr>
          </w:p>
        </w:tc>
      </w:tr>
      <w:tr w:rsidR="00D263F8" w14:paraId="5916C31B" w14:textId="77777777" w:rsidTr="000222AF">
        <w:trPr>
          <w:trHeight w:val="691"/>
        </w:trPr>
        <w:tc>
          <w:tcPr>
            <w:tcW w:w="762" w:type="dxa"/>
          </w:tcPr>
          <w:p w14:paraId="4381AA4C" w14:textId="77777777" w:rsidR="00D263F8" w:rsidRPr="00DB6545" w:rsidRDefault="00D263F8" w:rsidP="000222AF">
            <w:pPr>
              <w:rPr>
                <w:sz w:val="24"/>
                <w:szCs w:val="24"/>
              </w:rPr>
            </w:pPr>
            <w:r w:rsidRPr="00DB6545">
              <w:rPr>
                <w:sz w:val="24"/>
                <w:szCs w:val="24"/>
              </w:rPr>
              <w:t>3</w:t>
            </w:r>
          </w:p>
        </w:tc>
        <w:tc>
          <w:tcPr>
            <w:tcW w:w="2635" w:type="dxa"/>
          </w:tcPr>
          <w:p w14:paraId="606EFF26" w14:textId="77777777" w:rsidR="00D263F8" w:rsidRPr="00DB6545" w:rsidRDefault="00D263F8" w:rsidP="000222AF">
            <w:pPr>
              <w:rPr>
                <w:noProof/>
                <w:sz w:val="24"/>
                <w:szCs w:val="24"/>
              </w:rPr>
            </w:pPr>
            <w:r w:rsidRPr="00DB6545">
              <w:rPr>
                <w:noProof/>
                <w:sz w:val="24"/>
                <w:szCs w:val="24"/>
              </w:rPr>
              <w:t xml:space="preserve">EMD </w:t>
            </w:r>
          </w:p>
        </w:tc>
        <w:tc>
          <w:tcPr>
            <w:tcW w:w="4770" w:type="dxa"/>
          </w:tcPr>
          <w:p w14:paraId="1D3F30F8" w14:textId="77777777" w:rsidR="00D263F8" w:rsidRPr="00DB6545" w:rsidRDefault="00D263F8" w:rsidP="000222AF">
            <w:pPr>
              <w:rPr>
                <w:sz w:val="24"/>
                <w:szCs w:val="24"/>
              </w:rPr>
            </w:pPr>
            <w:r w:rsidRPr="00DB6545">
              <w:rPr>
                <w:sz w:val="24"/>
                <w:szCs w:val="24"/>
              </w:rPr>
              <w:t>Proof of Payment of EMD or Valid document as per applicability for exemption from payment of EMD</w:t>
            </w:r>
          </w:p>
          <w:p w14:paraId="1C465D9B" w14:textId="77777777" w:rsidR="00D263F8" w:rsidRPr="00DB6545" w:rsidRDefault="00D263F8" w:rsidP="000222AF">
            <w:pPr>
              <w:rPr>
                <w:sz w:val="24"/>
                <w:szCs w:val="24"/>
              </w:rPr>
            </w:pPr>
            <w:r w:rsidRPr="00DB6545">
              <w:rPr>
                <w:sz w:val="24"/>
                <w:szCs w:val="24"/>
              </w:rPr>
              <w:t>(In case of EMD in the form of Demand Draft (DD), original DD shall reach to Purchaser well before the due date and time)</w:t>
            </w:r>
          </w:p>
        </w:tc>
        <w:tc>
          <w:tcPr>
            <w:tcW w:w="1440" w:type="dxa"/>
          </w:tcPr>
          <w:p w14:paraId="5281D009" w14:textId="77777777" w:rsidR="00D263F8" w:rsidRPr="009D036F" w:rsidRDefault="00D263F8" w:rsidP="000222AF">
            <w:pPr>
              <w:jc w:val="center"/>
              <w:rPr>
                <w:strike/>
                <w:sz w:val="24"/>
                <w:szCs w:val="24"/>
                <w:highlight w:val="yellow"/>
              </w:rPr>
            </w:pPr>
          </w:p>
        </w:tc>
      </w:tr>
      <w:tr w:rsidR="00D263F8" w14:paraId="0B21B5DB" w14:textId="77777777" w:rsidTr="000222AF">
        <w:trPr>
          <w:trHeight w:val="691"/>
        </w:trPr>
        <w:tc>
          <w:tcPr>
            <w:tcW w:w="762" w:type="dxa"/>
          </w:tcPr>
          <w:p w14:paraId="5947DAD8" w14:textId="77777777" w:rsidR="00D263F8" w:rsidRPr="000D5C8F" w:rsidRDefault="00D263F8" w:rsidP="000222AF">
            <w:pPr>
              <w:rPr>
                <w:sz w:val="24"/>
                <w:szCs w:val="24"/>
              </w:rPr>
            </w:pPr>
            <w:r>
              <w:rPr>
                <w:sz w:val="24"/>
                <w:szCs w:val="24"/>
              </w:rPr>
              <w:t>4</w:t>
            </w:r>
          </w:p>
        </w:tc>
        <w:tc>
          <w:tcPr>
            <w:tcW w:w="2635" w:type="dxa"/>
          </w:tcPr>
          <w:p w14:paraId="34A369DC" w14:textId="4B1BF9F1" w:rsidR="00D263F8" w:rsidRDefault="00C2598A" w:rsidP="000222AF">
            <w:pPr>
              <w:rPr>
                <w:noProof/>
                <w:sz w:val="24"/>
                <w:szCs w:val="24"/>
              </w:rPr>
            </w:pPr>
            <w:r w:rsidRPr="00F44951">
              <w:rPr>
                <w:sz w:val="24"/>
                <w:szCs w:val="24"/>
              </w:rPr>
              <w:t xml:space="preserve">Compliance </w:t>
            </w:r>
            <w:r>
              <w:rPr>
                <w:sz w:val="24"/>
                <w:szCs w:val="24"/>
              </w:rPr>
              <w:t xml:space="preserve">with </w:t>
            </w:r>
            <w:r w:rsidRPr="0092374F">
              <w:rPr>
                <w:sz w:val="24"/>
                <w:szCs w:val="24"/>
              </w:rPr>
              <w:t>Scope of Supply</w:t>
            </w:r>
            <w:r>
              <w:rPr>
                <w:sz w:val="24"/>
                <w:szCs w:val="24"/>
              </w:rPr>
              <w:t xml:space="preserve">, </w:t>
            </w:r>
            <w:r w:rsidRPr="0092374F">
              <w:rPr>
                <w:sz w:val="24"/>
                <w:szCs w:val="24"/>
              </w:rPr>
              <w:t>Work</w:t>
            </w:r>
            <w:r>
              <w:rPr>
                <w:sz w:val="24"/>
                <w:szCs w:val="24"/>
              </w:rPr>
              <w:t xml:space="preserve">, </w:t>
            </w:r>
            <w:r w:rsidRPr="0092374F">
              <w:rPr>
                <w:sz w:val="24"/>
                <w:szCs w:val="24"/>
              </w:rPr>
              <w:t>Technical Specifications</w:t>
            </w:r>
            <w:r>
              <w:rPr>
                <w:sz w:val="24"/>
                <w:szCs w:val="24"/>
              </w:rPr>
              <w:t xml:space="preserve"> and </w:t>
            </w:r>
            <w:r w:rsidRPr="000D5C8F">
              <w:rPr>
                <w:sz w:val="24"/>
                <w:szCs w:val="24"/>
              </w:rPr>
              <w:t>Terms and</w:t>
            </w:r>
            <w:r>
              <w:rPr>
                <w:sz w:val="24"/>
                <w:szCs w:val="24"/>
              </w:rPr>
              <w:t xml:space="preserve"> </w:t>
            </w:r>
            <w:r w:rsidRPr="000D5C8F">
              <w:rPr>
                <w:sz w:val="24"/>
                <w:szCs w:val="24"/>
              </w:rPr>
              <w:t>Conditions of the  Contract</w:t>
            </w:r>
          </w:p>
        </w:tc>
        <w:tc>
          <w:tcPr>
            <w:tcW w:w="4770" w:type="dxa"/>
          </w:tcPr>
          <w:p w14:paraId="52BC3FE0" w14:textId="77777777" w:rsidR="00FF3FA7" w:rsidRDefault="00FF3FA7" w:rsidP="007070E5">
            <w:pPr>
              <w:pStyle w:val="ListParagraph"/>
              <w:numPr>
                <w:ilvl w:val="0"/>
                <w:numId w:val="36"/>
              </w:numPr>
              <w:ind w:left="317" w:hanging="284"/>
              <w:jc w:val="left"/>
              <w:rPr>
                <w:sz w:val="24"/>
                <w:szCs w:val="24"/>
              </w:rPr>
            </w:pPr>
            <w:bookmarkStart w:id="32" w:name="_Hlk124169801"/>
            <w:r w:rsidRPr="00715E65">
              <w:rPr>
                <w:sz w:val="24"/>
                <w:szCs w:val="24"/>
              </w:rPr>
              <w:t xml:space="preserve">Provide signed and </w:t>
            </w:r>
            <w:r w:rsidRPr="0041510B">
              <w:rPr>
                <w:sz w:val="24"/>
                <w:szCs w:val="24"/>
              </w:rPr>
              <w:t xml:space="preserve">stamped </w:t>
            </w:r>
            <w:r>
              <w:rPr>
                <w:sz w:val="24"/>
                <w:szCs w:val="24"/>
              </w:rPr>
              <w:t xml:space="preserve">Letter of Acceptance for Tender as per </w:t>
            </w:r>
            <w:r w:rsidRPr="00BA5C93">
              <w:rPr>
                <w:sz w:val="24"/>
                <w:szCs w:val="24"/>
              </w:rPr>
              <w:t>Annexure-A3</w:t>
            </w:r>
            <w:bookmarkEnd w:id="32"/>
            <w:r w:rsidRPr="00BA5C93">
              <w:rPr>
                <w:sz w:val="24"/>
                <w:szCs w:val="24"/>
              </w:rPr>
              <w:t xml:space="preserve"> of Section-A</w:t>
            </w:r>
            <w:r>
              <w:rPr>
                <w:sz w:val="24"/>
                <w:szCs w:val="24"/>
              </w:rPr>
              <w:t>, along with list of deviations, if any.</w:t>
            </w:r>
          </w:p>
          <w:p w14:paraId="7EB891EB" w14:textId="77777777" w:rsidR="00D263F8" w:rsidRPr="00C2598A" w:rsidRDefault="00FF3FA7" w:rsidP="007070E5">
            <w:pPr>
              <w:pStyle w:val="ListParagraph"/>
              <w:numPr>
                <w:ilvl w:val="0"/>
                <w:numId w:val="36"/>
              </w:numPr>
              <w:ind w:left="317" w:hanging="284"/>
              <w:jc w:val="left"/>
              <w:rPr>
                <w:sz w:val="24"/>
                <w:szCs w:val="24"/>
              </w:rPr>
            </w:pPr>
            <w:r>
              <w:rPr>
                <w:sz w:val="24"/>
                <w:szCs w:val="24"/>
              </w:rPr>
              <w:t xml:space="preserve">Provide Unpriced Bid Format as per </w:t>
            </w:r>
            <w:r w:rsidRPr="00BA5C93">
              <w:rPr>
                <w:sz w:val="24"/>
                <w:szCs w:val="24"/>
              </w:rPr>
              <w:t>Annexure-A2 of Section-A</w:t>
            </w:r>
          </w:p>
          <w:p w14:paraId="15E9DC8F" w14:textId="09C2E8EC" w:rsidR="00C2598A" w:rsidRPr="0050318E" w:rsidRDefault="00C2598A" w:rsidP="007070E5">
            <w:pPr>
              <w:pStyle w:val="ListParagraph"/>
              <w:numPr>
                <w:ilvl w:val="0"/>
                <w:numId w:val="36"/>
              </w:numPr>
              <w:ind w:left="317" w:hanging="284"/>
              <w:jc w:val="left"/>
              <w:rPr>
                <w:sz w:val="24"/>
                <w:szCs w:val="24"/>
              </w:rPr>
            </w:pPr>
            <w:r w:rsidRPr="002438C4">
              <w:rPr>
                <w:sz w:val="24"/>
                <w:szCs w:val="24"/>
              </w:rPr>
              <w:t>List of imported items (if applicable</w:t>
            </w:r>
            <w:r>
              <w:rPr>
                <w:sz w:val="24"/>
                <w:szCs w:val="24"/>
              </w:rPr>
              <w:t>)</w:t>
            </w:r>
          </w:p>
        </w:tc>
        <w:tc>
          <w:tcPr>
            <w:tcW w:w="1440" w:type="dxa"/>
          </w:tcPr>
          <w:p w14:paraId="47BF2600" w14:textId="77777777" w:rsidR="00D263F8" w:rsidRPr="00582017" w:rsidRDefault="00D263F8" w:rsidP="000222AF">
            <w:pPr>
              <w:jc w:val="center"/>
              <w:rPr>
                <w:sz w:val="24"/>
                <w:szCs w:val="24"/>
                <w:highlight w:val="yellow"/>
              </w:rPr>
            </w:pPr>
          </w:p>
        </w:tc>
      </w:tr>
      <w:tr w:rsidR="00D263F8" w14:paraId="4B84BE2E" w14:textId="77777777" w:rsidTr="000222AF">
        <w:trPr>
          <w:trHeight w:val="691"/>
        </w:trPr>
        <w:tc>
          <w:tcPr>
            <w:tcW w:w="762" w:type="dxa"/>
          </w:tcPr>
          <w:p w14:paraId="19E0F450" w14:textId="77777777" w:rsidR="00D263F8" w:rsidRDefault="00D263F8" w:rsidP="000222AF">
            <w:pPr>
              <w:rPr>
                <w:sz w:val="24"/>
                <w:szCs w:val="24"/>
              </w:rPr>
            </w:pPr>
            <w:r>
              <w:rPr>
                <w:sz w:val="24"/>
                <w:szCs w:val="24"/>
              </w:rPr>
              <w:t>7</w:t>
            </w:r>
          </w:p>
        </w:tc>
        <w:tc>
          <w:tcPr>
            <w:tcW w:w="2635" w:type="dxa"/>
          </w:tcPr>
          <w:p w14:paraId="66096CAA" w14:textId="77777777" w:rsidR="00D263F8" w:rsidRPr="000D5C8F" w:rsidRDefault="00D263F8" w:rsidP="000222AF">
            <w:pPr>
              <w:rPr>
                <w:sz w:val="24"/>
                <w:szCs w:val="24"/>
              </w:rPr>
            </w:pPr>
            <w:r>
              <w:rPr>
                <w:sz w:val="24"/>
                <w:szCs w:val="24"/>
              </w:rPr>
              <w:t>Self-Declarations for MII and country sharing land border with India</w:t>
            </w:r>
          </w:p>
        </w:tc>
        <w:tc>
          <w:tcPr>
            <w:tcW w:w="4770" w:type="dxa"/>
          </w:tcPr>
          <w:p w14:paraId="50190005" w14:textId="2A052B51" w:rsidR="00D263F8" w:rsidRPr="00126898" w:rsidRDefault="00C2598A" w:rsidP="007070E5">
            <w:pPr>
              <w:pStyle w:val="ListParagraph"/>
              <w:numPr>
                <w:ilvl w:val="0"/>
                <w:numId w:val="35"/>
              </w:numPr>
              <w:ind w:left="317" w:hanging="284"/>
              <w:jc w:val="left"/>
              <w:rPr>
                <w:b/>
                <w:bCs/>
                <w:sz w:val="24"/>
                <w:szCs w:val="24"/>
              </w:rPr>
            </w:pPr>
            <w:r w:rsidRPr="00BA5C93">
              <w:rPr>
                <w:sz w:val="24"/>
                <w:szCs w:val="24"/>
              </w:rPr>
              <w:t>Annexure-A4 and Annexure-A5 of Section-A</w:t>
            </w:r>
          </w:p>
        </w:tc>
        <w:tc>
          <w:tcPr>
            <w:tcW w:w="1440" w:type="dxa"/>
          </w:tcPr>
          <w:p w14:paraId="6A229396" w14:textId="77777777" w:rsidR="00D263F8" w:rsidRPr="00582017" w:rsidRDefault="00D263F8" w:rsidP="000222AF">
            <w:pPr>
              <w:jc w:val="center"/>
              <w:rPr>
                <w:sz w:val="24"/>
                <w:szCs w:val="24"/>
                <w:highlight w:val="yellow"/>
              </w:rPr>
            </w:pPr>
          </w:p>
        </w:tc>
      </w:tr>
      <w:tr w:rsidR="00D263F8" w14:paraId="1929661E" w14:textId="77777777" w:rsidTr="000222AF">
        <w:trPr>
          <w:trHeight w:val="691"/>
        </w:trPr>
        <w:tc>
          <w:tcPr>
            <w:tcW w:w="762" w:type="dxa"/>
            <w:shd w:val="clear" w:color="auto" w:fill="auto"/>
          </w:tcPr>
          <w:p w14:paraId="3E80B8A3" w14:textId="77777777" w:rsidR="00D263F8" w:rsidRPr="0068078D" w:rsidRDefault="00D263F8" w:rsidP="000222AF">
            <w:pPr>
              <w:rPr>
                <w:sz w:val="24"/>
                <w:szCs w:val="24"/>
              </w:rPr>
            </w:pPr>
            <w:r>
              <w:rPr>
                <w:sz w:val="24"/>
                <w:szCs w:val="24"/>
              </w:rPr>
              <w:t>8</w:t>
            </w:r>
          </w:p>
        </w:tc>
        <w:tc>
          <w:tcPr>
            <w:tcW w:w="2635" w:type="dxa"/>
            <w:shd w:val="clear" w:color="auto" w:fill="auto"/>
          </w:tcPr>
          <w:p w14:paraId="6B381B74" w14:textId="77777777" w:rsidR="00D263F8" w:rsidRPr="0068078D" w:rsidRDefault="00D263F8" w:rsidP="000222AF">
            <w:pPr>
              <w:rPr>
                <w:sz w:val="24"/>
                <w:szCs w:val="24"/>
              </w:rPr>
            </w:pPr>
            <w:r w:rsidRPr="0068078D">
              <w:rPr>
                <w:sz w:val="24"/>
                <w:szCs w:val="24"/>
              </w:rPr>
              <w:t>PAN, GST, MSME</w:t>
            </w:r>
            <w:r>
              <w:rPr>
                <w:sz w:val="24"/>
                <w:szCs w:val="24"/>
              </w:rPr>
              <w:t xml:space="preserve">, Start up </w:t>
            </w:r>
            <w:r w:rsidRPr="0068078D">
              <w:rPr>
                <w:sz w:val="24"/>
                <w:szCs w:val="24"/>
              </w:rPr>
              <w:t>registration details and any other details</w:t>
            </w:r>
          </w:p>
          <w:p w14:paraId="628233F7" w14:textId="77777777" w:rsidR="00D263F8" w:rsidRPr="0068078D" w:rsidRDefault="00D263F8" w:rsidP="000222AF">
            <w:pPr>
              <w:rPr>
                <w:sz w:val="24"/>
                <w:szCs w:val="24"/>
              </w:rPr>
            </w:pPr>
          </w:p>
        </w:tc>
        <w:tc>
          <w:tcPr>
            <w:tcW w:w="4770" w:type="dxa"/>
            <w:shd w:val="clear" w:color="auto" w:fill="auto"/>
          </w:tcPr>
          <w:p w14:paraId="38106A44" w14:textId="77777777" w:rsidR="00D263F8" w:rsidRPr="0068078D" w:rsidRDefault="00D263F8" w:rsidP="007070E5">
            <w:pPr>
              <w:pStyle w:val="ListParagraph"/>
              <w:numPr>
                <w:ilvl w:val="0"/>
                <w:numId w:val="40"/>
              </w:numPr>
              <w:ind w:left="346" w:hanging="270"/>
              <w:jc w:val="left"/>
              <w:rPr>
                <w:sz w:val="24"/>
                <w:szCs w:val="24"/>
              </w:rPr>
            </w:pPr>
            <w:r w:rsidRPr="0068078D">
              <w:rPr>
                <w:sz w:val="24"/>
                <w:szCs w:val="24"/>
              </w:rPr>
              <w:t>PAN</w:t>
            </w:r>
          </w:p>
          <w:p w14:paraId="68C97CE1" w14:textId="77777777" w:rsidR="00D263F8" w:rsidRPr="0068078D" w:rsidRDefault="00D263F8" w:rsidP="007070E5">
            <w:pPr>
              <w:pStyle w:val="ListParagraph"/>
              <w:numPr>
                <w:ilvl w:val="0"/>
                <w:numId w:val="40"/>
              </w:numPr>
              <w:ind w:left="346" w:hanging="270"/>
              <w:jc w:val="left"/>
              <w:rPr>
                <w:sz w:val="24"/>
                <w:szCs w:val="24"/>
              </w:rPr>
            </w:pPr>
            <w:r w:rsidRPr="0068078D">
              <w:rPr>
                <w:sz w:val="24"/>
                <w:szCs w:val="24"/>
              </w:rPr>
              <w:t>GST registration</w:t>
            </w:r>
          </w:p>
          <w:p w14:paraId="14C8BD33" w14:textId="77777777" w:rsidR="00D263F8" w:rsidRDefault="00D263F8" w:rsidP="007070E5">
            <w:pPr>
              <w:pStyle w:val="ListParagraph"/>
              <w:numPr>
                <w:ilvl w:val="0"/>
                <w:numId w:val="40"/>
              </w:numPr>
              <w:ind w:left="346" w:hanging="270"/>
              <w:jc w:val="left"/>
              <w:rPr>
                <w:sz w:val="24"/>
                <w:szCs w:val="24"/>
              </w:rPr>
            </w:pPr>
            <w:r w:rsidRPr="0068078D">
              <w:rPr>
                <w:sz w:val="24"/>
                <w:szCs w:val="24"/>
              </w:rPr>
              <w:t>MSME (</w:t>
            </w:r>
            <w:r>
              <w:rPr>
                <w:sz w:val="24"/>
                <w:szCs w:val="24"/>
              </w:rPr>
              <w:t>Udyam Registration</w:t>
            </w:r>
            <w:r w:rsidRPr="0068078D">
              <w:rPr>
                <w:sz w:val="24"/>
                <w:szCs w:val="24"/>
              </w:rPr>
              <w:t>)</w:t>
            </w:r>
          </w:p>
          <w:p w14:paraId="740F11DC" w14:textId="77777777" w:rsidR="00D263F8" w:rsidRPr="0068078D" w:rsidRDefault="00D263F8" w:rsidP="007070E5">
            <w:pPr>
              <w:pStyle w:val="ListParagraph"/>
              <w:numPr>
                <w:ilvl w:val="0"/>
                <w:numId w:val="40"/>
              </w:numPr>
              <w:ind w:left="346" w:hanging="270"/>
              <w:jc w:val="left"/>
              <w:rPr>
                <w:sz w:val="24"/>
                <w:szCs w:val="24"/>
              </w:rPr>
            </w:pPr>
            <w:r>
              <w:rPr>
                <w:sz w:val="24"/>
                <w:szCs w:val="24"/>
              </w:rPr>
              <w:t>Start-up registration</w:t>
            </w:r>
          </w:p>
          <w:p w14:paraId="012D17F1" w14:textId="77777777" w:rsidR="00D263F8" w:rsidRPr="0068078D" w:rsidRDefault="00D263F8" w:rsidP="007070E5">
            <w:pPr>
              <w:pStyle w:val="ListParagraph"/>
              <w:numPr>
                <w:ilvl w:val="0"/>
                <w:numId w:val="40"/>
              </w:numPr>
              <w:ind w:left="346" w:hanging="270"/>
              <w:jc w:val="left"/>
              <w:rPr>
                <w:sz w:val="24"/>
                <w:szCs w:val="24"/>
              </w:rPr>
            </w:pPr>
            <w:r w:rsidRPr="0068078D">
              <w:rPr>
                <w:sz w:val="24"/>
                <w:szCs w:val="24"/>
              </w:rPr>
              <w:t>Any other details</w:t>
            </w:r>
          </w:p>
        </w:tc>
        <w:tc>
          <w:tcPr>
            <w:tcW w:w="1440" w:type="dxa"/>
            <w:shd w:val="clear" w:color="auto" w:fill="auto"/>
          </w:tcPr>
          <w:p w14:paraId="39FC2522" w14:textId="77777777" w:rsidR="00D263F8" w:rsidRPr="0068078D" w:rsidRDefault="00D263F8" w:rsidP="000222AF">
            <w:pPr>
              <w:jc w:val="center"/>
              <w:rPr>
                <w:sz w:val="24"/>
                <w:szCs w:val="24"/>
              </w:rPr>
            </w:pPr>
          </w:p>
        </w:tc>
      </w:tr>
    </w:tbl>
    <w:p w14:paraId="643F46E4" w14:textId="51B39CF9" w:rsidR="00D263F8" w:rsidRDefault="00D263F8" w:rsidP="00D263F8"/>
    <w:p w14:paraId="7299D7F1" w14:textId="77777777" w:rsidR="003F09B4" w:rsidRPr="00511CC7" w:rsidRDefault="003F09B4" w:rsidP="00D263F8"/>
    <w:p w14:paraId="09058C2E" w14:textId="77777777" w:rsidR="003F09B4" w:rsidRPr="003F09B4" w:rsidRDefault="003F09B4" w:rsidP="003F09B4">
      <w:pPr>
        <w:pStyle w:val="Heading2"/>
        <w:keepNext w:val="0"/>
        <w:keepLines w:val="0"/>
        <w:widowControl w:val="0"/>
        <w:spacing w:before="0"/>
        <w:ind w:left="1001"/>
        <w:jc w:val="left"/>
        <w:rPr>
          <w:rFonts w:ascii="Times New Roman" w:hAnsi="Times New Roman" w:cs="Times New Roman"/>
          <w:sz w:val="24"/>
          <w:szCs w:val="24"/>
        </w:rPr>
      </w:pPr>
      <w:bookmarkStart w:id="33" w:name="_Toc124169411"/>
      <w:bookmarkStart w:id="34" w:name="_Toc124524357"/>
      <w:bookmarkStart w:id="35" w:name="_Toc127787870"/>
      <w:bookmarkStart w:id="36" w:name="_Toc133251149"/>
      <w:r w:rsidRPr="003F09B4">
        <w:rPr>
          <w:rFonts w:ascii="Times New Roman" w:hAnsi="Times New Roman" w:cs="Times New Roman"/>
          <w:sz w:val="24"/>
          <w:szCs w:val="24"/>
        </w:rPr>
        <w:t>Price bid submission</w:t>
      </w:r>
      <w:bookmarkEnd w:id="33"/>
      <w:bookmarkEnd w:id="34"/>
      <w:bookmarkEnd w:id="36"/>
    </w:p>
    <w:p w14:paraId="3C950424" w14:textId="77777777" w:rsidR="003F09B4" w:rsidRPr="00BE3C08" w:rsidRDefault="003F09B4" w:rsidP="003F09B4">
      <w:pPr>
        <w:rPr>
          <w:rFonts w:ascii="Times New Roman" w:hAnsi="Times New Roman" w:cs="Times New Roman"/>
          <w:b/>
          <w:sz w:val="24"/>
          <w:szCs w:val="24"/>
        </w:rPr>
      </w:pPr>
      <w:bookmarkStart w:id="37" w:name="_Toc384999539"/>
      <w:bookmarkEnd w:id="35"/>
      <w:r w:rsidRPr="00BE3C08">
        <w:rPr>
          <w:rFonts w:ascii="Times New Roman" w:hAnsi="Times New Roman" w:cs="Times New Roman"/>
          <w:b/>
          <w:sz w:val="24"/>
          <w:szCs w:val="24"/>
        </w:rPr>
        <w:t>Prices to be offered in GeM portal only</w:t>
      </w:r>
      <w:r>
        <w:rPr>
          <w:rFonts w:ascii="Times New Roman" w:hAnsi="Times New Roman" w:cs="Times New Roman"/>
          <w:b/>
          <w:sz w:val="24"/>
          <w:szCs w:val="24"/>
        </w:rPr>
        <w:t xml:space="preserve"> on or before the bid submission end date</w:t>
      </w:r>
      <w:r w:rsidRPr="00BE3C08">
        <w:rPr>
          <w:rFonts w:ascii="Times New Roman" w:hAnsi="Times New Roman" w:cs="Times New Roman"/>
          <w:b/>
          <w:sz w:val="24"/>
          <w:szCs w:val="24"/>
        </w:rPr>
        <w:t xml:space="preserve">. </w:t>
      </w:r>
    </w:p>
    <w:p w14:paraId="351D4046" w14:textId="77777777" w:rsidR="00D263F8" w:rsidRDefault="00D263F8" w:rsidP="00D263F8">
      <w:pPr>
        <w:rPr>
          <w:rFonts w:ascii="Times New Roman" w:eastAsiaTheme="majorEastAsia" w:hAnsi="Times New Roman" w:cs="Times New Roman"/>
          <w:color w:val="2E74B5" w:themeColor="accent1" w:themeShade="BF"/>
          <w:sz w:val="24"/>
          <w:szCs w:val="24"/>
        </w:rPr>
      </w:pPr>
      <w:r>
        <w:rPr>
          <w:rFonts w:ascii="Times New Roman" w:hAnsi="Times New Roman" w:cs="Times New Roman"/>
          <w:sz w:val="24"/>
          <w:szCs w:val="24"/>
        </w:rPr>
        <w:br w:type="page"/>
      </w:r>
    </w:p>
    <w:p w14:paraId="3E377F84" w14:textId="3BCCAF8C" w:rsidR="00D263F8" w:rsidRDefault="00D263F8" w:rsidP="00D263F8">
      <w:pPr>
        <w:pStyle w:val="Heading1"/>
        <w:spacing w:line="259" w:lineRule="auto"/>
        <w:jc w:val="left"/>
        <w:rPr>
          <w:rFonts w:ascii="Times New Roman" w:hAnsi="Times New Roman" w:cs="Times New Roman"/>
          <w:sz w:val="24"/>
          <w:szCs w:val="24"/>
        </w:rPr>
      </w:pPr>
      <w:bookmarkStart w:id="38" w:name="_Toc132881437"/>
      <w:bookmarkStart w:id="39" w:name="_Toc133251150"/>
      <w:r w:rsidRPr="000D5C8F">
        <w:rPr>
          <w:rFonts w:ascii="Times New Roman" w:hAnsi="Times New Roman" w:cs="Times New Roman"/>
          <w:sz w:val="24"/>
          <w:szCs w:val="24"/>
        </w:rPr>
        <w:t>Annexures</w:t>
      </w:r>
      <w:bookmarkEnd w:id="37"/>
      <w:bookmarkEnd w:id="38"/>
      <w:bookmarkEnd w:id="39"/>
    </w:p>
    <w:p w14:paraId="367758DD" w14:textId="77777777" w:rsidR="003F09B4" w:rsidRPr="003F09B4" w:rsidRDefault="003F09B4" w:rsidP="003F09B4"/>
    <w:p w14:paraId="65219CB3" w14:textId="543B3911" w:rsidR="00D263F8" w:rsidRPr="000D5C8F" w:rsidRDefault="00D263F8" w:rsidP="00D263F8">
      <w:pPr>
        <w:pStyle w:val="Heading2"/>
        <w:keepNext w:val="0"/>
        <w:keepLines w:val="0"/>
        <w:widowControl w:val="0"/>
        <w:spacing w:before="40" w:after="0" w:line="259" w:lineRule="auto"/>
        <w:ind w:left="1001"/>
        <w:jc w:val="left"/>
        <w:rPr>
          <w:rFonts w:ascii="Times New Roman" w:hAnsi="Times New Roman" w:cs="Times New Roman"/>
          <w:sz w:val="24"/>
          <w:szCs w:val="24"/>
        </w:rPr>
      </w:pPr>
      <w:bookmarkStart w:id="40" w:name="_Ref385428071"/>
      <w:bookmarkStart w:id="41" w:name="_Toc132881439"/>
      <w:bookmarkStart w:id="42" w:name="_Toc133251151"/>
      <w:r w:rsidRPr="000D5C8F">
        <w:rPr>
          <w:rFonts w:ascii="Times New Roman" w:hAnsi="Times New Roman" w:cs="Times New Roman"/>
          <w:sz w:val="24"/>
          <w:szCs w:val="24"/>
        </w:rPr>
        <w:t>Annexure-A</w:t>
      </w:r>
      <w:r w:rsidR="003F09B4">
        <w:rPr>
          <w:rFonts w:ascii="Times New Roman" w:hAnsi="Times New Roman" w:cs="Times New Roman"/>
          <w:sz w:val="24"/>
          <w:szCs w:val="24"/>
        </w:rPr>
        <w:t>1</w:t>
      </w:r>
      <w:r w:rsidRPr="000D5C8F">
        <w:rPr>
          <w:rFonts w:ascii="Times New Roman" w:hAnsi="Times New Roman" w:cs="Times New Roman"/>
          <w:sz w:val="24"/>
          <w:szCs w:val="24"/>
        </w:rPr>
        <w:t>: General Particulars of the Bidder</w:t>
      </w:r>
      <w:bookmarkEnd w:id="40"/>
      <w:bookmarkEnd w:id="41"/>
      <w:bookmarkEnd w:id="42"/>
    </w:p>
    <w:p w14:paraId="55855904" w14:textId="77777777" w:rsidR="00D263F8" w:rsidRPr="000D5C8F" w:rsidRDefault="00D263F8" w:rsidP="00D263F8">
      <w:pPr>
        <w:pStyle w:val="ListParagraph"/>
        <w:ind w:left="1260"/>
        <w:rPr>
          <w:rFonts w:ascii="Times New Roman" w:hAnsi="Times New Roman" w:cs="Times New Roman"/>
          <w:color w:val="000000" w:themeColor="text1"/>
          <w:sz w:val="24"/>
          <w:szCs w:val="24"/>
          <w:lang w:eastAsia="en-IN" w:bidi="hi-IN"/>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7088"/>
        <w:gridCol w:w="1871"/>
      </w:tblGrid>
      <w:tr w:rsidR="00D263F8" w14:paraId="00F7BCA1" w14:textId="77777777" w:rsidTr="000222AF">
        <w:trPr>
          <w:trHeight w:val="432"/>
        </w:trPr>
        <w:tc>
          <w:tcPr>
            <w:tcW w:w="709" w:type="dxa"/>
          </w:tcPr>
          <w:p w14:paraId="77B4CE0F" w14:textId="77777777" w:rsidR="00D263F8" w:rsidRPr="000D5C8F" w:rsidRDefault="00D263F8" w:rsidP="007070E5">
            <w:pPr>
              <w:pStyle w:val="Default"/>
              <w:numPr>
                <w:ilvl w:val="0"/>
                <w:numId w:val="34"/>
              </w:numPr>
              <w:spacing w:line="276" w:lineRule="auto"/>
              <w:jc w:val="center"/>
              <w:rPr>
                <w:rFonts w:ascii="Times New Roman" w:hAnsi="Times New Roman" w:cs="Times New Roman"/>
                <w:snapToGrid w:val="0"/>
                <w:color w:val="auto"/>
              </w:rPr>
            </w:pPr>
          </w:p>
        </w:tc>
        <w:tc>
          <w:tcPr>
            <w:tcW w:w="7088" w:type="dxa"/>
            <w:shd w:val="clear" w:color="auto" w:fill="auto"/>
          </w:tcPr>
          <w:p w14:paraId="6E520CF5" w14:textId="77777777" w:rsidR="00D263F8" w:rsidRPr="000D5C8F" w:rsidRDefault="00D263F8" w:rsidP="000222AF">
            <w:pPr>
              <w:pStyle w:val="Default"/>
              <w:spacing w:line="276" w:lineRule="auto"/>
              <w:rPr>
                <w:rFonts w:ascii="Times New Roman" w:hAnsi="Times New Roman" w:cs="Times New Roman"/>
                <w:b/>
                <w:bCs/>
                <w:color w:val="auto"/>
              </w:rPr>
            </w:pPr>
            <w:r w:rsidRPr="000D5C8F">
              <w:rPr>
                <w:rFonts w:ascii="Times New Roman" w:hAnsi="Times New Roman" w:cs="Times New Roman"/>
                <w:snapToGrid w:val="0"/>
                <w:color w:val="auto"/>
              </w:rPr>
              <w:t>Name of the Bidder</w:t>
            </w:r>
            <w:r w:rsidRPr="000D5C8F">
              <w:rPr>
                <w:rFonts w:ascii="Times New Roman" w:hAnsi="Times New Roman" w:cs="Times New Roman"/>
                <w:snapToGrid w:val="0"/>
                <w:color w:val="auto"/>
              </w:rPr>
              <w:tab/>
            </w:r>
          </w:p>
        </w:tc>
        <w:tc>
          <w:tcPr>
            <w:tcW w:w="1871" w:type="dxa"/>
            <w:shd w:val="clear" w:color="auto" w:fill="auto"/>
          </w:tcPr>
          <w:p w14:paraId="5CC8086A" w14:textId="77777777" w:rsidR="00D263F8" w:rsidRPr="000D5C8F" w:rsidRDefault="00D263F8" w:rsidP="000222AF">
            <w:pPr>
              <w:pStyle w:val="Default"/>
              <w:spacing w:line="276" w:lineRule="auto"/>
              <w:jc w:val="center"/>
              <w:rPr>
                <w:rFonts w:ascii="Times New Roman" w:hAnsi="Times New Roman" w:cs="Times New Roman"/>
                <w:b/>
                <w:bCs/>
                <w:color w:val="auto"/>
              </w:rPr>
            </w:pPr>
          </w:p>
        </w:tc>
      </w:tr>
      <w:tr w:rsidR="00D263F8" w14:paraId="0289AA21" w14:textId="77777777" w:rsidTr="000222AF">
        <w:trPr>
          <w:trHeight w:val="432"/>
        </w:trPr>
        <w:tc>
          <w:tcPr>
            <w:tcW w:w="709" w:type="dxa"/>
          </w:tcPr>
          <w:p w14:paraId="3B0C121A" w14:textId="77777777" w:rsidR="00D263F8" w:rsidRPr="000D5C8F" w:rsidRDefault="00D263F8" w:rsidP="007070E5">
            <w:pPr>
              <w:pStyle w:val="Default"/>
              <w:numPr>
                <w:ilvl w:val="0"/>
                <w:numId w:val="34"/>
              </w:numPr>
              <w:spacing w:line="276" w:lineRule="auto"/>
              <w:jc w:val="center"/>
              <w:rPr>
                <w:rFonts w:ascii="Times New Roman" w:hAnsi="Times New Roman" w:cs="Times New Roman"/>
                <w:snapToGrid w:val="0"/>
                <w:color w:val="auto"/>
              </w:rPr>
            </w:pPr>
          </w:p>
        </w:tc>
        <w:tc>
          <w:tcPr>
            <w:tcW w:w="7088" w:type="dxa"/>
            <w:shd w:val="clear" w:color="auto" w:fill="auto"/>
          </w:tcPr>
          <w:p w14:paraId="591F5054" w14:textId="77777777" w:rsidR="00D263F8" w:rsidRPr="000D5C8F" w:rsidRDefault="00D263F8" w:rsidP="000222AF">
            <w:pPr>
              <w:pStyle w:val="Default"/>
              <w:spacing w:line="276" w:lineRule="auto"/>
              <w:rPr>
                <w:rFonts w:ascii="Times New Roman" w:hAnsi="Times New Roman" w:cs="Times New Roman"/>
                <w:snapToGrid w:val="0"/>
                <w:color w:val="auto"/>
              </w:rPr>
            </w:pPr>
            <w:r>
              <w:rPr>
                <w:rFonts w:ascii="Times New Roman" w:hAnsi="Times New Roman" w:cs="Times New Roman"/>
                <w:snapToGrid w:val="0"/>
                <w:color w:val="auto"/>
              </w:rPr>
              <w:t>Bidder’s details along with address for placement of Order</w:t>
            </w:r>
          </w:p>
        </w:tc>
        <w:tc>
          <w:tcPr>
            <w:tcW w:w="1871" w:type="dxa"/>
            <w:shd w:val="clear" w:color="auto" w:fill="auto"/>
          </w:tcPr>
          <w:p w14:paraId="21598680" w14:textId="77777777" w:rsidR="00D263F8" w:rsidRPr="000D5C8F" w:rsidRDefault="00D263F8" w:rsidP="000222AF">
            <w:pPr>
              <w:pStyle w:val="Default"/>
              <w:spacing w:line="276" w:lineRule="auto"/>
              <w:jc w:val="center"/>
              <w:rPr>
                <w:rFonts w:ascii="Times New Roman" w:hAnsi="Times New Roman" w:cs="Times New Roman"/>
                <w:b/>
                <w:bCs/>
                <w:color w:val="auto"/>
              </w:rPr>
            </w:pPr>
          </w:p>
        </w:tc>
      </w:tr>
      <w:tr w:rsidR="00D263F8" w14:paraId="048B63C0" w14:textId="77777777" w:rsidTr="000222AF">
        <w:trPr>
          <w:trHeight w:val="432"/>
        </w:trPr>
        <w:tc>
          <w:tcPr>
            <w:tcW w:w="709" w:type="dxa"/>
          </w:tcPr>
          <w:p w14:paraId="76506E5B" w14:textId="77777777" w:rsidR="00D263F8" w:rsidRPr="000D5C8F" w:rsidRDefault="00D263F8" w:rsidP="007070E5">
            <w:pPr>
              <w:pStyle w:val="Default"/>
              <w:numPr>
                <w:ilvl w:val="0"/>
                <w:numId w:val="34"/>
              </w:numPr>
              <w:spacing w:line="276" w:lineRule="auto"/>
              <w:jc w:val="center"/>
              <w:rPr>
                <w:rFonts w:ascii="Times New Roman" w:hAnsi="Times New Roman" w:cs="Times New Roman"/>
                <w:snapToGrid w:val="0"/>
                <w:color w:val="auto"/>
              </w:rPr>
            </w:pPr>
          </w:p>
        </w:tc>
        <w:tc>
          <w:tcPr>
            <w:tcW w:w="7088" w:type="dxa"/>
            <w:shd w:val="clear" w:color="auto" w:fill="auto"/>
          </w:tcPr>
          <w:p w14:paraId="06A68603" w14:textId="77777777" w:rsidR="00D263F8" w:rsidRPr="000D5C8F" w:rsidRDefault="00D263F8" w:rsidP="000222AF">
            <w:pPr>
              <w:pStyle w:val="Default"/>
              <w:spacing w:line="276" w:lineRule="auto"/>
              <w:rPr>
                <w:rFonts w:ascii="Times New Roman" w:hAnsi="Times New Roman" w:cs="Times New Roman"/>
                <w:b/>
                <w:bCs/>
                <w:color w:val="auto"/>
              </w:rPr>
            </w:pPr>
            <w:r w:rsidRPr="000D5C8F">
              <w:rPr>
                <w:rFonts w:ascii="Times New Roman" w:hAnsi="Times New Roman" w:cs="Times New Roman"/>
                <w:snapToGrid w:val="0"/>
                <w:color w:val="auto"/>
              </w:rPr>
              <w:t>Bidder’s Proposal No. and Date</w:t>
            </w:r>
          </w:p>
        </w:tc>
        <w:tc>
          <w:tcPr>
            <w:tcW w:w="1871" w:type="dxa"/>
            <w:shd w:val="clear" w:color="auto" w:fill="auto"/>
          </w:tcPr>
          <w:p w14:paraId="3D6FC954" w14:textId="77777777" w:rsidR="00D263F8" w:rsidRPr="000D5C8F" w:rsidRDefault="00D263F8" w:rsidP="000222AF">
            <w:pPr>
              <w:pStyle w:val="Default"/>
              <w:spacing w:line="276" w:lineRule="auto"/>
              <w:jc w:val="center"/>
              <w:rPr>
                <w:rFonts w:ascii="Times New Roman" w:hAnsi="Times New Roman" w:cs="Times New Roman"/>
                <w:b/>
                <w:bCs/>
                <w:color w:val="auto"/>
              </w:rPr>
            </w:pPr>
          </w:p>
        </w:tc>
      </w:tr>
      <w:tr w:rsidR="00D263F8" w14:paraId="3DA6C718" w14:textId="77777777" w:rsidTr="000222AF">
        <w:trPr>
          <w:trHeight w:val="432"/>
        </w:trPr>
        <w:tc>
          <w:tcPr>
            <w:tcW w:w="709" w:type="dxa"/>
          </w:tcPr>
          <w:p w14:paraId="727E741F" w14:textId="77777777" w:rsidR="00D263F8" w:rsidRPr="000D5C8F" w:rsidRDefault="00D263F8" w:rsidP="007070E5">
            <w:pPr>
              <w:pStyle w:val="ListParagraph"/>
              <w:numPr>
                <w:ilvl w:val="0"/>
                <w:numId w:val="34"/>
              </w:numPr>
              <w:jc w:val="center"/>
              <w:rPr>
                <w:rFonts w:ascii="Times New Roman" w:hAnsi="Times New Roman" w:cs="Times New Roman"/>
                <w:snapToGrid w:val="0"/>
                <w:sz w:val="24"/>
                <w:szCs w:val="24"/>
              </w:rPr>
            </w:pPr>
          </w:p>
        </w:tc>
        <w:tc>
          <w:tcPr>
            <w:tcW w:w="7088" w:type="dxa"/>
            <w:shd w:val="clear" w:color="auto" w:fill="auto"/>
          </w:tcPr>
          <w:p w14:paraId="7839AC04" w14:textId="77777777" w:rsidR="00D263F8" w:rsidRPr="000D5C8F" w:rsidRDefault="00D263F8" w:rsidP="000222AF">
            <w:pPr>
              <w:spacing w:line="276" w:lineRule="auto"/>
              <w:rPr>
                <w:rFonts w:ascii="Times New Roman" w:hAnsi="Times New Roman" w:cs="Times New Roman"/>
                <w:b/>
                <w:bCs/>
                <w:sz w:val="24"/>
                <w:szCs w:val="24"/>
              </w:rPr>
            </w:pPr>
            <w:r w:rsidRPr="000D5C8F">
              <w:rPr>
                <w:rFonts w:ascii="Times New Roman" w:hAnsi="Times New Roman" w:cs="Times New Roman"/>
                <w:snapToGrid w:val="0"/>
                <w:sz w:val="24"/>
                <w:szCs w:val="24"/>
              </w:rPr>
              <w:t>Name and designation of the officer of the Bidder to whom all references shall be made for expeditious co-ordination.</w:t>
            </w:r>
          </w:p>
        </w:tc>
        <w:tc>
          <w:tcPr>
            <w:tcW w:w="1871" w:type="dxa"/>
            <w:shd w:val="clear" w:color="auto" w:fill="auto"/>
          </w:tcPr>
          <w:p w14:paraId="5788FEE0" w14:textId="77777777" w:rsidR="00D263F8" w:rsidRPr="000D5C8F" w:rsidRDefault="00D263F8" w:rsidP="000222AF">
            <w:pPr>
              <w:pStyle w:val="Default"/>
              <w:spacing w:line="276" w:lineRule="auto"/>
              <w:jc w:val="center"/>
              <w:rPr>
                <w:rFonts w:ascii="Times New Roman" w:hAnsi="Times New Roman" w:cs="Times New Roman"/>
                <w:b/>
                <w:bCs/>
                <w:color w:val="auto"/>
              </w:rPr>
            </w:pPr>
          </w:p>
        </w:tc>
      </w:tr>
      <w:tr w:rsidR="00D263F8" w14:paraId="008DC55A" w14:textId="77777777" w:rsidTr="000222AF">
        <w:trPr>
          <w:trHeight w:val="432"/>
        </w:trPr>
        <w:tc>
          <w:tcPr>
            <w:tcW w:w="709" w:type="dxa"/>
          </w:tcPr>
          <w:p w14:paraId="4230B6E4" w14:textId="77777777" w:rsidR="00D263F8" w:rsidRPr="000D5C8F" w:rsidRDefault="00D263F8" w:rsidP="007070E5">
            <w:pPr>
              <w:pStyle w:val="ListParagraph"/>
              <w:numPr>
                <w:ilvl w:val="0"/>
                <w:numId w:val="34"/>
              </w:numPr>
              <w:spacing w:line="276" w:lineRule="auto"/>
              <w:jc w:val="center"/>
              <w:rPr>
                <w:rFonts w:ascii="Times New Roman" w:hAnsi="Times New Roman" w:cs="Times New Roman"/>
                <w:snapToGrid w:val="0"/>
                <w:sz w:val="24"/>
                <w:szCs w:val="24"/>
              </w:rPr>
            </w:pPr>
          </w:p>
        </w:tc>
        <w:tc>
          <w:tcPr>
            <w:tcW w:w="7088" w:type="dxa"/>
            <w:shd w:val="clear" w:color="auto" w:fill="auto"/>
          </w:tcPr>
          <w:p w14:paraId="61E51421" w14:textId="77777777" w:rsidR="00D263F8" w:rsidRPr="000D5C8F" w:rsidRDefault="00D263F8" w:rsidP="000222AF">
            <w:pPr>
              <w:spacing w:line="276" w:lineRule="auto"/>
              <w:rPr>
                <w:rFonts w:ascii="Times New Roman" w:hAnsi="Times New Roman" w:cs="Times New Roman"/>
                <w:b/>
                <w:bCs/>
                <w:sz w:val="24"/>
                <w:szCs w:val="24"/>
              </w:rPr>
            </w:pPr>
            <w:r w:rsidRPr="000D5C8F">
              <w:rPr>
                <w:rFonts w:ascii="Times New Roman" w:hAnsi="Times New Roman" w:cs="Times New Roman"/>
                <w:snapToGrid w:val="0"/>
                <w:sz w:val="24"/>
                <w:szCs w:val="24"/>
              </w:rPr>
              <w:t xml:space="preserve">Postal Address, Telephone &amp; Fax Nos. and e-mail Address of Registered Office </w:t>
            </w:r>
          </w:p>
        </w:tc>
        <w:tc>
          <w:tcPr>
            <w:tcW w:w="1871" w:type="dxa"/>
            <w:shd w:val="clear" w:color="auto" w:fill="auto"/>
          </w:tcPr>
          <w:p w14:paraId="2C4224E2" w14:textId="77777777" w:rsidR="00D263F8" w:rsidRPr="000D5C8F" w:rsidRDefault="00D263F8" w:rsidP="000222AF">
            <w:pPr>
              <w:pStyle w:val="Default"/>
              <w:spacing w:line="276" w:lineRule="auto"/>
              <w:jc w:val="center"/>
              <w:rPr>
                <w:rFonts w:ascii="Times New Roman" w:hAnsi="Times New Roman" w:cs="Times New Roman"/>
                <w:b/>
                <w:bCs/>
                <w:color w:val="auto"/>
              </w:rPr>
            </w:pPr>
          </w:p>
        </w:tc>
      </w:tr>
      <w:tr w:rsidR="00D263F8" w14:paraId="6A338931" w14:textId="77777777" w:rsidTr="000222AF">
        <w:trPr>
          <w:trHeight w:val="432"/>
        </w:trPr>
        <w:tc>
          <w:tcPr>
            <w:tcW w:w="709" w:type="dxa"/>
          </w:tcPr>
          <w:p w14:paraId="59D8B99A" w14:textId="77777777" w:rsidR="00D263F8" w:rsidRPr="000D5C8F" w:rsidRDefault="00D263F8" w:rsidP="007070E5">
            <w:pPr>
              <w:pStyle w:val="ListParagraph"/>
              <w:numPr>
                <w:ilvl w:val="0"/>
                <w:numId w:val="34"/>
              </w:numPr>
              <w:spacing w:line="276" w:lineRule="auto"/>
              <w:jc w:val="center"/>
              <w:rPr>
                <w:rFonts w:ascii="Times New Roman" w:hAnsi="Times New Roman" w:cs="Times New Roman"/>
                <w:snapToGrid w:val="0"/>
                <w:sz w:val="24"/>
                <w:szCs w:val="24"/>
              </w:rPr>
            </w:pPr>
          </w:p>
        </w:tc>
        <w:tc>
          <w:tcPr>
            <w:tcW w:w="7088" w:type="dxa"/>
            <w:shd w:val="clear" w:color="auto" w:fill="auto"/>
          </w:tcPr>
          <w:p w14:paraId="6A5533B8" w14:textId="77777777" w:rsidR="00D263F8" w:rsidRPr="000D5C8F" w:rsidRDefault="00D263F8" w:rsidP="000222AF">
            <w:pPr>
              <w:spacing w:line="276" w:lineRule="auto"/>
              <w:rPr>
                <w:rFonts w:ascii="Times New Roman" w:hAnsi="Times New Roman" w:cs="Times New Roman"/>
                <w:b/>
                <w:bCs/>
                <w:sz w:val="24"/>
                <w:szCs w:val="24"/>
              </w:rPr>
            </w:pPr>
            <w:r w:rsidRPr="000D5C8F">
              <w:rPr>
                <w:rFonts w:ascii="Times New Roman" w:hAnsi="Times New Roman" w:cs="Times New Roman"/>
                <w:snapToGrid w:val="0"/>
                <w:sz w:val="24"/>
                <w:szCs w:val="24"/>
              </w:rPr>
              <w:t>Address, Telephone Nos., Fax Nos. and e-mail ID of Office through</w:t>
            </w:r>
            <w:r>
              <w:rPr>
                <w:rFonts w:ascii="Times New Roman" w:hAnsi="Times New Roman" w:cs="Times New Roman"/>
                <w:snapToGrid w:val="0"/>
                <w:sz w:val="24"/>
                <w:szCs w:val="24"/>
              </w:rPr>
              <w:t xml:space="preserve"> </w:t>
            </w:r>
            <w:r w:rsidRPr="000D5C8F">
              <w:rPr>
                <w:rFonts w:ascii="Times New Roman" w:hAnsi="Times New Roman" w:cs="Times New Roman"/>
                <w:snapToGrid w:val="0"/>
                <w:sz w:val="24"/>
                <w:szCs w:val="24"/>
              </w:rPr>
              <w:t xml:space="preserve">which the proposed work (if entrusted) will be handled with name &amp; designation of person-in-charge </w:t>
            </w:r>
          </w:p>
        </w:tc>
        <w:tc>
          <w:tcPr>
            <w:tcW w:w="1871" w:type="dxa"/>
            <w:shd w:val="clear" w:color="auto" w:fill="auto"/>
          </w:tcPr>
          <w:p w14:paraId="61ADF8ED" w14:textId="77777777" w:rsidR="00D263F8" w:rsidRPr="000D5C8F" w:rsidRDefault="00D263F8" w:rsidP="000222AF">
            <w:pPr>
              <w:pStyle w:val="Default"/>
              <w:spacing w:line="276" w:lineRule="auto"/>
              <w:jc w:val="center"/>
              <w:rPr>
                <w:rFonts w:ascii="Times New Roman" w:hAnsi="Times New Roman" w:cs="Times New Roman"/>
                <w:b/>
                <w:bCs/>
                <w:color w:val="auto"/>
              </w:rPr>
            </w:pPr>
          </w:p>
        </w:tc>
      </w:tr>
      <w:tr w:rsidR="00D263F8" w14:paraId="66435D77" w14:textId="77777777" w:rsidTr="000222AF">
        <w:trPr>
          <w:trHeight w:val="432"/>
        </w:trPr>
        <w:tc>
          <w:tcPr>
            <w:tcW w:w="709" w:type="dxa"/>
          </w:tcPr>
          <w:p w14:paraId="5623089F" w14:textId="77777777" w:rsidR="00D263F8" w:rsidRPr="000D5C8F" w:rsidRDefault="00D263F8" w:rsidP="007070E5">
            <w:pPr>
              <w:pStyle w:val="ListParagraph"/>
              <w:numPr>
                <w:ilvl w:val="0"/>
                <w:numId w:val="34"/>
              </w:numPr>
              <w:spacing w:line="276" w:lineRule="auto"/>
              <w:jc w:val="center"/>
              <w:rPr>
                <w:rFonts w:ascii="Times New Roman" w:hAnsi="Times New Roman" w:cs="Times New Roman"/>
                <w:sz w:val="24"/>
                <w:szCs w:val="24"/>
              </w:rPr>
            </w:pPr>
          </w:p>
        </w:tc>
        <w:tc>
          <w:tcPr>
            <w:tcW w:w="7088" w:type="dxa"/>
            <w:shd w:val="clear" w:color="auto" w:fill="auto"/>
          </w:tcPr>
          <w:p w14:paraId="190EA437" w14:textId="77777777" w:rsidR="00D263F8" w:rsidRPr="000D5C8F" w:rsidRDefault="00D263F8" w:rsidP="000222AF">
            <w:pPr>
              <w:spacing w:line="276" w:lineRule="auto"/>
              <w:rPr>
                <w:rFonts w:ascii="Times New Roman" w:hAnsi="Times New Roman" w:cs="Times New Roman"/>
                <w:snapToGrid w:val="0"/>
                <w:sz w:val="24"/>
                <w:szCs w:val="24"/>
              </w:rPr>
            </w:pPr>
            <w:r w:rsidRPr="000D5C8F">
              <w:rPr>
                <w:rFonts w:ascii="Times New Roman" w:hAnsi="Times New Roman" w:cs="Times New Roman"/>
                <w:sz w:val="24"/>
                <w:szCs w:val="24"/>
              </w:rPr>
              <w:t xml:space="preserve">Core Competence of business </w:t>
            </w:r>
          </w:p>
        </w:tc>
        <w:tc>
          <w:tcPr>
            <w:tcW w:w="1871" w:type="dxa"/>
            <w:shd w:val="clear" w:color="auto" w:fill="auto"/>
          </w:tcPr>
          <w:p w14:paraId="61BE8D66" w14:textId="77777777" w:rsidR="00D263F8" w:rsidRPr="000D5C8F" w:rsidRDefault="00D263F8" w:rsidP="000222AF">
            <w:pPr>
              <w:pStyle w:val="Default"/>
              <w:spacing w:line="276" w:lineRule="auto"/>
              <w:jc w:val="center"/>
              <w:rPr>
                <w:rFonts w:ascii="Times New Roman" w:hAnsi="Times New Roman" w:cs="Times New Roman"/>
                <w:b/>
                <w:bCs/>
                <w:color w:val="auto"/>
              </w:rPr>
            </w:pPr>
          </w:p>
        </w:tc>
      </w:tr>
      <w:tr w:rsidR="00D263F8" w14:paraId="299D227B" w14:textId="77777777" w:rsidTr="000222AF">
        <w:trPr>
          <w:trHeight w:val="432"/>
        </w:trPr>
        <w:tc>
          <w:tcPr>
            <w:tcW w:w="709" w:type="dxa"/>
          </w:tcPr>
          <w:p w14:paraId="41658F26" w14:textId="77777777" w:rsidR="00D263F8" w:rsidRPr="000D5C8F" w:rsidRDefault="00D263F8" w:rsidP="007070E5">
            <w:pPr>
              <w:pStyle w:val="ListParagraph"/>
              <w:numPr>
                <w:ilvl w:val="0"/>
                <w:numId w:val="34"/>
              </w:numPr>
              <w:spacing w:line="276" w:lineRule="auto"/>
              <w:jc w:val="center"/>
              <w:rPr>
                <w:rFonts w:ascii="Times New Roman" w:hAnsi="Times New Roman" w:cs="Times New Roman"/>
                <w:sz w:val="24"/>
                <w:szCs w:val="24"/>
              </w:rPr>
            </w:pPr>
          </w:p>
        </w:tc>
        <w:tc>
          <w:tcPr>
            <w:tcW w:w="7088" w:type="dxa"/>
            <w:shd w:val="clear" w:color="auto" w:fill="auto"/>
          </w:tcPr>
          <w:p w14:paraId="70317460" w14:textId="77777777" w:rsidR="00D263F8" w:rsidRPr="000D5C8F" w:rsidRDefault="00D263F8" w:rsidP="000222AF">
            <w:pPr>
              <w:spacing w:line="276" w:lineRule="auto"/>
              <w:rPr>
                <w:rFonts w:ascii="Times New Roman" w:hAnsi="Times New Roman" w:cs="Times New Roman"/>
                <w:snapToGrid w:val="0"/>
                <w:sz w:val="24"/>
                <w:szCs w:val="24"/>
              </w:rPr>
            </w:pPr>
            <w:r w:rsidRPr="000D5C8F">
              <w:rPr>
                <w:rFonts w:ascii="Times New Roman" w:hAnsi="Times New Roman" w:cs="Times New Roman"/>
                <w:sz w:val="24"/>
                <w:szCs w:val="24"/>
              </w:rPr>
              <w:t>Areas of other business activity, if any &amp; place of such business</w:t>
            </w:r>
          </w:p>
        </w:tc>
        <w:tc>
          <w:tcPr>
            <w:tcW w:w="1871" w:type="dxa"/>
            <w:shd w:val="clear" w:color="auto" w:fill="auto"/>
          </w:tcPr>
          <w:p w14:paraId="344A8355" w14:textId="77777777" w:rsidR="00D263F8" w:rsidRPr="000D5C8F" w:rsidRDefault="00D263F8" w:rsidP="000222AF">
            <w:pPr>
              <w:pStyle w:val="Default"/>
              <w:spacing w:line="276" w:lineRule="auto"/>
              <w:jc w:val="center"/>
              <w:rPr>
                <w:rFonts w:ascii="Times New Roman" w:hAnsi="Times New Roman" w:cs="Times New Roman"/>
                <w:b/>
                <w:bCs/>
                <w:color w:val="auto"/>
              </w:rPr>
            </w:pPr>
          </w:p>
        </w:tc>
      </w:tr>
      <w:tr w:rsidR="00D263F8" w14:paraId="47CD7891" w14:textId="77777777" w:rsidTr="000222AF">
        <w:trPr>
          <w:trHeight w:val="432"/>
        </w:trPr>
        <w:tc>
          <w:tcPr>
            <w:tcW w:w="709" w:type="dxa"/>
          </w:tcPr>
          <w:p w14:paraId="0C4090EB" w14:textId="77777777" w:rsidR="00D263F8" w:rsidRPr="000D5C8F" w:rsidRDefault="00D263F8" w:rsidP="007070E5">
            <w:pPr>
              <w:pStyle w:val="ListParagraph"/>
              <w:numPr>
                <w:ilvl w:val="0"/>
                <w:numId w:val="34"/>
              </w:numPr>
              <w:spacing w:after="160" w:line="276" w:lineRule="auto"/>
              <w:jc w:val="center"/>
              <w:rPr>
                <w:rFonts w:ascii="Times New Roman" w:hAnsi="Times New Roman" w:cs="Times New Roman"/>
                <w:sz w:val="24"/>
                <w:szCs w:val="24"/>
              </w:rPr>
            </w:pPr>
          </w:p>
        </w:tc>
        <w:tc>
          <w:tcPr>
            <w:tcW w:w="7088" w:type="dxa"/>
            <w:shd w:val="clear" w:color="auto" w:fill="auto"/>
          </w:tcPr>
          <w:p w14:paraId="24043EBF" w14:textId="77777777" w:rsidR="00D263F8" w:rsidRPr="000D5C8F" w:rsidRDefault="00D263F8" w:rsidP="000222AF">
            <w:pPr>
              <w:spacing w:line="276" w:lineRule="auto"/>
              <w:rPr>
                <w:rFonts w:ascii="Times New Roman" w:hAnsi="Times New Roman" w:cs="Times New Roman"/>
                <w:sz w:val="24"/>
                <w:szCs w:val="24"/>
              </w:rPr>
            </w:pPr>
            <w:r w:rsidRPr="000D5C8F">
              <w:rPr>
                <w:rFonts w:ascii="Times New Roman" w:hAnsi="Times New Roman" w:cs="Times New Roman"/>
                <w:sz w:val="24"/>
                <w:szCs w:val="24"/>
              </w:rPr>
              <w:t>Any additional information which the tenderer considerers relevant for evaluation of this tender</w:t>
            </w:r>
          </w:p>
        </w:tc>
        <w:tc>
          <w:tcPr>
            <w:tcW w:w="1871" w:type="dxa"/>
            <w:shd w:val="clear" w:color="auto" w:fill="auto"/>
          </w:tcPr>
          <w:p w14:paraId="51E7E1C7" w14:textId="77777777" w:rsidR="00D263F8" w:rsidRPr="000D5C8F" w:rsidRDefault="00D263F8" w:rsidP="000222AF">
            <w:pPr>
              <w:pStyle w:val="Default"/>
              <w:spacing w:line="276" w:lineRule="auto"/>
              <w:jc w:val="center"/>
              <w:rPr>
                <w:rFonts w:ascii="Times New Roman" w:hAnsi="Times New Roman" w:cs="Times New Roman"/>
                <w:b/>
                <w:bCs/>
                <w:color w:val="auto"/>
              </w:rPr>
            </w:pPr>
          </w:p>
        </w:tc>
      </w:tr>
      <w:tr w:rsidR="00D263F8" w14:paraId="1F011F79" w14:textId="77777777" w:rsidTr="000222AF">
        <w:trPr>
          <w:trHeight w:val="432"/>
        </w:trPr>
        <w:tc>
          <w:tcPr>
            <w:tcW w:w="709" w:type="dxa"/>
          </w:tcPr>
          <w:p w14:paraId="30973462" w14:textId="77777777" w:rsidR="00D263F8" w:rsidRPr="000D5C8F" w:rsidRDefault="00D263F8" w:rsidP="007070E5">
            <w:pPr>
              <w:pStyle w:val="ListParagraph"/>
              <w:numPr>
                <w:ilvl w:val="0"/>
                <w:numId w:val="34"/>
              </w:numPr>
              <w:spacing w:after="160" w:line="276" w:lineRule="auto"/>
              <w:jc w:val="center"/>
              <w:rPr>
                <w:rFonts w:ascii="Times New Roman" w:hAnsi="Times New Roman" w:cs="Times New Roman"/>
                <w:sz w:val="24"/>
                <w:szCs w:val="24"/>
              </w:rPr>
            </w:pPr>
          </w:p>
        </w:tc>
        <w:tc>
          <w:tcPr>
            <w:tcW w:w="7088" w:type="dxa"/>
            <w:shd w:val="clear" w:color="auto" w:fill="auto"/>
          </w:tcPr>
          <w:p w14:paraId="33C1680C" w14:textId="77777777" w:rsidR="00D263F8" w:rsidRPr="000D5C8F" w:rsidRDefault="00D263F8" w:rsidP="000222AF">
            <w:pPr>
              <w:spacing w:line="276" w:lineRule="auto"/>
              <w:rPr>
                <w:rFonts w:ascii="Times New Roman" w:hAnsi="Times New Roman" w:cs="Times New Roman"/>
                <w:sz w:val="24"/>
                <w:szCs w:val="24"/>
              </w:rPr>
            </w:pPr>
            <w:r w:rsidRPr="000D5C8F">
              <w:rPr>
                <w:rFonts w:ascii="Times New Roman" w:hAnsi="Times New Roman" w:cs="Times New Roman"/>
                <w:sz w:val="24"/>
                <w:szCs w:val="24"/>
              </w:rPr>
              <w:t>Bank details of the Bidder</w:t>
            </w:r>
          </w:p>
        </w:tc>
        <w:tc>
          <w:tcPr>
            <w:tcW w:w="1871" w:type="dxa"/>
            <w:shd w:val="clear" w:color="auto" w:fill="auto"/>
          </w:tcPr>
          <w:p w14:paraId="1DC16309" w14:textId="77777777" w:rsidR="00D263F8" w:rsidRPr="000D5C8F" w:rsidRDefault="00D263F8" w:rsidP="000222AF">
            <w:pPr>
              <w:pStyle w:val="Default"/>
              <w:spacing w:line="276" w:lineRule="auto"/>
              <w:jc w:val="center"/>
              <w:rPr>
                <w:rFonts w:ascii="Times New Roman" w:hAnsi="Times New Roman" w:cs="Times New Roman"/>
                <w:b/>
                <w:bCs/>
                <w:color w:val="auto"/>
              </w:rPr>
            </w:pPr>
          </w:p>
        </w:tc>
      </w:tr>
      <w:tr w:rsidR="00D263F8" w14:paraId="2C817D29" w14:textId="77777777" w:rsidTr="000222AF">
        <w:trPr>
          <w:trHeight w:val="432"/>
        </w:trPr>
        <w:tc>
          <w:tcPr>
            <w:tcW w:w="709" w:type="dxa"/>
          </w:tcPr>
          <w:p w14:paraId="09211836" w14:textId="77777777" w:rsidR="00D263F8" w:rsidRPr="000D5C8F" w:rsidRDefault="00D263F8" w:rsidP="007070E5">
            <w:pPr>
              <w:pStyle w:val="ListParagraph"/>
              <w:numPr>
                <w:ilvl w:val="0"/>
                <w:numId w:val="34"/>
              </w:numPr>
              <w:spacing w:after="160" w:line="276" w:lineRule="auto"/>
              <w:jc w:val="center"/>
              <w:rPr>
                <w:rFonts w:ascii="Times New Roman" w:hAnsi="Times New Roman" w:cs="Times New Roman"/>
                <w:sz w:val="24"/>
                <w:szCs w:val="24"/>
              </w:rPr>
            </w:pPr>
          </w:p>
        </w:tc>
        <w:tc>
          <w:tcPr>
            <w:tcW w:w="7088" w:type="dxa"/>
            <w:shd w:val="clear" w:color="auto" w:fill="auto"/>
          </w:tcPr>
          <w:p w14:paraId="55AA8C62" w14:textId="77777777" w:rsidR="00D263F8" w:rsidRPr="000D5C8F" w:rsidRDefault="00D263F8" w:rsidP="000222AF">
            <w:pPr>
              <w:spacing w:line="276" w:lineRule="auto"/>
              <w:rPr>
                <w:rFonts w:ascii="Times New Roman" w:hAnsi="Times New Roman" w:cs="Times New Roman"/>
                <w:sz w:val="24"/>
                <w:szCs w:val="24"/>
              </w:rPr>
            </w:pPr>
            <w:r w:rsidRPr="000D5C8F">
              <w:rPr>
                <w:rFonts w:ascii="Times New Roman" w:hAnsi="Times New Roman" w:cs="Times New Roman"/>
                <w:sz w:val="24"/>
                <w:szCs w:val="24"/>
              </w:rPr>
              <w:t>GST Registration details of the bidder</w:t>
            </w:r>
          </w:p>
        </w:tc>
        <w:tc>
          <w:tcPr>
            <w:tcW w:w="1871" w:type="dxa"/>
            <w:shd w:val="clear" w:color="auto" w:fill="auto"/>
          </w:tcPr>
          <w:p w14:paraId="0AD8715C" w14:textId="77777777" w:rsidR="00D263F8" w:rsidRPr="000D5C8F" w:rsidRDefault="00D263F8" w:rsidP="000222AF">
            <w:pPr>
              <w:pStyle w:val="Default"/>
              <w:spacing w:line="276" w:lineRule="auto"/>
              <w:jc w:val="center"/>
              <w:rPr>
                <w:rFonts w:ascii="Times New Roman" w:hAnsi="Times New Roman" w:cs="Times New Roman"/>
                <w:b/>
                <w:bCs/>
                <w:color w:val="auto"/>
              </w:rPr>
            </w:pPr>
          </w:p>
        </w:tc>
      </w:tr>
      <w:tr w:rsidR="00D263F8" w14:paraId="6D85489C" w14:textId="77777777" w:rsidTr="000222AF">
        <w:trPr>
          <w:trHeight w:val="432"/>
        </w:trPr>
        <w:tc>
          <w:tcPr>
            <w:tcW w:w="709" w:type="dxa"/>
          </w:tcPr>
          <w:p w14:paraId="7EAB6435" w14:textId="77777777" w:rsidR="00D263F8" w:rsidRPr="000D5C8F" w:rsidRDefault="00D263F8" w:rsidP="007070E5">
            <w:pPr>
              <w:pStyle w:val="ListParagraph"/>
              <w:numPr>
                <w:ilvl w:val="0"/>
                <w:numId w:val="34"/>
              </w:numPr>
              <w:spacing w:after="160" w:line="276" w:lineRule="auto"/>
              <w:jc w:val="center"/>
              <w:rPr>
                <w:rFonts w:ascii="Times New Roman" w:hAnsi="Times New Roman" w:cs="Times New Roman"/>
                <w:sz w:val="24"/>
                <w:szCs w:val="24"/>
              </w:rPr>
            </w:pPr>
          </w:p>
        </w:tc>
        <w:tc>
          <w:tcPr>
            <w:tcW w:w="7088" w:type="dxa"/>
            <w:shd w:val="clear" w:color="auto" w:fill="auto"/>
          </w:tcPr>
          <w:p w14:paraId="10304F0D" w14:textId="77777777" w:rsidR="00D263F8" w:rsidRPr="000D5C8F" w:rsidRDefault="00D263F8" w:rsidP="000222AF">
            <w:pPr>
              <w:spacing w:line="276" w:lineRule="auto"/>
              <w:rPr>
                <w:rFonts w:ascii="Times New Roman" w:hAnsi="Times New Roman" w:cs="Times New Roman"/>
                <w:sz w:val="24"/>
                <w:szCs w:val="24"/>
              </w:rPr>
            </w:pPr>
            <w:r>
              <w:rPr>
                <w:rFonts w:ascii="Times New Roman" w:hAnsi="Times New Roman" w:cs="Times New Roman"/>
                <w:sz w:val="24"/>
                <w:szCs w:val="24"/>
              </w:rPr>
              <w:t>PAN details of the bidder</w:t>
            </w:r>
          </w:p>
        </w:tc>
        <w:tc>
          <w:tcPr>
            <w:tcW w:w="1871" w:type="dxa"/>
            <w:shd w:val="clear" w:color="auto" w:fill="auto"/>
          </w:tcPr>
          <w:p w14:paraId="28555AB3" w14:textId="77777777" w:rsidR="00D263F8" w:rsidRPr="000D5C8F" w:rsidRDefault="00D263F8" w:rsidP="000222AF">
            <w:pPr>
              <w:pStyle w:val="Default"/>
              <w:spacing w:line="276" w:lineRule="auto"/>
              <w:jc w:val="center"/>
              <w:rPr>
                <w:rFonts w:ascii="Times New Roman" w:hAnsi="Times New Roman" w:cs="Times New Roman"/>
                <w:b/>
                <w:bCs/>
                <w:color w:val="auto"/>
              </w:rPr>
            </w:pPr>
          </w:p>
        </w:tc>
      </w:tr>
      <w:tr w:rsidR="00D263F8" w14:paraId="110C8199" w14:textId="77777777" w:rsidTr="000222AF">
        <w:trPr>
          <w:trHeight w:val="432"/>
        </w:trPr>
        <w:tc>
          <w:tcPr>
            <w:tcW w:w="709" w:type="dxa"/>
          </w:tcPr>
          <w:p w14:paraId="2D3F82BB" w14:textId="77777777" w:rsidR="00D263F8" w:rsidRPr="000D5C8F" w:rsidRDefault="00D263F8" w:rsidP="007070E5">
            <w:pPr>
              <w:pStyle w:val="ListParagraph"/>
              <w:numPr>
                <w:ilvl w:val="0"/>
                <w:numId w:val="34"/>
              </w:numPr>
              <w:spacing w:after="160" w:line="276" w:lineRule="auto"/>
              <w:jc w:val="center"/>
              <w:rPr>
                <w:rFonts w:ascii="Times New Roman" w:hAnsi="Times New Roman" w:cs="Times New Roman"/>
                <w:sz w:val="24"/>
                <w:szCs w:val="24"/>
              </w:rPr>
            </w:pPr>
          </w:p>
        </w:tc>
        <w:tc>
          <w:tcPr>
            <w:tcW w:w="7088" w:type="dxa"/>
            <w:shd w:val="clear" w:color="auto" w:fill="auto"/>
          </w:tcPr>
          <w:p w14:paraId="788715B9" w14:textId="77777777" w:rsidR="00D263F8" w:rsidRDefault="00D263F8" w:rsidP="000222AF">
            <w:pPr>
              <w:spacing w:line="276" w:lineRule="auto"/>
              <w:rPr>
                <w:rFonts w:ascii="Times New Roman" w:hAnsi="Times New Roman" w:cs="Times New Roman"/>
                <w:sz w:val="24"/>
                <w:szCs w:val="24"/>
              </w:rPr>
            </w:pPr>
            <w:r w:rsidRPr="0098095B">
              <w:rPr>
                <w:rFonts w:ascii="Times New Roman" w:hAnsi="Times New Roman" w:cs="Times New Roman"/>
                <w:sz w:val="24"/>
                <w:szCs w:val="24"/>
              </w:rPr>
              <w:t>MSME registration details</w:t>
            </w:r>
            <w:r>
              <w:rPr>
                <w:rFonts w:ascii="Times New Roman" w:hAnsi="Times New Roman" w:cs="Times New Roman"/>
                <w:sz w:val="24"/>
                <w:szCs w:val="24"/>
              </w:rPr>
              <w:t xml:space="preserve"> with category</w:t>
            </w:r>
          </w:p>
          <w:p w14:paraId="71595995" w14:textId="77777777" w:rsidR="00D263F8" w:rsidRDefault="00D263F8" w:rsidP="000222AF">
            <w:pPr>
              <w:spacing w:line="276" w:lineRule="auto"/>
              <w:rPr>
                <w:rFonts w:ascii="Times New Roman" w:hAnsi="Times New Roman" w:cs="Times New Roman"/>
                <w:sz w:val="24"/>
                <w:szCs w:val="24"/>
              </w:rPr>
            </w:pPr>
            <w:r>
              <w:rPr>
                <w:rFonts w:ascii="Times New Roman" w:hAnsi="Times New Roman" w:cs="Times New Roman"/>
                <w:sz w:val="24"/>
                <w:szCs w:val="24"/>
              </w:rPr>
              <w:t>(General/SC/ST/Women)</w:t>
            </w:r>
            <w:r w:rsidRPr="0098095B">
              <w:rPr>
                <w:rFonts w:ascii="Times New Roman" w:hAnsi="Times New Roman" w:cs="Times New Roman"/>
                <w:sz w:val="24"/>
                <w:szCs w:val="24"/>
              </w:rPr>
              <w:t>, if any</w:t>
            </w:r>
          </w:p>
        </w:tc>
        <w:tc>
          <w:tcPr>
            <w:tcW w:w="1871" w:type="dxa"/>
            <w:shd w:val="clear" w:color="auto" w:fill="auto"/>
          </w:tcPr>
          <w:p w14:paraId="0BCEA13E" w14:textId="77777777" w:rsidR="00D263F8" w:rsidRPr="000D5C8F" w:rsidRDefault="00D263F8" w:rsidP="000222AF">
            <w:pPr>
              <w:pStyle w:val="Default"/>
              <w:spacing w:line="276" w:lineRule="auto"/>
              <w:jc w:val="center"/>
              <w:rPr>
                <w:rFonts w:ascii="Times New Roman" w:hAnsi="Times New Roman" w:cs="Times New Roman"/>
                <w:b/>
                <w:bCs/>
                <w:color w:val="auto"/>
              </w:rPr>
            </w:pPr>
          </w:p>
        </w:tc>
      </w:tr>
      <w:tr w:rsidR="00D263F8" w14:paraId="384BC22C" w14:textId="77777777" w:rsidTr="000222AF">
        <w:trPr>
          <w:trHeight w:val="432"/>
        </w:trPr>
        <w:tc>
          <w:tcPr>
            <w:tcW w:w="709" w:type="dxa"/>
          </w:tcPr>
          <w:p w14:paraId="27D4754B" w14:textId="77777777" w:rsidR="00D263F8" w:rsidRPr="000D5C8F" w:rsidRDefault="00D263F8" w:rsidP="007070E5">
            <w:pPr>
              <w:pStyle w:val="ListParagraph"/>
              <w:numPr>
                <w:ilvl w:val="0"/>
                <w:numId w:val="34"/>
              </w:numPr>
              <w:spacing w:after="160" w:line="276" w:lineRule="auto"/>
              <w:jc w:val="center"/>
              <w:rPr>
                <w:rFonts w:ascii="Times New Roman" w:hAnsi="Times New Roman" w:cs="Times New Roman"/>
                <w:sz w:val="24"/>
                <w:szCs w:val="24"/>
              </w:rPr>
            </w:pPr>
          </w:p>
        </w:tc>
        <w:tc>
          <w:tcPr>
            <w:tcW w:w="7088" w:type="dxa"/>
            <w:shd w:val="clear" w:color="auto" w:fill="auto"/>
          </w:tcPr>
          <w:p w14:paraId="1CA48641" w14:textId="77777777" w:rsidR="00D263F8" w:rsidRPr="0098095B" w:rsidRDefault="00D263F8" w:rsidP="000222AF">
            <w:pPr>
              <w:spacing w:line="276" w:lineRule="auto"/>
              <w:rPr>
                <w:rFonts w:ascii="Times New Roman" w:hAnsi="Times New Roman" w:cs="Times New Roman"/>
                <w:sz w:val="24"/>
                <w:szCs w:val="24"/>
              </w:rPr>
            </w:pPr>
            <w:r>
              <w:rPr>
                <w:rFonts w:ascii="Times New Roman" w:hAnsi="Times New Roman" w:cs="Times New Roman"/>
                <w:sz w:val="24"/>
                <w:szCs w:val="24"/>
              </w:rPr>
              <w:t>Start-up registration details, if any</w:t>
            </w:r>
          </w:p>
        </w:tc>
        <w:tc>
          <w:tcPr>
            <w:tcW w:w="1871" w:type="dxa"/>
            <w:shd w:val="clear" w:color="auto" w:fill="auto"/>
          </w:tcPr>
          <w:p w14:paraId="6EBF3471" w14:textId="77777777" w:rsidR="00D263F8" w:rsidRPr="000D5C8F" w:rsidRDefault="00D263F8" w:rsidP="000222AF">
            <w:pPr>
              <w:pStyle w:val="Default"/>
              <w:spacing w:line="276" w:lineRule="auto"/>
              <w:jc w:val="center"/>
              <w:rPr>
                <w:rFonts w:ascii="Times New Roman" w:hAnsi="Times New Roman" w:cs="Times New Roman"/>
                <w:b/>
                <w:bCs/>
                <w:color w:val="auto"/>
              </w:rPr>
            </w:pPr>
          </w:p>
        </w:tc>
      </w:tr>
    </w:tbl>
    <w:p w14:paraId="4D64D3D9" w14:textId="77777777" w:rsidR="00D263F8" w:rsidRPr="000D5C8F" w:rsidRDefault="00D263F8" w:rsidP="00D263F8">
      <w:pPr>
        <w:spacing w:line="276" w:lineRule="auto"/>
        <w:rPr>
          <w:rFonts w:ascii="Times New Roman" w:hAnsi="Times New Roman" w:cs="Times New Roman"/>
          <w:sz w:val="24"/>
          <w:szCs w:val="24"/>
        </w:rPr>
      </w:pPr>
    </w:p>
    <w:p w14:paraId="301FF8B6" w14:textId="77777777" w:rsidR="00D263F8" w:rsidRPr="000D5C8F" w:rsidRDefault="00D263F8" w:rsidP="00D263F8">
      <w:pPr>
        <w:spacing w:line="276" w:lineRule="auto"/>
        <w:rPr>
          <w:rFonts w:ascii="Times New Roman" w:hAnsi="Times New Roman" w:cs="Times New Roman"/>
          <w:sz w:val="24"/>
          <w:szCs w:val="24"/>
        </w:rPr>
      </w:pPr>
    </w:p>
    <w:p w14:paraId="55951F87" w14:textId="77777777" w:rsidR="00D263F8" w:rsidRPr="000D5C8F" w:rsidRDefault="00D263F8" w:rsidP="00D263F8">
      <w:pPr>
        <w:spacing w:line="276" w:lineRule="auto"/>
        <w:rPr>
          <w:rFonts w:ascii="Times New Roman" w:hAnsi="Times New Roman" w:cs="Times New Roman"/>
          <w:sz w:val="24"/>
          <w:szCs w:val="24"/>
        </w:rPr>
      </w:pPr>
      <w:r w:rsidRPr="000D5C8F">
        <w:rPr>
          <w:rFonts w:ascii="Times New Roman" w:hAnsi="Times New Roman" w:cs="Times New Roman"/>
          <w:noProof/>
          <w:sz w:val="24"/>
          <w:szCs w:val="24"/>
          <w:lang w:val="en-US" w:bidi="hi-IN"/>
        </w:rPr>
        <mc:AlternateContent>
          <mc:Choice Requires="wps">
            <w:drawing>
              <wp:anchor distT="0" distB="0" distL="114300" distR="114300" simplePos="0" relativeHeight="251667456" behindDoc="0" locked="0" layoutInCell="1" allowOverlap="1" wp14:anchorId="00A4DA6A" wp14:editId="4F5BC8A8">
                <wp:simplePos x="0" y="0"/>
                <wp:positionH relativeFrom="column">
                  <wp:posOffset>3722427</wp:posOffset>
                </wp:positionH>
                <wp:positionV relativeFrom="paragraph">
                  <wp:posOffset>232544</wp:posOffset>
                </wp:positionV>
                <wp:extent cx="2374265" cy="422910"/>
                <wp:effectExtent l="0" t="0" r="6985" b="0"/>
                <wp:wrapNone/>
                <wp:docPr id="26" name="Text Box 26"/>
                <wp:cNvGraphicFramePr/>
                <a:graphic xmlns:a="http://schemas.openxmlformats.org/drawingml/2006/main">
                  <a:graphicData uri="http://schemas.microsoft.com/office/word/2010/wordprocessingShape">
                    <wps:wsp>
                      <wps:cNvSpPr txBox="1"/>
                      <wps:spPr>
                        <a:xfrm>
                          <a:off x="0" y="0"/>
                          <a:ext cx="2374265" cy="42291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ABF7E99" w14:textId="77777777" w:rsidR="00E73D44" w:rsidRDefault="00E73D44" w:rsidP="00D263F8">
                            <w:pPr>
                              <w:pBdr>
                                <w:top w:val="single" w:sz="4" w:space="1" w:color="auto"/>
                              </w:pBdr>
                              <w:jc w:val="center"/>
                            </w:pPr>
                            <w:r w:rsidRPr="00B6232C">
                              <w:t>Bidder’s stamp</w:t>
                            </w:r>
                          </w:p>
                        </w:txbxContent>
                      </wps:txbx>
                      <wps:bodyPr rot="0" spcFirstLastPara="0" vertOverflow="overflow" horzOverflow="overflow" vert="horz" wrap="square" numCol="1" spcCol="0" rtlCol="0" fromWordArt="0" anchor="b" anchorCtr="0" forceAA="0" compatLnSpc="1">
                        <a:prstTxWarp prst="textNoShape">
                          <a:avLst/>
                        </a:prstTxWarp>
                      </wps:bodyPr>
                    </wps:wsp>
                  </a:graphicData>
                </a:graphic>
                <wp14:sizeRelV relativeFrom="margin">
                  <wp14:pctHeight>0</wp14:pctHeight>
                </wp14:sizeRelV>
              </wp:anchor>
            </w:drawing>
          </mc:Choice>
          <mc:Fallback>
            <w:pict>
              <v:shape w14:anchorId="00A4DA6A" id="Text Box 26" o:spid="_x0000_s1028" type="#_x0000_t202" style="position:absolute;left:0;text-align:left;margin-left:293.1pt;margin-top:18.3pt;width:186.95pt;height:33.3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" fillcolor="white [3201]" stroked="f" strokeweight=".5pt">
                <v:textbox>
                  <w:txbxContent>
                    <w:p w14:paraId="2ABF7E99" w14:textId="77777777" w:rsidR="00E73D44" w:rsidRDefault="00E73D44" w:rsidP="00D263F8">
                      <w:pPr>
                        <w:pBdr>
                          <w:top w:val="single" w:sz="4" w:space="1" w:color="auto"/>
                        </w:pBdr>
                        <w:jc w:val="center"/>
                      </w:pPr>
                      <w:r w:rsidRPr="00B6232C">
                        <w:t>Bidder’s stamp</w:t>
                      </w:r>
                    </w:p>
                  </w:txbxContent>
                </v:textbox>
              </v:shape>
            </w:pict>
          </mc:Fallback>
        </mc:AlternateContent>
      </w:r>
      <w:r w:rsidRPr="000D5C8F">
        <w:rPr>
          <w:rFonts w:ascii="Times New Roman" w:hAnsi="Times New Roman" w:cs="Times New Roman"/>
          <w:noProof/>
          <w:sz w:val="24"/>
          <w:szCs w:val="24"/>
          <w:lang w:val="en-US" w:bidi="hi-IN"/>
        </w:rPr>
        <mc:AlternateContent>
          <mc:Choice Requires="wps">
            <w:drawing>
              <wp:anchor distT="0" distB="0" distL="114300" distR="114300" simplePos="0" relativeHeight="251666432" behindDoc="0" locked="0" layoutInCell="1" allowOverlap="1" wp14:anchorId="0F2DBF0F" wp14:editId="69076236">
                <wp:simplePos x="0" y="0"/>
                <wp:positionH relativeFrom="column">
                  <wp:posOffset>63500</wp:posOffset>
                </wp:positionH>
                <wp:positionV relativeFrom="paragraph">
                  <wp:posOffset>232410</wp:posOffset>
                </wp:positionV>
                <wp:extent cx="2470150" cy="422910"/>
                <wp:effectExtent l="0" t="0" r="6350" b="0"/>
                <wp:wrapNone/>
                <wp:docPr id="24" name="Text Box 24"/>
                <wp:cNvGraphicFramePr/>
                <a:graphic xmlns:a="http://schemas.openxmlformats.org/drawingml/2006/main">
                  <a:graphicData uri="http://schemas.microsoft.com/office/word/2010/wordprocessingShape">
                    <wps:wsp>
                      <wps:cNvSpPr txBox="1"/>
                      <wps:spPr>
                        <a:xfrm>
                          <a:off x="0" y="0"/>
                          <a:ext cx="2470150" cy="42291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3DED545" w14:textId="77777777" w:rsidR="00E73D44" w:rsidRDefault="00E73D44" w:rsidP="00D263F8">
                            <w:pPr>
                              <w:pBdr>
                                <w:top w:val="single" w:sz="4" w:space="1" w:color="auto"/>
                              </w:pBdr>
                              <w:jc w:val="center"/>
                            </w:pPr>
                            <w:r w:rsidRPr="00B6232C">
                              <w:t>A</w:t>
                            </w:r>
                            <w:r>
                              <w:t>uthorized signatory of Bidder</w:t>
                            </w:r>
                          </w:p>
                        </w:txbxContent>
                      </wps:txbx>
                      <wps:bodyPr rot="0" spcFirstLastPara="0" vertOverflow="overflow" horzOverflow="overflow" vert="horz" wrap="square" numCol="1" spcCol="0" rtlCol="0" fromWordArt="0" anchor="b" anchorCtr="0" forceAA="0" compatLnSpc="1">
                        <a:prstTxWarp prst="textNoShape">
                          <a:avLst/>
                        </a:prstTxWarp>
                      </wps:bodyPr>
                    </wps:wsp>
                  </a:graphicData>
                </a:graphic>
              </wp:anchor>
            </w:drawing>
          </mc:Choice>
          <mc:Fallback>
            <w:pict>
              <v:shape w14:anchorId="0F2DBF0F" id="Text Box 24" o:spid="_x0000_s1029" type="#_x0000_t202" style="position:absolute;left:0;text-align:left;margin-left:5pt;margin-top:18.3pt;width:194.5pt;height:33.3pt;z-index:251666432;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" fillcolor="white [3201]" stroked="f" strokeweight=".5pt">
                <v:textbox>
                  <w:txbxContent>
                    <w:p w14:paraId="33DED545" w14:textId="77777777" w:rsidR="00E73D44" w:rsidRDefault="00E73D44" w:rsidP="00D263F8">
                      <w:pPr>
                        <w:pBdr>
                          <w:top w:val="single" w:sz="4" w:space="1" w:color="auto"/>
                        </w:pBdr>
                        <w:jc w:val="center"/>
                      </w:pPr>
                      <w:r w:rsidRPr="00B6232C">
                        <w:t>A</w:t>
                      </w:r>
                      <w:r>
                        <w:t>uthorized signatory of Bidder</w:t>
                      </w:r>
                    </w:p>
                  </w:txbxContent>
                </v:textbox>
              </v:shape>
            </w:pict>
          </mc:Fallback>
        </mc:AlternateContent>
      </w:r>
    </w:p>
    <w:p w14:paraId="54E76DD6" w14:textId="77777777" w:rsidR="00D263F8" w:rsidRPr="000D5C8F" w:rsidRDefault="00D263F8" w:rsidP="00D263F8">
      <w:pPr>
        <w:spacing w:line="276" w:lineRule="auto"/>
        <w:rPr>
          <w:rFonts w:ascii="Times New Roman" w:hAnsi="Times New Roman" w:cs="Times New Roman"/>
          <w:b/>
          <w:sz w:val="24"/>
          <w:szCs w:val="24"/>
          <w:u w:val="single"/>
        </w:rPr>
      </w:pPr>
      <w:r w:rsidRPr="000D5C8F">
        <w:rPr>
          <w:rFonts w:ascii="Times New Roman" w:hAnsi="Times New Roman" w:cs="Times New Roman"/>
          <w:sz w:val="24"/>
          <w:szCs w:val="24"/>
        </w:rPr>
        <w:tab/>
        <w:t xml:space="preserve">        </w:t>
      </w:r>
      <w:r w:rsidRPr="000D5C8F">
        <w:rPr>
          <w:rFonts w:ascii="Times New Roman" w:hAnsi="Times New Roman" w:cs="Times New Roman"/>
          <w:sz w:val="24"/>
          <w:szCs w:val="24"/>
        </w:rPr>
        <w:tab/>
      </w:r>
      <w:r w:rsidRPr="000D5C8F">
        <w:rPr>
          <w:rFonts w:ascii="Times New Roman" w:hAnsi="Times New Roman" w:cs="Times New Roman"/>
          <w:sz w:val="24"/>
          <w:szCs w:val="24"/>
        </w:rPr>
        <w:tab/>
      </w:r>
      <w:r w:rsidRPr="000D5C8F">
        <w:rPr>
          <w:rFonts w:ascii="Times New Roman" w:hAnsi="Times New Roman" w:cs="Times New Roman"/>
          <w:sz w:val="24"/>
          <w:szCs w:val="24"/>
        </w:rPr>
        <w:tab/>
      </w:r>
      <w:r w:rsidRPr="000D5C8F">
        <w:rPr>
          <w:rFonts w:ascii="Times New Roman" w:hAnsi="Times New Roman" w:cs="Times New Roman"/>
          <w:sz w:val="24"/>
          <w:szCs w:val="24"/>
        </w:rPr>
        <w:tab/>
      </w:r>
      <w:r w:rsidRPr="000D5C8F">
        <w:rPr>
          <w:rFonts w:ascii="Times New Roman" w:hAnsi="Times New Roman" w:cs="Times New Roman"/>
          <w:sz w:val="24"/>
          <w:szCs w:val="24"/>
        </w:rPr>
        <w:tab/>
      </w:r>
      <w:r w:rsidRPr="000D5C8F">
        <w:rPr>
          <w:rFonts w:ascii="Times New Roman" w:hAnsi="Times New Roman" w:cs="Times New Roman"/>
          <w:sz w:val="24"/>
          <w:szCs w:val="24"/>
        </w:rPr>
        <w:tab/>
      </w:r>
      <w:r w:rsidRPr="000D5C8F">
        <w:rPr>
          <w:rFonts w:ascii="Times New Roman" w:hAnsi="Times New Roman" w:cs="Times New Roman"/>
          <w:b/>
          <w:sz w:val="24"/>
          <w:szCs w:val="24"/>
          <w:u w:val="single"/>
        </w:rPr>
        <w:t xml:space="preserve"> </w:t>
      </w:r>
    </w:p>
    <w:p w14:paraId="4D6D84E1" w14:textId="77777777" w:rsidR="00D263F8" w:rsidRPr="000D5C8F" w:rsidRDefault="00D263F8" w:rsidP="00D263F8">
      <w:pPr>
        <w:spacing w:line="276" w:lineRule="auto"/>
        <w:rPr>
          <w:rFonts w:ascii="Times New Roman" w:hAnsi="Times New Roman" w:cs="Times New Roman"/>
          <w:b/>
          <w:sz w:val="24"/>
          <w:szCs w:val="24"/>
          <w:u w:val="single"/>
        </w:rPr>
      </w:pPr>
    </w:p>
    <w:p w14:paraId="7D8F9948" w14:textId="77777777" w:rsidR="00D263F8" w:rsidRPr="000D5C8F" w:rsidRDefault="00D263F8" w:rsidP="00D263F8">
      <w:pPr>
        <w:spacing w:line="276" w:lineRule="auto"/>
        <w:rPr>
          <w:rFonts w:ascii="Times New Roman" w:hAnsi="Times New Roman" w:cs="Times New Roman"/>
          <w:b/>
          <w:sz w:val="24"/>
          <w:szCs w:val="24"/>
          <w:u w:val="single"/>
        </w:rPr>
      </w:pPr>
    </w:p>
    <w:p w14:paraId="08F84E6E" w14:textId="77777777" w:rsidR="00D263F8" w:rsidRPr="000D5C8F" w:rsidRDefault="00D263F8" w:rsidP="00D263F8">
      <w:pPr>
        <w:spacing w:line="276" w:lineRule="auto"/>
        <w:rPr>
          <w:rFonts w:ascii="Times New Roman" w:hAnsi="Times New Roman" w:cs="Times New Roman"/>
          <w:b/>
          <w:sz w:val="24"/>
          <w:szCs w:val="24"/>
          <w:u w:val="single"/>
        </w:rPr>
      </w:pPr>
    </w:p>
    <w:p w14:paraId="38E57B66" w14:textId="77777777" w:rsidR="00D263F8" w:rsidRPr="000D5C8F" w:rsidRDefault="00D263F8" w:rsidP="00D263F8">
      <w:pPr>
        <w:pStyle w:val="Heading2"/>
        <w:numPr>
          <w:ilvl w:val="0"/>
          <w:numId w:val="0"/>
        </w:numPr>
        <w:ind w:left="576" w:hanging="576"/>
        <w:rPr>
          <w:rFonts w:ascii="Times New Roman" w:hAnsi="Times New Roman" w:cs="Times New Roman"/>
          <w:sz w:val="24"/>
          <w:szCs w:val="24"/>
        </w:rPr>
      </w:pPr>
      <w:r w:rsidRPr="000D5C8F">
        <w:rPr>
          <w:rFonts w:ascii="Times New Roman" w:hAnsi="Times New Roman" w:cs="Times New Roman"/>
          <w:b/>
          <w:sz w:val="24"/>
          <w:szCs w:val="24"/>
          <w:u w:val="single"/>
        </w:rPr>
        <w:br w:type="page"/>
      </w:r>
    </w:p>
    <w:p w14:paraId="56BBBCB0" w14:textId="1A0269C7" w:rsidR="00D263F8" w:rsidRPr="000D5C8F" w:rsidRDefault="00D263F8" w:rsidP="00D263F8">
      <w:pPr>
        <w:pStyle w:val="Heading2"/>
        <w:keepNext w:val="0"/>
        <w:keepLines w:val="0"/>
        <w:widowControl w:val="0"/>
        <w:spacing w:before="40" w:after="0" w:line="259" w:lineRule="auto"/>
        <w:ind w:left="1001"/>
        <w:jc w:val="left"/>
        <w:rPr>
          <w:rFonts w:ascii="Times New Roman" w:hAnsi="Times New Roman" w:cs="Times New Roman"/>
          <w:sz w:val="24"/>
          <w:szCs w:val="24"/>
        </w:rPr>
      </w:pPr>
      <w:bookmarkStart w:id="43" w:name="_Ref390364350"/>
      <w:bookmarkStart w:id="44" w:name="_Ref90291408"/>
      <w:bookmarkStart w:id="45" w:name="_Toc132881440"/>
      <w:bookmarkStart w:id="46" w:name="_Toc389551318"/>
      <w:bookmarkStart w:id="47" w:name="_Toc390203891"/>
      <w:bookmarkStart w:id="48" w:name="_Ref390352489"/>
      <w:bookmarkStart w:id="49" w:name="_Toc133251152"/>
      <w:r w:rsidRPr="000D5C8F">
        <w:rPr>
          <w:rFonts w:ascii="Times New Roman" w:hAnsi="Times New Roman" w:cs="Times New Roman"/>
          <w:sz w:val="24"/>
          <w:szCs w:val="24"/>
        </w:rPr>
        <w:t>Annexure-A</w:t>
      </w:r>
      <w:r w:rsidR="003F09B4">
        <w:rPr>
          <w:rFonts w:ascii="Times New Roman" w:hAnsi="Times New Roman" w:cs="Times New Roman"/>
          <w:sz w:val="24"/>
          <w:szCs w:val="24"/>
        </w:rPr>
        <w:t>2</w:t>
      </w:r>
      <w:r w:rsidRPr="000D5C8F">
        <w:rPr>
          <w:rFonts w:ascii="Times New Roman" w:hAnsi="Times New Roman" w:cs="Times New Roman"/>
          <w:sz w:val="24"/>
          <w:szCs w:val="24"/>
        </w:rPr>
        <w:t xml:space="preserve">: Unpriced Bid </w:t>
      </w:r>
      <w:bookmarkEnd w:id="43"/>
      <w:r>
        <w:rPr>
          <w:rFonts w:ascii="Times New Roman" w:hAnsi="Times New Roman" w:cs="Times New Roman"/>
          <w:sz w:val="24"/>
          <w:szCs w:val="24"/>
        </w:rPr>
        <w:t>Format</w:t>
      </w:r>
      <w:bookmarkEnd w:id="44"/>
      <w:bookmarkEnd w:id="45"/>
      <w:bookmarkEnd w:id="49"/>
    </w:p>
    <w:p w14:paraId="7B429476" w14:textId="77777777" w:rsidR="00D263F8" w:rsidRDefault="00D263F8" w:rsidP="00D263F8">
      <w:pPr>
        <w:pStyle w:val="ListParagraph"/>
        <w:tabs>
          <w:tab w:val="left" w:pos="630"/>
        </w:tabs>
        <w:ind w:left="0"/>
        <w:jc w:val="center"/>
        <w:rPr>
          <w:rFonts w:ascii="Times New Roman" w:hAnsi="Times New Roman" w:cs="Times New Roman"/>
          <w:b/>
          <w:bCs/>
          <w:sz w:val="24"/>
          <w:szCs w:val="24"/>
          <w:u w:val="single"/>
        </w:rPr>
      </w:pPr>
      <w:bookmarkStart w:id="50" w:name="_Toc389551320"/>
      <w:bookmarkEnd w:id="46"/>
      <w:bookmarkEnd w:id="47"/>
      <w:bookmarkEnd w:id="48"/>
    </w:p>
    <w:p w14:paraId="44465B9E" w14:textId="77777777" w:rsidR="00D263F8" w:rsidRPr="008E3595" w:rsidRDefault="00D263F8" w:rsidP="00D263F8">
      <w:pPr>
        <w:pStyle w:val="ListParagraph"/>
        <w:tabs>
          <w:tab w:val="left" w:pos="630"/>
        </w:tabs>
        <w:ind w:left="0"/>
        <w:jc w:val="center"/>
        <w:rPr>
          <w:rFonts w:ascii="Times New Roman" w:hAnsi="Times New Roman" w:cs="Times New Roman"/>
          <w:b/>
          <w:bCs/>
          <w:sz w:val="24"/>
          <w:szCs w:val="24"/>
          <w:u w:val="single"/>
        </w:rPr>
      </w:pPr>
      <w:r w:rsidRPr="008E3595">
        <w:rPr>
          <w:rFonts w:ascii="Times New Roman" w:hAnsi="Times New Roman" w:cs="Times New Roman"/>
          <w:b/>
          <w:bCs/>
          <w:sz w:val="24"/>
          <w:szCs w:val="24"/>
          <w:u w:val="single"/>
        </w:rPr>
        <w:t xml:space="preserve">Unpriced Bid Format </w:t>
      </w:r>
    </w:p>
    <w:p w14:paraId="5A3593D7" w14:textId="77777777" w:rsidR="00D263F8" w:rsidRPr="008E3595" w:rsidRDefault="00D263F8" w:rsidP="00D263F8">
      <w:pPr>
        <w:pStyle w:val="ListParagraph"/>
        <w:tabs>
          <w:tab w:val="left" w:pos="2880"/>
        </w:tabs>
        <w:ind w:left="0"/>
        <w:rPr>
          <w:rFonts w:ascii="Times New Roman" w:hAnsi="Times New Roman" w:cs="Times New Roman"/>
          <w:bCs/>
          <w:sz w:val="24"/>
          <w:szCs w:val="24"/>
        </w:rPr>
      </w:pPr>
    </w:p>
    <w:p w14:paraId="547577F8" w14:textId="77777777" w:rsidR="00D263F8" w:rsidRDefault="00D263F8" w:rsidP="00D263F8">
      <w:pPr>
        <w:pStyle w:val="Title"/>
        <w:jc w:val="both"/>
        <w:rPr>
          <w:b w:val="0"/>
          <w:sz w:val="24"/>
          <w:szCs w:val="24"/>
        </w:rPr>
      </w:pPr>
      <w:r w:rsidRPr="00FF77BC">
        <w:rPr>
          <w:b w:val="0"/>
          <w:bCs/>
          <w:sz w:val="24"/>
          <w:szCs w:val="24"/>
        </w:rPr>
        <w:t xml:space="preserve">This tender is </w:t>
      </w:r>
      <w:r w:rsidRPr="007123EE">
        <w:rPr>
          <w:b w:val="0"/>
          <w:bCs/>
          <w:sz w:val="24"/>
          <w:szCs w:val="24"/>
        </w:rPr>
        <w:t xml:space="preserve">for </w:t>
      </w:r>
      <w:r w:rsidRPr="004B47E0">
        <w:rPr>
          <w:b w:val="0"/>
          <w:sz w:val="24"/>
          <w:szCs w:val="24"/>
        </w:rPr>
        <w:t>“</w:t>
      </w:r>
      <w:r w:rsidRPr="00403440">
        <w:rPr>
          <w:b w:val="0"/>
          <w:bCs/>
          <w:sz w:val="24"/>
          <w:szCs w:val="24"/>
        </w:rPr>
        <w:t>Manufacturing, Testing, Supply, Installation and Commissioning of Hot Helium Leak Test (HHLT) Vacuum Vessel</w:t>
      </w:r>
      <w:r>
        <w:rPr>
          <w:b w:val="0"/>
          <w:sz w:val="24"/>
          <w:szCs w:val="24"/>
        </w:rPr>
        <w:t xml:space="preserve">” as follows: </w:t>
      </w:r>
    </w:p>
    <w:p w14:paraId="39884F45" w14:textId="77777777" w:rsidR="00D263F8" w:rsidRPr="001A030E" w:rsidRDefault="00D263F8" w:rsidP="00D263F8">
      <w:pPr>
        <w:pStyle w:val="Title"/>
        <w:jc w:val="both"/>
        <w:rPr>
          <w:b w:val="0"/>
          <w:sz w:val="14"/>
          <w:szCs w:val="14"/>
        </w:rPr>
      </w:pPr>
    </w:p>
    <w:p w14:paraId="3D55CC4E" w14:textId="77777777" w:rsidR="00D263F8" w:rsidRDefault="00D263F8" w:rsidP="007070E5">
      <w:pPr>
        <w:pStyle w:val="ListParagraph"/>
        <w:numPr>
          <w:ilvl w:val="0"/>
          <w:numId w:val="39"/>
        </w:numPr>
        <w:spacing w:after="160" w:line="259" w:lineRule="auto"/>
        <w:ind w:left="360"/>
        <w:jc w:val="left"/>
        <w:rPr>
          <w:rFonts w:ascii="Times New Roman" w:eastAsiaTheme="majorEastAsia" w:hAnsi="Times New Roman" w:cs="Times New Roman"/>
          <w:b/>
          <w:color w:val="2E74B5" w:themeColor="accent1" w:themeShade="BF"/>
          <w:sz w:val="24"/>
          <w:szCs w:val="24"/>
        </w:rPr>
      </w:pPr>
      <w:r>
        <w:rPr>
          <w:rFonts w:ascii="Times New Roman" w:eastAsiaTheme="majorEastAsia" w:hAnsi="Times New Roman" w:cs="Times New Roman"/>
          <w:b/>
          <w:color w:val="2E74B5" w:themeColor="accent1" w:themeShade="BF"/>
          <w:sz w:val="24"/>
          <w:szCs w:val="24"/>
        </w:rPr>
        <w:t>Unp</w:t>
      </w:r>
      <w:r w:rsidRPr="008E3595">
        <w:rPr>
          <w:rFonts w:ascii="Times New Roman" w:eastAsiaTheme="majorEastAsia" w:hAnsi="Times New Roman" w:cs="Times New Roman"/>
          <w:b/>
          <w:color w:val="2E74B5" w:themeColor="accent1" w:themeShade="BF"/>
          <w:sz w:val="24"/>
          <w:szCs w:val="24"/>
        </w:rPr>
        <w:t>rice</w:t>
      </w:r>
      <w:r>
        <w:rPr>
          <w:rFonts w:ascii="Times New Roman" w:eastAsiaTheme="majorEastAsia" w:hAnsi="Times New Roman" w:cs="Times New Roman"/>
          <w:b/>
          <w:color w:val="2E74B5" w:themeColor="accent1" w:themeShade="BF"/>
          <w:sz w:val="24"/>
          <w:szCs w:val="24"/>
        </w:rPr>
        <w:t>d Bid F</w:t>
      </w:r>
      <w:r w:rsidRPr="008E3595">
        <w:rPr>
          <w:rFonts w:ascii="Times New Roman" w:eastAsiaTheme="majorEastAsia" w:hAnsi="Times New Roman" w:cs="Times New Roman"/>
          <w:b/>
          <w:color w:val="2E74B5" w:themeColor="accent1" w:themeShade="BF"/>
          <w:sz w:val="24"/>
          <w:szCs w:val="24"/>
        </w:rPr>
        <w:t>ormat:</w:t>
      </w:r>
      <w:r>
        <w:rPr>
          <w:rFonts w:ascii="Times New Roman" w:eastAsiaTheme="majorEastAsia" w:hAnsi="Times New Roman" w:cs="Times New Roman"/>
          <w:b/>
          <w:color w:val="2E74B5" w:themeColor="accent1" w:themeShade="BF"/>
          <w:sz w:val="24"/>
          <w:szCs w:val="24"/>
        </w:rPr>
        <w:t xml:space="preserve"> Table-A</w:t>
      </w: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630"/>
        <w:gridCol w:w="1348"/>
        <w:gridCol w:w="1966"/>
        <w:gridCol w:w="2157"/>
      </w:tblGrid>
      <w:tr w:rsidR="00D263F8" w14:paraId="4762593F" w14:textId="77777777" w:rsidTr="000222AF">
        <w:tc>
          <w:tcPr>
            <w:tcW w:w="704" w:type="dxa"/>
            <w:tcBorders>
              <w:top w:val="single" w:sz="4" w:space="0" w:color="000000"/>
              <w:left w:val="single" w:sz="4" w:space="0" w:color="000000"/>
              <w:bottom w:val="single" w:sz="4" w:space="0" w:color="000000"/>
              <w:right w:val="single" w:sz="4" w:space="0" w:color="000000"/>
            </w:tcBorders>
            <w:vAlign w:val="center"/>
          </w:tcPr>
          <w:p w14:paraId="1F8B95B1" w14:textId="77777777" w:rsidR="00D263F8" w:rsidRPr="00120D52" w:rsidRDefault="00D263F8" w:rsidP="000222AF">
            <w:pPr>
              <w:jc w:val="center"/>
              <w:rPr>
                <w:rFonts w:ascii="Times New Roman" w:hAnsi="Times New Roman" w:cs="Times New Roman"/>
                <w:b/>
                <w:sz w:val="24"/>
                <w:szCs w:val="24"/>
              </w:rPr>
            </w:pPr>
            <w:r w:rsidRPr="00120D52">
              <w:rPr>
                <w:rFonts w:ascii="Times New Roman" w:hAnsi="Times New Roman" w:cs="Times New Roman"/>
                <w:b/>
                <w:sz w:val="24"/>
                <w:szCs w:val="24"/>
              </w:rPr>
              <w:t>Sr. No.</w:t>
            </w:r>
          </w:p>
        </w:tc>
        <w:tc>
          <w:tcPr>
            <w:tcW w:w="3630" w:type="dxa"/>
            <w:tcBorders>
              <w:top w:val="single" w:sz="4" w:space="0" w:color="000000"/>
              <w:left w:val="single" w:sz="4" w:space="0" w:color="000000"/>
              <w:bottom w:val="single" w:sz="4" w:space="0" w:color="000000"/>
              <w:right w:val="single" w:sz="4" w:space="0" w:color="000000"/>
            </w:tcBorders>
            <w:vAlign w:val="center"/>
          </w:tcPr>
          <w:p w14:paraId="48FA7A79" w14:textId="77777777" w:rsidR="00D263F8" w:rsidRPr="00120D52" w:rsidRDefault="00D263F8" w:rsidP="000222AF">
            <w:pPr>
              <w:jc w:val="center"/>
              <w:rPr>
                <w:rFonts w:ascii="Times New Roman" w:hAnsi="Times New Roman" w:cs="Times New Roman"/>
                <w:b/>
                <w:sz w:val="24"/>
                <w:szCs w:val="24"/>
              </w:rPr>
            </w:pPr>
            <w:r w:rsidRPr="00120D52">
              <w:rPr>
                <w:rFonts w:ascii="Times New Roman" w:hAnsi="Times New Roman" w:cs="Times New Roman"/>
                <w:b/>
                <w:sz w:val="24"/>
                <w:szCs w:val="24"/>
              </w:rPr>
              <w:t>Item Description</w:t>
            </w:r>
          </w:p>
        </w:tc>
        <w:tc>
          <w:tcPr>
            <w:tcW w:w="1348" w:type="dxa"/>
            <w:tcBorders>
              <w:top w:val="single" w:sz="4" w:space="0" w:color="000000"/>
              <w:left w:val="single" w:sz="4" w:space="0" w:color="000000"/>
              <w:bottom w:val="single" w:sz="4" w:space="0" w:color="000000"/>
              <w:right w:val="single" w:sz="4" w:space="0" w:color="000000"/>
            </w:tcBorders>
            <w:vAlign w:val="center"/>
          </w:tcPr>
          <w:p w14:paraId="4C393F42" w14:textId="77777777" w:rsidR="00D263F8" w:rsidRPr="00120D52" w:rsidRDefault="00D263F8" w:rsidP="000222AF">
            <w:pPr>
              <w:jc w:val="center"/>
              <w:rPr>
                <w:rFonts w:ascii="Times New Roman" w:hAnsi="Times New Roman" w:cs="Times New Roman"/>
                <w:b/>
                <w:sz w:val="24"/>
                <w:szCs w:val="24"/>
              </w:rPr>
            </w:pPr>
            <w:r w:rsidRPr="00120D52">
              <w:rPr>
                <w:rFonts w:ascii="Times New Roman" w:hAnsi="Times New Roman" w:cs="Times New Roman"/>
                <w:b/>
                <w:sz w:val="24"/>
                <w:szCs w:val="24"/>
              </w:rPr>
              <w:t>Qty.</w:t>
            </w:r>
          </w:p>
        </w:tc>
        <w:tc>
          <w:tcPr>
            <w:tcW w:w="19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3CB5DF" w14:textId="77777777" w:rsidR="00D263F8" w:rsidRPr="00120D52" w:rsidRDefault="00D263F8" w:rsidP="000222AF">
            <w:pPr>
              <w:jc w:val="center"/>
              <w:rPr>
                <w:rFonts w:ascii="Times New Roman" w:hAnsi="Times New Roman" w:cs="Times New Roman"/>
                <w:b/>
                <w:sz w:val="24"/>
                <w:szCs w:val="24"/>
              </w:rPr>
            </w:pPr>
            <w:r w:rsidRPr="00120D52">
              <w:rPr>
                <w:rFonts w:ascii="Times New Roman" w:hAnsi="Times New Roman" w:cs="Times New Roman"/>
                <w:b/>
                <w:sz w:val="24"/>
                <w:szCs w:val="24"/>
              </w:rPr>
              <w:t>Units</w:t>
            </w:r>
          </w:p>
        </w:tc>
        <w:tc>
          <w:tcPr>
            <w:tcW w:w="2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19FF41" w14:textId="77777777" w:rsidR="00D263F8" w:rsidRPr="00120D52" w:rsidRDefault="00D263F8" w:rsidP="000222AF">
            <w:pPr>
              <w:jc w:val="center"/>
              <w:rPr>
                <w:rFonts w:ascii="Times New Roman" w:hAnsi="Times New Roman" w:cs="Times New Roman"/>
                <w:b/>
                <w:sz w:val="24"/>
                <w:szCs w:val="24"/>
              </w:rPr>
            </w:pPr>
            <w:r w:rsidRPr="00120D52">
              <w:rPr>
                <w:rFonts w:ascii="Times New Roman" w:hAnsi="Times New Roman" w:cs="Times New Roman"/>
                <w:b/>
                <w:sz w:val="24"/>
                <w:szCs w:val="24"/>
              </w:rPr>
              <w:t>Quoted (Yes/No)</w:t>
            </w:r>
          </w:p>
        </w:tc>
      </w:tr>
      <w:tr w:rsidR="00D263F8" w14:paraId="6D4A02DE" w14:textId="77777777" w:rsidTr="000222AF">
        <w:tc>
          <w:tcPr>
            <w:tcW w:w="704" w:type="dxa"/>
            <w:tcBorders>
              <w:top w:val="single" w:sz="4" w:space="0" w:color="000000"/>
              <w:left w:val="single" w:sz="4" w:space="0" w:color="000000"/>
              <w:bottom w:val="single" w:sz="4" w:space="0" w:color="000000"/>
              <w:right w:val="single" w:sz="4" w:space="0" w:color="000000"/>
            </w:tcBorders>
            <w:vAlign w:val="center"/>
          </w:tcPr>
          <w:p w14:paraId="2306B0D0" w14:textId="77777777" w:rsidR="00D263F8" w:rsidRPr="00CA29D9" w:rsidRDefault="00D263F8" w:rsidP="000222AF">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3630" w:type="dxa"/>
            <w:tcBorders>
              <w:top w:val="single" w:sz="4" w:space="0" w:color="000000"/>
              <w:left w:val="single" w:sz="4" w:space="0" w:color="000000"/>
              <w:bottom w:val="single" w:sz="4" w:space="0" w:color="000000"/>
              <w:right w:val="single" w:sz="4" w:space="0" w:color="000000"/>
            </w:tcBorders>
            <w:vAlign w:val="center"/>
          </w:tcPr>
          <w:p w14:paraId="52B9D6C1" w14:textId="77777777" w:rsidR="00D263F8" w:rsidRPr="00CA29D9" w:rsidRDefault="00D263F8" w:rsidP="000222AF">
            <w:pPr>
              <w:rPr>
                <w:rFonts w:ascii="Times New Roman" w:hAnsi="Times New Roman" w:cs="Times New Roman"/>
                <w:bCs/>
                <w:sz w:val="24"/>
                <w:szCs w:val="24"/>
              </w:rPr>
            </w:pPr>
            <w:r w:rsidRPr="00403440">
              <w:rPr>
                <w:rFonts w:ascii="Times New Roman" w:eastAsia="平成明朝" w:hAnsi="Times New Roman" w:cs="Times New Roman"/>
                <w:b/>
                <w:bCs/>
                <w:sz w:val="24"/>
                <w:szCs w:val="24"/>
                <w:lang w:val="en-US"/>
              </w:rPr>
              <w:t>Hot Helium Leak Test (HHLT) Vacuum Vessel</w:t>
            </w:r>
          </w:p>
        </w:tc>
        <w:tc>
          <w:tcPr>
            <w:tcW w:w="1348" w:type="dxa"/>
            <w:tcBorders>
              <w:top w:val="single" w:sz="4" w:space="0" w:color="000000"/>
              <w:left w:val="single" w:sz="4" w:space="0" w:color="000000"/>
              <w:bottom w:val="single" w:sz="4" w:space="0" w:color="000000"/>
              <w:right w:val="single" w:sz="4" w:space="0" w:color="000000"/>
            </w:tcBorders>
            <w:vAlign w:val="center"/>
          </w:tcPr>
          <w:p w14:paraId="3E7096FC" w14:textId="77777777" w:rsidR="00D263F8" w:rsidRPr="00AD5050" w:rsidRDefault="00D263F8" w:rsidP="000222AF">
            <w:pPr>
              <w:jc w:val="center"/>
              <w:rPr>
                <w:rFonts w:ascii="Times New Roman" w:hAnsi="Times New Roman" w:cs="Times New Roman"/>
                <w:bCs/>
                <w:color w:val="FFFFFF" w:themeColor="background1"/>
                <w:sz w:val="24"/>
                <w:szCs w:val="24"/>
              </w:rPr>
            </w:pPr>
          </w:p>
        </w:tc>
        <w:tc>
          <w:tcPr>
            <w:tcW w:w="196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05D1878" w14:textId="77777777" w:rsidR="00D263F8" w:rsidRPr="00AD5050" w:rsidRDefault="00D263F8" w:rsidP="000222AF">
            <w:pPr>
              <w:jc w:val="center"/>
              <w:rPr>
                <w:rFonts w:ascii="Times New Roman" w:hAnsi="Times New Roman" w:cs="Times New Roman"/>
                <w:bCs/>
                <w:color w:val="FFFFFF" w:themeColor="background1"/>
                <w:sz w:val="24"/>
                <w:szCs w:val="24"/>
              </w:rPr>
            </w:pPr>
          </w:p>
        </w:tc>
        <w:tc>
          <w:tcPr>
            <w:tcW w:w="215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E805BAF" w14:textId="77777777" w:rsidR="00D263F8" w:rsidRPr="00AD5050" w:rsidRDefault="00D263F8" w:rsidP="000222AF">
            <w:pPr>
              <w:jc w:val="center"/>
              <w:rPr>
                <w:rFonts w:ascii="Times New Roman" w:hAnsi="Times New Roman" w:cs="Times New Roman"/>
                <w:bCs/>
                <w:color w:val="FFFFFF" w:themeColor="background1"/>
                <w:sz w:val="24"/>
                <w:szCs w:val="24"/>
              </w:rPr>
            </w:pPr>
          </w:p>
        </w:tc>
      </w:tr>
      <w:tr w:rsidR="00D263F8" w14:paraId="403956B9" w14:textId="77777777" w:rsidTr="000222AF">
        <w:tc>
          <w:tcPr>
            <w:tcW w:w="704" w:type="dxa"/>
            <w:tcBorders>
              <w:top w:val="single" w:sz="4" w:space="0" w:color="000000"/>
              <w:left w:val="single" w:sz="4" w:space="0" w:color="000000"/>
              <w:bottom w:val="single" w:sz="4" w:space="0" w:color="000000"/>
              <w:right w:val="single" w:sz="4" w:space="0" w:color="000000"/>
            </w:tcBorders>
            <w:vAlign w:val="center"/>
          </w:tcPr>
          <w:p w14:paraId="4B5CF2FE" w14:textId="77777777" w:rsidR="00D263F8" w:rsidRPr="00CA29D9" w:rsidRDefault="00D263F8" w:rsidP="000222AF">
            <w:pPr>
              <w:jc w:val="center"/>
              <w:rPr>
                <w:rFonts w:ascii="Times New Roman" w:hAnsi="Times New Roman" w:cs="Times New Roman"/>
                <w:bCs/>
                <w:sz w:val="24"/>
                <w:szCs w:val="24"/>
              </w:rPr>
            </w:pPr>
            <w:r>
              <w:rPr>
                <w:rFonts w:ascii="Times New Roman" w:hAnsi="Times New Roman" w:cs="Times New Roman"/>
                <w:bCs/>
                <w:sz w:val="24"/>
                <w:szCs w:val="24"/>
              </w:rPr>
              <w:t>1.01</w:t>
            </w:r>
          </w:p>
        </w:tc>
        <w:tc>
          <w:tcPr>
            <w:tcW w:w="3630" w:type="dxa"/>
            <w:tcBorders>
              <w:top w:val="single" w:sz="4" w:space="0" w:color="000000"/>
              <w:left w:val="single" w:sz="4" w:space="0" w:color="000000"/>
              <w:bottom w:val="single" w:sz="4" w:space="0" w:color="000000"/>
              <w:right w:val="single" w:sz="4" w:space="0" w:color="000000"/>
            </w:tcBorders>
            <w:vAlign w:val="center"/>
          </w:tcPr>
          <w:p w14:paraId="47E2DF5A" w14:textId="77777777" w:rsidR="00D263F8" w:rsidRPr="00733CE6" w:rsidRDefault="00D263F8" w:rsidP="000222AF">
            <w:pPr>
              <w:rPr>
                <w:rFonts w:ascii="Times New Roman" w:hAnsi="Times New Roman" w:cs="Times New Roman"/>
                <w:sz w:val="24"/>
                <w:szCs w:val="24"/>
              </w:rPr>
            </w:pPr>
            <w:r w:rsidRPr="00733CE6">
              <w:rPr>
                <w:rFonts w:ascii="Times New Roman" w:eastAsia="平成明朝" w:hAnsi="Times New Roman" w:cs="Times New Roman"/>
                <w:sz w:val="24"/>
                <w:szCs w:val="24"/>
                <w:lang w:val="en-US"/>
              </w:rPr>
              <w:t>Manufacturing, Testing, Supply, Installation and Commissioning of Hot Helium Leak Test (HHLT) Vacuum Vessel</w:t>
            </w:r>
          </w:p>
        </w:tc>
        <w:tc>
          <w:tcPr>
            <w:tcW w:w="1348" w:type="dxa"/>
            <w:tcBorders>
              <w:top w:val="single" w:sz="4" w:space="0" w:color="000000"/>
              <w:left w:val="single" w:sz="4" w:space="0" w:color="000000"/>
              <w:bottom w:val="single" w:sz="4" w:space="0" w:color="000000"/>
              <w:right w:val="single" w:sz="4" w:space="0" w:color="000000"/>
            </w:tcBorders>
            <w:vAlign w:val="center"/>
          </w:tcPr>
          <w:p w14:paraId="659F5ACE" w14:textId="77777777" w:rsidR="00D263F8" w:rsidRPr="00AD5050" w:rsidRDefault="00D263F8" w:rsidP="000222AF">
            <w:pPr>
              <w:jc w:val="center"/>
              <w:rPr>
                <w:rFonts w:ascii="Times New Roman" w:hAnsi="Times New Roman" w:cs="Times New Roman"/>
                <w:bCs/>
                <w:color w:val="FFFFFF" w:themeColor="background1"/>
                <w:sz w:val="24"/>
                <w:szCs w:val="24"/>
              </w:rPr>
            </w:pPr>
            <w:r>
              <w:rPr>
                <w:rFonts w:ascii="Times New Roman" w:hAnsi="Times New Roman" w:cs="Times New Roman"/>
                <w:bCs/>
                <w:sz w:val="24"/>
                <w:szCs w:val="24"/>
              </w:rPr>
              <w:t>01</w:t>
            </w:r>
          </w:p>
        </w:tc>
        <w:tc>
          <w:tcPr>
            <w:tcW w:w="196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D6B8C3F" w14:textId="77777777" w:rsidR="00D263F8" w:rsidRPr="00AD5050" w:rsidRDefault="00D263F8" w:rsidP="000222AF">
            <w:pPr>
              <w:jc w:val="center"/>
              <w:rPr>
                <w:rFonts w:ascii="Times New Roman" w:hAnsi="Times New Roman" w:cs="Times New Roman"/>
                <w:bCs/>
                <w:color w:val="FFFFFF" w:themeColor="background1"/>
                <w:sz w:val="24"/>
                <w:szCs w:val="24"/>
              </w:rPr>
            </w:pPr>
            <w:r>
              <w:rPr>
                <w:rFonts w:ascii="Times New Roman" w:hAnsi="Times New Roman" w:cs="Times New Roman"/>
                <w:bCs/>
                <w:sz w:val="24"/>
                <w:szCs w:val="24"/>
              </w:rPr>
              <w:t>Set</w:t>
            </w:r>
          </w:p>
        </w:tc>
        <w:tc>
          <w:tcPr>
            <w:tcW w:w="215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1F00696" w14:textId="77777777" w:rsidR="00D263F8" w:rsidRPr="00AD5050" w:rsidRDefault="00D263F8" w:rsidP="000222AF">
            <w:pPr>
              <w:jc w:val="center"/>
              <w:rPr>
                <w:rFonts w:ascii="Times New Roman" w:hAnsi="Times New Roman" w:cs="Times New Roman"/>
                <w:bCs/>
                <w:color w:val="FFFFFF" w:themeColor="background1"/>
                <w:sz w:val="24"/>
                <w:szCs w:val="24"/>
              </w:rPr>
            </w:pPr>
          </w:p>
        </w:tc>
      </w:tr>
      <w:tr w:rsidR="00D263F8" w14:paraId="4FA40899" w14:textId="77777777" w:rsidTr="000222AF">
        <w:tc>
          <w:tcPr>
            <w:tcW w:w="704" w:type="dxa"/>
            <w:tcBorders>
              <w:top w:val="single" w:sz="4" w:space="0" w:color="000000"/>
              <w:left w:val="single" w:sz="4" w:space="0" w:color="000000"/>
              <w:bottom w:val="single" w:sz="4" w:space="0" w:color="000000"/>
              <w:right w:val="single" w:sz="4" w:space="0" w:color="000000"/>
            </w:tcBorders>
            <w:vAlign w:val="center"/>
          </w:tcPr>
          <w:p w14:paraId="72C0D3D1" w14:textId="77777777" w:rsidR="00D263F8" w:rsidRDefault="00D263F8" w:rsidP="000222AF">
            <w:pPr>
              <w:jc w:val="center"/>
              <w:rPr>
                <w:rFonts w:ascii="Times New Roman" w:hAnsi="Times New Roman" w:cs="Times New Roman"/>
                <w:bCs/>
                <w:sz w:val="24"/>
                <w:szCs w:val="24"/>
              </w:rPr>
            </w:pPr>
            <w:r>
              <w:rPr>
                <w:rFonts w:ascii="Times New Roman" w:hAnsi="Times New Roman" w:cs="Times New Roman"/>
                <w:bCs/>
                <w:sz w:val="24"/>
                <w:szCs w:val="24"/>
              </w:rPr>
              <w:t>1.02</w:t>
            </w:r>
          </w:p>
        </w:tc>
        <w:tc>
          <w:tcPr>
            <w:tcW w:w="3630" w:type="dxa"/>
            <w:tcBorders>
              <w:top w:val="single" w:sz="4" w:space="0" w:color="000000"/>
              <w:left w:val="single" w:sz="4" w:space="0" w:color="000000"/>
              <w:bottom w:val="single" w:sz="4" w:space="0" w:color="000000"/>
              <w:right w:val="single" w:sz="4" w:space="0" w:color="000000"/>
            </w:tcBorders>
            <w:vAlign w:val="center"/>
          </w:tcPr>
          <w:p w14:paraId="6A8AE63E" w14:textId="1F700257" w:rsidR="00D263F8" w:rsidRPr="00E32A32" w:rsidRDefault="00D263F8" w:rsidP="000222AF">
            <w:pPr>
              <w:rPr>
                <w:rFonts w:ascii="Times New Roman" w:hAnsi="Times New Roman" w:cs="Times New Roman"/>
                <w:bCs/>
                <w:sz w:val="24"/>
                <w:szCs w:val="24"/>
              </w:rPr>
            </w:pPr>
            <w:r w:rsidRPr="00E32A32">
              <w:rPr>
                <w:rFonts w:ascii="Times New Roman" w:hAnsi="Times New Roman" w:cs="Times New Roman"/>
                <w:bCs/>
                <w:sz w:val="24"/>
                <w:szCs w:val="24"/>
              </w:rPr>
              <w:t xml:space="preserve">All </w:t>
            </w:r>
            <w:r>
              <w:rPr>
                <w:rFonts w:ascii="Times New Roman" w:hAnsi="Times New Roman" w:cs="Times New Roman"/>
                <w:bCs/>
                <w:sz w:val="24"/>
                <w:szCs w:val="24"/>
              </w:rPr>
              <w:t>the Components as per list of deliverables (section-3,</w:t>
            </w:r>
            <w:r w:rsidR="00BA5C93">
              <w:rPr>
                <w:rFonts w:ascii="Times New Roman" w:hAnsi="Times New Roman" w:cs="Times New Roman"/>
                <w:bCs/>
                <w:sz w:val="24"/>
                <w:szCs w:val="24"/>
              </w:rPr>
              <w:t xml:space="preserve"> technical specifications</w:t>
            </w:r>
            <w:r>
              <w:rPr>
                <w:rFonts w:ascii="Times New Roman" w:hAnsi="Times New Roman" w:cs="Times New Roman"/>
                <w:bCs/>
                <w:sz w:val="24"/>
                <w:szCs w:val="24"/>
              </w:rPr>
              <w:t xml:space="preserve">) and </w:t>
            </w:r>
            <w:r w:rsidRPr="00E32A32">
              <w:rPr>
                <w:rFonts w:ascii="Times New Roman" w:hAnsi="Times New Roman" w:cs="Times New Roman"/>
                <w:bCs/>
                <w:sz w:val="24"/>
                <w:szCs w:val="24"/>
              </w:rPr>
              <w:t xml:space="preserve">Standard accessories required for the operation of the </w:t>
            </w:r>
            <w:r>
              <w:rPr>
                <w:rFonts w:ascii="Times New Roman" w:hAnsi="Times New Roman" w:cs="Times New Roman"/>
                <w:bCs/>
                <w:sz w:val="24"/>
                <w:szCs w:val="24"/>
              </w:rPr>
              <w:t xml:space="preserve">HHLT Vacuum Vessel. </w:t>
            </w:r>
            <w:r w:rsidRPr="00EC355C">
              <w:rPr>
                <w:rFonts w:ascii="Times New Roman" w:hAnsi="Times New Roman" w:cs="Times New Roman"/>
                <w:bCs/>
                <w:color w:val="FF0000"/>
                <w:sz w:val="24"/>
                <w:szCs w:val="24"/>
              </w:rPr>
              <w:t>(</w:t>
            </w:r>
            <w:r w:rsidRPr="0058625E">
              <w:rPr>
                <w:rFonts w:ascii="Times New Roman" w:hAnsi="Times New Roman" w:cs="Times New Roman"/>
                <w:bCs/>
                <w:color w:val="FF0000"/>
                <w:sz w:val="24"/>
                <w:szCs w:val="24"/>
              </w:rPr>
              <w:t xml:space="preserve">Break-up of all </w:t>
            </w:r>
            <w:r>
              <w:rPr>
                <w:rFonts w:ascii="Times New Roman" w:hAnsi="Times New Roman" w:cs="Times New Roman"/>
                <w:bCs/>
                <w:color w:val="FF0000"/>
                <w:sz w:val="24"/>
                <w:szCs w:val="24"/>
              </w:rPr>
              <w:t xml:space="preserve">Components and </w:t>
            </w:r>
            <w:r w:rsidRPr="0058625E">
              <w:rPr>
                <w:rFonts w:ascii="Times New Roman" w:hAnsi="Times New Roman" w:cs="Times New Roman"/>
                <w:bCs/>
                <w:color w:val="FF0000"/>
                <w:sz w:val="24"/>
                <w:szCs w:val="24"/>
              </w:rPr>
              <w:t xml:space="preserve">Standard Accessories </w:t>
            </w:r>
            <w:r>
              <w:rPr>
                <w:rFonts w:ascii="Times New Roman" w:hAnsi="Times New Roman" w:cs="Times New Roman"/>
                <w:bCs/>
                <w:color w:val="FF0000"/>
                <w:sz w:val="24"/>
                <w:szCs w:val="24"/>
              </w:rPr>
              <w:t xml:space="preserve">considered in the quote needs </w:t>
            </w:r>
            <w:r w:rsidRPr="0058625E">
              <w:rPr>
                <w:rFonts w:ascii="Times New Roman" w:hAnsi="Times New Roman" w:cs="Times New Roman"/>
                <w:bCs/>
                <w:color w:val="FF0000"/>
                <w:sz w:val="24"/>
                <w:szCs w:val="24"/>
              </w:rPr>
              <w:t xml:space="preserve">to be submitted in Table-B as part of un-price bid format as per </w:t>
            </w:r>
            <w:r w:rsidRPr="00A10D30">
              <w:rPr>
                <w:rFonts w:ascii="Times New Roman" w:hAnsi="Times New Roman" w:cs="Times New Roman"/>
                <w:bCs/>
                <w:color w:val="FF0000"/>
                <w:sz w:val="24"/>
                <w:szCs w:val="24"/>
              </w:rPr>
              <w:t>Annexure-A</w:t>
            </w:r>
            <w:r w:rsidR="00BA5C93" w:rsidRPr="00A10D30">
              <w:rPr>
                <w:rFonts w:ascii="Times New Roman" w:hAnsi="Times New Roman" w:cs="Times New Roman"/>
                <w:bCs/>
                <w:color w:val="FF0000"/>
                <w:sz w:val="24"/>
                <w:szCs w:val="24"/>
              </w:rPr>
              <w:t>2</w:t>
            </w:r>
            <w:r w:rsidRPr="0058625E">
              <w:rPr>
                <w:rFonts w:ascii="Times New Roman" w:hAnsi="Times New Roman" w:cs="Times New Roman"/>
                <w:bCs/>
                <w:color w:val="FF0000"/>
                <w:sz w:val="24"/>
                <w:szCs w:val="24"/>
              </w:rPr>
              <w:t xml:space="preserve"> </w:t>
            </w:r>
            <w:r w:rsidR="00A10D30">
              <w:rPr>
                <w:rFonts w:ascii="Times New Roman" w:hAnsi="Times New Roman" w:cs="Times New Roman"/>
                <w:bCs/>
                <w:color w:val="FF0000"/>
                <w:sz w:val="24"/>
                <w:szCs w:val="24"/>
              </w:rPr>
              <w:t xml:space="preserve">of Section-A </w:t>
            </w:r>
            <w:r w:rsidRPr="0058625E">
              <w:rPr>
                <w:rFonts w:ascii="Times New Roman" w:hAnsi="Times New Roman" w:cs="Times New Roman"/>
                <w:bCs/>
                <w:color w:val="FF0000"/>
                <w:sz w:val="24"/>
                <w:szCs w:val="24"/>
              </w:rPr>
              <w:t xml:space="preserve">and refer clause no </w:t>
            </w:r>
            <w:r w:rsidRPr="00A10D30">
              <w:rPr>
                <w:rFonts w:ascii="Times New Roman" w:hAnsi="Times New Roman" w:cs="Times New Roman"/>
                <w:bCs/>
                <w:color w:val="FF0000"/>
                <w:sz w:val="24"/>
                <w:szCs w:val="24"/>
              </w:rPr>
              <w:t>1.</w:t>
            </w:r>
            <w:r w:rsidR="00C47AEB" w:rsidRPr="00A10D30">
              <w:rPr>
                <w:rFonts w:ascii="Times New Roman" w:hAnsi="Times New Roman" w:cs="Times New Roman"/>
                <w:bCs/>
                <w:color w:val="FF0000"/>
                <w:sz w:val="24"/>
                <w:szCs w:val="24"/>
              </w:rPr>
              <w:t>4</w:t>
            </w:r>
            <w:r w:rsidRPr="00A10D30">
              <w:rPr>
                <w:rFonts w:ascii="Times New Roman" w:hAnsi="Times New Roman" w:cs="Times New Roman"/>
                <w:bCs/>
                <w:color w:val="FF0000"/>
                <w:sz w:val="24"/>
                <w:szCs w:val="24"/>
              </w:rPr>
              <w:t>.1</w:t>
            </w:r>
            <w:r w:rsidRPr="00227E96">
              <w:rPr>
                <w:rFonts w:ascii="Times New Roman" w:hAnsi="Times New Roman" w:cs="Times New Roman"/>
                <w:bCs/>
                <w:color w:val="FF0000"/>
                <w:sz w:val="24"/>
                <w:szCs w:val="24"/>
              </w:rPr>
              <w:t xml:space="preserve"> of </w:t>
            </w:r>
            <w:r w:rsidR="00C47AEB">
              <w:rPr>
                <w:rFonts w:ascii="Times New Roman" w:hAnsi="Times New Roman" w:cs="Times New Roman"/>
                <w:bCs/>
                <w:color w:val="FF0000"/>
                <w:sz w:val="24"/>
                <w:szCs w:val="24"/>
              </w:rPr>
              <w:t>Section-</w:t>
            </w:r>
            <w:r w:rsidR="00A10D30">
              <w:rPr>
                <w:rFonts w:ascii="Times New Roman" w:hAnsi="Times New Roman" w:cs="Times New Roman"/>
                <w:bCs/>
                <w:color w:val="FF0000"/>
                <w:sz w:val="24"/>
                <w:szCs w:val="24"/>
              </w:rPr>
              <w:t>B</w:t>
            </w:r>
            <w:r w:rsidR="00C47AEB" w:rsidRPr="0058625E">
              <w:rPr>
                <w:rFonts w:ascii="Times New Roman" w:hAnsi="Times New Roman" w:cs="Times New Roman"/>
                <w:bCs/>
                <w:color w:val="FF0000"/>
                <w:sz w:val="24"/>
                <w:szCs w:val="24"/>
              </w:rPr>
              <w:t xml:space="preserve"> </w:t>
            </w:r>
            <w:r w:rsidRPr="00227E96">
              <w:rPr>
                <w:rFonts w:ascii="Times New Roman" w:hAnsi="Times New Roman" w:cs="Times New Roman"/>
                <w:bCs/>
                <w:color w:val="FF0000"/>
                <w:sz w:val="24"/>
                <w:szCs w:val="24"/>
              </w:rPr>
              <w:t>of the tender</w:t>
            </w:r>
            <w:r>
              <w:rPr>
                <w:rFonts w:ascii="Times New Roman" w:hAnsi="Times New Roman" w:cs="Times New Roman"/>
                <w:bCs/>
                <w:color w:val="FF0000"/>
                <w:sz w:val="24"/>
                <w:szCs w:val="24"/>
              </w:rPr>
              <w:t>)</w:t>
            </w:r>
          </w:p>
        </w:tc>
        <w:tc>
          <w:tcPr>
            <w:tcW w:w="1348" w:type="dxa"/>
            <w:tcBorders>
              <w:top w:val="single" w:sz="4" w:space="0" w:color="000000"/>
              <w:left w:val="single" w:sz="4" w:space="0" w:color="000000"/>
              <w:bottom w:val="single" w:sz="4" w:space="0" w:color="000000"/>
              <w:right w:val="single" w:sz="4" w:space="0" w:color="000000"/>
            </w:tcBorders>
            <w:vAlign w:val="center"/>
          </w:tcPr>
          <w:p w14:paraId="6DAFD953" w14:textId="77777777" w:rsidR="00D263F8" w:rsidRPr="002E450E" w:rsidRDefault="00D263F8" w:rsidP="000222AF">
            <w:pPr>
              <w:jc w:val="center"/>
              <w:rPr>
                <w:rFonts w:ascii="Times New Roman" w:hAnsi="Times New Roman" w:cs="Times New Roman"/>
                <w:bCs/>
                <w:sz w:val="24"/>
                <w:szCs w:val="24"/>
              </w:rPr>
            </w:pPr>
            <w:r>
              <w:rPr>
                <w:rFonts w:ascii="Times New Roman" w:hAnsi="Times New Roman" w:cs="Times New Roman"/>
                <w:bCs/>
                <w:sz w:val="24"/>
                <w:szCs w:val="24"/>
              </w:rPr>
              <w:t>01</w:t>
            </w:r>
          </w:p>
        </w:tc>
        <w:tc>
          <w:tcPr>
            <w:tcW w:w="196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E312836" w14:textId="77777777" w:rsidR="00D263F8" w:rsidRDefault="00D263F8" w:rsidP="000222AF">
            <w:pPr>
              <w:jc w:val="center"/>
              <w:rPr>
                <w:rFonts w:ascii="Times New Roman" w:hAnsi="Times New Roman" w:cs="Times New Roman"/>
                <w:bCs/>
                <w:sz w:val="24"/>
                <w:szCs w:val="24"/>
              </w:rPr>
            </w:pPr>
            <w:r>
              <w:rPr>
                <w:rFonts w:ascii="Times New Roman" w:hAnsi="Times New Roman" w:cs="Times New Roman"/>
                <w:bCs/>
                <w:sz w:val="24"/>
                <w:szCs w:val="24"/>
              </w:rPr>
              <w:t>Set</w:t>
            </w:r>
          </w:p>
        </w:tc>
        <w:tc>
          <w:tcPr>
            <w:tcW w:w="215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EE05831" w14:textId="77777777" w:rsidR="00D263F8" w:rsidRPr="00AD5050" w:rsidRDefault="00D263F8" w:rsidP="000222AF">
            <w:pPr>
              <w:jc w:val="center"/>
              <w:rPr>
                <w:rFonts w:ascii="Times New Roman" w:hAnsi="Times New Roman" w:cs="Times New Roman"/>
                <w:bCs/>
                <w:color w:val="FFFFFF" w:themeColor="background1"/>
                <w:sz w:val="24"/>
                <w:szCs w:val="24"/>
              </w:rPr>
            </w:pPr>
          </w:p>
        </w:tc>
      </w:tr>
    </w:tbl>
    <w:p w14:paraId="62EAA348" w14:textId="77777777" w:rsidR="00D263F8" w:rsidRDefault="00D263F8" w:rsidP="00D263F8">
      <w:pPr>
        <w:rPr>
          <w:rFonts w:ascii="Times New Roman" w:hAnsi="Times New Roman" w:cs="Times New Roman"/>
          <w:b/>
          <w:sz w:val="28"/>
          <w:szCs w:val="24"/>
        </w:rPr>
      </w:pPr>
    </w:p>
    <w:p w14:paraId="5E86E8DB" w14:textId="77777777" w:rsidR="00D263F8" w:rsidRDefault="00D263F8" w:rsidP="007070E5">
      <w:pPr>
        <w:pStyle w:val="ListParagraph"/>
        <w:numPr>
          <w:ilvl w:val="0"/>
          <w:numId w:val="39"/>
        </w:numPr>
        <w:spacing w:after="160" w:line="259" w:lineRule="auto"/>
        <w:ind w:left="360"/>
        <w:jc w:val="left"/>
        <w:rPr>
          <w:rFonts w:ascii="Times New Roman" w:eastAsiaTheme="majorEastAsia" w:hAnsi="Times New Roman" w:cs="Times New Roman"/>
          <w:b/>
          <w:color w:val="2E74B5" w:themeColor="accent1" w:themeShade="BF"/>
          <w:sz w:val="24"/>
          <w:szCs w:val="24"/>
        </w:rPr>
      </w:pPr>
      <w:r w:rsidRPr="00273C79">
        <w:rPr>
          <w:rFonts w:ascii="Times New Roman" w:eastAsiaTheme="majorEastAsia" w:hAnsi="Times New Roman" w:cs="Times New Roman"/>
          <w:b/>
          <w:color w:val="2E74B5" w:themeColor="accent1" w:themeShade="BF"/>
          <w:sz w:val="24"/>
          <w:szCs w:val="24"/>
        </w:rPr>
        <w:t>Break-up of all Standard Accessories</w:t>
      </w:r>
      <w:r>
        <w:rPr>
          <w:rFonts w:ascii="Times New Roman" w:eastAsiaTheme="majorEastAsia" w:hAnsi="Times New Roman" w:cs="Times New Roman"/>
          <w:b/>
          <w:color w:val="2E74B5" w:themeColor="accent1" w:themeShade="BF"/>
          <w:sz w:val="24"/>
          <w:szCs w:val="24"/>
        </w:rPr>
        <w:t>: Table-B (To be filled up as part of this Annexure)</w:t>
      </w:r>
    </w:p>
    <w:p w14:paraId="78A00261" w14:textId="77777777" w:rsidR="00D263F8" w:rsidRPr="001A030E" w:rsidRDefault="00D263F8" w:rsidP="00D263F8">
      <w:pPr>
        <w:pStyle w:val="ListParagraph"/>
        <w:ind w:left="360"/>
        <w:rPr>
          <w:rFonts w:ascii="Times New Roman" w:eastAsiaTheme="majorEastAsia" w:hAnsi="Times New Roman" w:cs="Times New Roman"/>
          <w:b/>
          <w:color w:val="2E74B5" w:themeColor="accent1" w:themeShade="BF"/>
          <w:sz w:val="14"/>
          <w:szCs w:val="14"/>
        </w:rPr>
      </w:pPr>
    </w:p>
    <w:tbl>
      <w:tblPr>
        <w:tblStyle w:val="TableGrid"/>
        <w:tblW w:w="0" w:type="auto"/>
        <w:tblInd w:w="-5" w:type="dxa"/>
        <w:tblLook w:val="04A0" w:firstRow="1" w:lastRow="0" w:firstColumn="1" w:lastColumn="0" w:noHBand="0" w:noVBand="1"/>
      </w:tblPr>
      <w:tblGrid>
        <w:gridCol w:w="1170"/>
        <w:gridCol w:w="5358"/>
        <w:gridCol w:w="3216"/>
      </w:tblGrid>
      <w:tr w:rsidR="00D263F8" w14:paraId="2FCD248E" w14:textId="77777777" w:rsidTr="000222AF">
        <w:tc>
          <w:tcPr>
            <w:tcW w:w="1170" w:type="dxa"/>
          </w:tcPr>
          <w:p w14:paraId="2D8847DD" w14:textId="77777777" w:rsidR="00D263F8" w:rsidRPr="001148B0" w:rsidRDefault="00D263F8" w:rsidP="000222AF">
            <w:pPr>
              <w:pStyle w:val="ListParagraph"/>
              <w:ind w:left="0"/>
              <w:rPr>
                <w:b/>
                <w:sz w:val="24"/>
                <w:szCs w:val="24"/>
              </w:rPr>
            </w:pPr>
            <w:r>
              <w:rPr>
                <w:b/>
                <w:sz w:val="24"/>
                <w:szCs w:val="24"/>
              </w:rPr>
              <w:t>Sr. No.</w:t>
            </w:r>
          </w:p>
        </w:tc>
        <w:tc>
          <w:tcPr>
            <w:tcW w:w="5358" w:type="dxa"/>
            <w:vAlign w:val="center"/>
          </w:tcPr>
          <w:p w14:paraId="6039B03E" w14:textId="77777777" w:rsidR="00D263F8" w:rsidRDefault="00D263F8" w:rsidP="000222AF">
            <w:pPr>
              <w:pStyle w:val="ListParagraph"/>
              <w:ind w:left="0"/>
              <w:rPr>
                <w:rFonts w:eastAsiaTheme="majorEastAsia"/>
                <w:b/>
                <w:color w:val="2E74B5" w:themeColor="accent1" w:themeShade="BF"/>
                <w:sz w:val="24"/>
                <w:szCs w:val="24"/>
              </w:rPr>
            </w:pPr>
            <w:r w:rsidRPr="001148B0">
              <w:rPr>
                <w:b/>
                <w:sz w:val="24"/>
                <w:szCs w:val="24"/>
              </w:rPr>
              <w:t>Description</w:t>
            </w:r>
            <w:r>
              <w:rPr>
                <w:b/>
                <w:sz w:val="24"/>
                <w:szCs w:val="24"/>
              </w:rPr>
              <w:t xml:space="preserve"> of Standard Accessories</w:t>
            </w:r>
          </w:p>
        </w:tc>
        <w:tc>
          <w:tcPr>
            <w:tcW w:w="3216" w:type="dxa"/>
            <w:vAlign w:val="center"/>
          </w:tcPr>
          <w:p w14:paraId="202B14E4" w14:textId="77777777" w:rsidR="00D263F8" w:rsidRDefault="00D263F8" w:rsidP="000222AF">
            <w:pPr>
              <w:pStyle w:val="ListParagraph"/>
              <w:ind w:left="0"/>
              <w:rPr>
                <w:rFonts w:eastAsiaTheme="majorEastAsia"/>
                <w:b/>
                <w:color w:val="2E74B5" w:themeColor="accent1" w:themeShade="BF"/>
                <w:sz w:val="24"/>
                <w:szCs w:val="24"/>
              </w:rPr>
            </w:pPr>
            <w:r w:rsidRPr="001148B0">
              <w:rPr>
                <w:b/>
                <w:sz w:val="24"/>
                <w:szCs w:val="24"/>
              </w:rPr>
              <w:t>Quantity</w:t>
            </w:r>
            <w:r>
              <w:rPr>
                <w:b/>
                <w:sz w:val="24"/>
                <w:szCs w:val="24"/>
              </w:rPr>
              <w:t xml:space="preserve"> (included in Sr. No. </w:t>
            </w:r>
            <w:r w:rsidRPr="00020A44">
              <w:rPr>
                <w:b/>
                <w:sz w:val="24"/>
                <w:szCs w:val="24"/>
              </w:rPr>
              <w:t>1.02 of</w:t>
            </w:r>
            <w:r>
              <w:rPr>
                <w:b/>
                <w:sz w:val="24"/>
                <w:szCs w:val="24"/>
              </w:rPr>
              <w:t xml:space="preserve"> Table-A)</w:t>
            </w:r>
          </w:p>
        </w:tc>
      </w:tr>
      <w:tr w:rsidR="00D263F8" w14:paraId="3736CF52" w14:textId="77777777" w:rsidTr="000222AF">
        <w:tc>
          <w:tcPr>
            <w:tcW w:w="1170" w:type="dxa"/>
          </w:tcPr>
          <w:p w14:paraId="6C001820" w14:textId="77777777" w:rsidR="00D263F8" w:rsidRPr="001148B0" w:rsidRDefault="00D263F8" w:rsidP="000222AF">
            <w:pPr>
              <w:pStyle w:val="ListParagraph"/>
              <w:ind w:left="0"/>
              <w:rPr>
                <w:b/>
                <w:sz w:val="24"/>
                <w:szCs w:val="24"/>
              </w:rPr>
            </w:pPr>
          </w:p>
        </w:tc>
        <w:tc>
          <w:tcPr>
            <w:tcW w:w="5358" w:type="dxa"/>
            <w:vAlign w:val="center"/>
          </w:tcPr>
          <w:p w14:paraId="5AAA7AD6" w14:textId="77777777" w:rsidR="00D263F8" w:rsidRPr="001148B0" w:rsidRDefault="00D263F8" w:rsidP="000222AF">
            <w:pPr>
              <w:pStyle w:val="ListParagraph"/>
              <w:ind w:left="0"/>
              <w:rPr>
                <w:b/>
                <w:sz w:val="24"/>
                <w:szCs w:val="24"/>
              </w:rPr>
            </w:pPr>
          </w:p>
        </w:tc>
        <w:tc>
          <w:tcPr>
            <w:tcW w:w="3216" w:type="dxa"/>
            <w:vAlign w:val="center"/>
          </w:tcPr>
          <w:p w14:paraId="59373D48" w14:textId="77777777" w:rsidR="00D263F8" w:rsidRPr="001148B0" w:rsidRDefault="00D263F8" w:rsidP="000222AF">
            <w:pPr>
              <w:pStyle w:val="ListParagraph"/>
              <w:ind w:left="0"/>
              <w:rPr>
                <w:b/>
                <w:sz w:val="24"/>
                <w:szCs w:val="24"/>
              </w:rPr>
            </w:pPr>
          </w:p>
        </w:tc>
      </w:tr>
      <w:tr w:rsidR="00D263F8" w14:paraId="15665866" w14:textId="77777777" w:rsidTr="000222AF">
        <w:tc>
          <w:tcPr>
            <w:tcW w:w="1170" w:type="dxa"/>
          </w:tcPr>
          <w:p w14:paraId="4CBC404D" w14:textId="77777777" w:rsidR="00D263F8" w:rsidRPr="001148B0" w:rsidRDefault="00D263F8" w:rsidP="000222AF">
            <w:pPr>
              <w:pStyle w:val="ListParagraph"/>
              <w:ind w:left="0"/>
              <w:rPr>
                <w:b/>
                <w:sz w:val="24"/>
                <w:szCs w:val="24"/>
              </w:rPr>
            </w:pPr>
          </w:p>
        </w:tc>
        <w:tc>
          <w:tcPr>
            <w:tcW w:w="5358" w:type="dxa"/>
            <w:vAlign w:val="center"/>
          </w:tcPr>
          <w:p w14:paraId="6CFB96B2" w14:textId="77777777" w:rsidR="00D263F8" w:rsidRPr="001148B0" w:rsidRDefault="00D263F8" w:rsidP="000222AF">
            <w:pPr>
              <w:pStyle w:val="ListParagraph"/>
              <w:ind w:left="0"/>
              <w:rPr>
                <w:b/>
                <w:sz w:val="24"/>
                <w:szCs w:val="24"/>
              </w:rPr>
            </w:pPr>
          </w:p>
        </w:tc>
        <w:tc>
          <w:tcPr>
            <w:tcW w:w="3216" w:type="dxa"/>
            <w:vAlign w:val="center"/>
          </w:tcPr>
          <w:p w14:paraId="0AD12ADF" w14:textId="77777777" w:rsidR="00D263F8" w:rsidRPr="001148B0" w:rsidRDefault="00D263F8" w:rsidP="000222AF">
            <w:pPr>
              <w:pStyle w:val="ListParagraph"/>
              <w:ind w:left="0"/>
              <w:rPr>
                <w:b/>
                <w:sz w:val="24"/>
                <w:szCs w:val="24"/>
              </w:rPr>
            </w:pPr>
          </w:p>
        </w:tc>
      </w:tr>
      <w:tr w:rsidR="00D263F8" w14:paraId="040083E7" w14:textId="77777777" w:rsidTr="000222AF">
        <w:tc>
          <w:tcPr>
            <w:tcW w:w="1170" w:type="dxa"/>
          </w:tcPr>
          <w:p w14:paraId="1259FB0D" w14:textId="77777777" w:rsidR="00D263F8" w:rsidRPr="001148B0" w:rsidRDefault="00D263F8" w:rsidP="000222AF">
            <w:pPr>
              <w:pStyle w:val="ListParagraph"/>
              <w:ind w:left="0"/>
              <w:rPr>
                <w:b/>
                <w:sz w:val="24"/>
                <w:szCs w:val="24"/>
              </w:rPr>
            </w:pPr>
          </w:p>
        </w:tc>
        <w:tc>
          <w:tcPr>
            <w:tcW w:w="5358" w:type="dxa"/>
            <w:vAlign w:val="center"/>
          </w:tcPr>
          <w:p w14:paraId="2100EBD4" w14:textId="77777777" w:rsidR="00D263F8" w:rsidRPr="001148B0" w:rsidRDefault="00D263F8" w:rsidP="000222AF">
            <w:pPr>
              <w:pStyle w:val="ListParagraph"/>
              <w:ind w:left="0"/>
              <w:rPr>
                <w:b/>
                <w:sz w:val="24"/>
                <w:szCs w:val="24"/>
              </w:rPr>
            </w:pPr>
          </w:p>
        </w:tc>
        <w:tc>
          <w:tcPr>
            <w:tcW w:w="3216" w:type="dxa"/>
            <w:vAlign w:val="center"/>
          </w:tcPr>
          <w:p w14:paraId="3B63F025" w14:textId="77777777" w:rsidR="00D263F8" w:rsidRPr="001148B0" w:rsidRDefault="00D263F8" w:rsidP="000222AF">
            <w:pPr>
              <w:pStyle w:val="ListParagraph"/>
              <w:ind w:left="0"/>
              <w:rPr>
                <w:b/>
                <w:sz w:val="24"/>
                <w:szCs w:val="24"/>
              </w:rPr>
            </w:pPr>
          </w:p>
        </w:tc>
      </w:tr>
    </w:tbl>
    <w:p w14:paraId="22D0DAD5" w14:textId="77777777" w:rsidR="00D263F8" w:rsidRDefault="00D263F8" w:rsidP="00D263F8">
      <w:pPr>
        <w:rPr>
          <w:rFonts w:ascii="Times New Roman" w:hAnsi="Times New Roman" w:cs="Times New Roman"/>
          <w:b/>
          <w:szCs w:val="20"/>
        </w:rPr>
      </w:pPr>
      <w:r>
        <w:rPr>
          <w:rFonts w:ascii="Times New Roman" w:hAnsi="Times New Roman" w:cs="Times New Roman"/>
          <w:b/>
          <w:szCs w:val="20"/>
        </w:rPr>
        <w:tab/>
      </w:r>
      <w:r w:rsidRPr="002738C6">
        <w:rPr>
          <w:rFonts w:ascii="Times New Roman" w:hAnsi="Times New Roman" w:cs="Times New Roman"/>
          <w:b/>
          <w:szCs w:val="20"/>
        </w:rPr>
        <w:t>Additional rows can be inserted if required.</w:t>
      </w:r>
    </w:p>
    <w:p w14:paraId="4167F3C5" w14:textId="77777777" w:rsidR="00D263F8" w:rsidRPr="0004303F" w:rsidRDefault="00D263F8" w:rsidP="007070E5">
      <w:pPr>
        <w:pStyle w:val="ListParagraph"/>
        <w:numPr>
          <w:ilvl w:val="0"/>
          <w:numId w:val="39"/>
        </w:numPr>
        <w:spacing w:after="160" w:line="259" w:lineRule="auto"/>
        <w:ind w:left="360"/>
        <w:jc w:val="left"/>
        <w:rPr>
          <w:rFonts w:ascii="Times New Roman" w:eastAsiaTheme="majorEastAsia" w:hAnsi="Times New Roman" w:cs="Times New Roman"/>
          <w:b/>
          <w:color w:val="2E74B5" w:themeColor="accent1" w:themeShade="BF"/>
          <w:sz w:val="24"/>
          <w:szCs w:val="24"/>
        </w:rPr>
      </w:pPr>
      <w:r w:rsidRPr="0004303F">
        <w:rPr>
          <w:rFonts w:ascii="Times New Roman" w:eastAsiaTheme="majorEastAsia" w:hAnsi="Times New Roman" w:cs="Times New Roman"/>
          <w:b/>
          <w:color w:val="2E74B5" w:themeColor="accent1" w:themeShade="BF"/>
          <w:sz w:val="24"/>
          <w:szCs w:val="24"/>
        </w:rPr>
        <w:t>Bidder</w:t>
      </w:r>
      <w:r>
        <w:rPr>
          <w:rFonts w:ascii="Times New Roman" w:eastAsiaTheme="majorEastAsia" w:hAnsi="Times New Roman" w:cs="Times New Roman"/>
          <w:b/>
          <w:color w:val="2E74B5" w:themeColor="accent1" w:themeShade="BF"/>
          <w:sz w:val="24"/>
          <w:szCs w:val="24"/>
        </w:rPr>
        <w:t>’</w:t>
      </w:r>
      <w:r w:rsidRPr="0004303F">
        <w:rPr>
          <w:rFonts w:ascii="Times New Roman" w:eastAsiaTheme="majorEastAsia" w:hAnsi="Times New Roman" w:cs="Times New Roman"/>
          <w:b/>
          <w:color w:val="2E74B5" w:themeColor="accent1" w:themeShade="BF"/>
          <w:sz w:val="24"/>
          <w:szCs w:val="24"/>
        </w:rPr>
        <w:t xml:space="preserve">s </w:t>
      </w:r>
      <w:r>
        <w:rPr>
          <w:rFonts w:ascii="Times New Roman" w:eastAsiaTheme="majorEastAsia" w:hAnsi="Times New Roman" w:cs="Times New Roman"/>
          <w:b/>
          <w:color w:val="2E74B5" w:themeColor="accent1" w:themeShade="BF"/>
          <w:sz w:val="24"/>
          <w:szCs w:val="24"/>
        </w:rPr>
        <w:t>c</w:t>
      </w:r>
      <w:r w:rsidRPr="0004303F">
        <w:rPr>
          <w:rFonts w:ascii="Times New Roman" w:eastAsiaTheme="majorEastAsia" w:hAnsi="Times New Roman" w:cs="Times New Roman"/>
          <w:b/>
          <w:color w:val="2E74B5" w:themeColor="accent1" w:themeShade="BF"/>
          <w:sz w:val="24"/>
          <w:szCs w:val="24"/>
        </w:rPr>
        <w:t xml:space="preserve">onfirmation </w:t>
      </w:r>
      <w:r>
        <w:rPr>
          <w:rFonts w:ascii="Times New Roman" w:eastAsiaTheme="majorEastAsia" w:hAnsi="Times New Roman" w:cs="Times New Roman"/>
          <w:b/>
          <w:color w:val="2E74B5" w:themeColor="accent1" w:themeShade="BF"/>
          <w:sz w:val="24"/>
          <w:szCs w:val="24"/>
        </w:rPr>
        <w:t>r</w:t>
      </w:r>
      <w:r w:rsidRPr="0004303F">
        <w:rPr>
          <w:rFonts w:ascii="Times New Roman" w:eastAsiaTheme="majorEastAsia" w:hAnsi="Times New Roman" w:cs="Times New Roman"/>
          <w:b/>
          <w:color w:val="2E74B5" w:themeColor="accent1" w:themeShade="BF"/>
          <w:sz w:val="24"/>
          <w:szCs w:val="24"/>
        </w:rPr>
        <w:t>egarding submitted Price Bid</w:t>
      </w:r>
      <w:r>
        <w:rPr>
          <w:rFonts w:ascii="Times New Roman" w:eastAsiaTheme="majorEastAsia" w:hAnsi="Times New Roman" w:cs="Times New Roman"/>
          <w:b/>
          <w:color w:val="2E74B5" w:themeColor="accent1" w:themeShade="BF"/>
          <w:sz w:val="24"/>
          <w:szCs w:val="24"/>
        </w:rPr>
        <w:t>: Table-C</w:t>
      </w:r>
    </w:p>
    <w:tbl>
      <w:tblPr>
        <w:tblStyle w:val="TableGrid"/>
        <w:tblW w:w="0" w:type="auto"/>
        <w:tblLayout w:type="fixed"/>
        <w:tblLook w:val="04A0" w:firstRow="1" w:lastRow="0" w:firstColumn="1" w:lastColumn="0" w:noHBand="0" w:noVBand="1"/>
      </w:tblPr>
      <w:tblGrid>
        <w:gridCol w:w="715"/>
        <w:gridCol w:w="7380"/>
        <w:gridCol w:w="1644"/>
      </w:tblGrid>
      <w:tr w:rsidR="00D263F8" w14:paraId="6CC5F871" w14:textId="77777777" w:rsidTr="000222AF">
        <w:tc>
          <w:tcPr>
            <w:tcW w:w="715" w:type="dxa"/>
          </w:tcPr>
          <w:p w14:paraId="4BFFB6F7" w14:textId="77777777" w:rsidR="00D263F8" w:rsidRPr="0056303C" w:rsidRDefault="00D263F8" w:rsidP="000222AF">
            <w:pPr>
              <w:rPr>
                <w:b/>
                <w:sz w:val="24"/>
                <w:szCs w:val="24"/>
              </w:rPr>
            </w:pPr>
            <w:r w:rsidRPr="0056303C">
              <w:rPr>
                <w:b/>
                <w:sz w:val="24"/>
                <w:szCs w:val="24"/>
              </w:rPr>
              <w:t>Sr. No.</w:t>
            </w:r>
          </w:p>
        </w:tc>
        <w:tc>
          <w:tcPr>
            <w:tcW w:w="7380" w:type="dxa"/>
          </w:tcPr>
          <w:p w14:paraId="2C1AF8E0" w14:textId="77777777" w:rsidR="00D263F8" w:rsidRPr="0056303C" w:rsidRDefault="00D263F8" w:rsidP="000222AF">
            <w:pPr>
              <w:rPr>
                <w:b/>
                <w:sz w:val="24"/>
                <w:szCs w:val="24"/>
              </w:rPr>
            </w:pPr>
            <w:r w:rsidRPr="0056303C">
              <w:rPr>
                <w:b/>
                <w:sz w:val="24"/>
                <w:szCs w:val="24"/>
              </w:rPr>
              <w:t xml:space="preserve">Particulars </w:t>
            </w:r>
          </w:p>
        </w:tc>
        <w:tc>
          <w:tcPr>
            <w:tcW w:w="1644" w:type="dxa"/>
          </w:tcPr>
          <w:p w14:paraId="21CA665E" w14:textId="77777777" w:rsidR="00D263F8" w:rsidRPr="0056303C" w:rsidRDefault="00D263F8" w:rsidP="000222AF">
            <w:pPr>
              <w:rPr>
                <w:b/>
                <w:sz w:val="24"/>
                <w:szCs w:val="24"/>
              </w:rPr>
            </w:pPr>
            <w:r w:rsidRPr="0056303C">
              <w:rPr>
                <w:b/>
                <w:sz w:val="24"/>
                <w:szCs w:val="24"/>
              </w:rPr>
              <w:t>Confirmation Yes/No</w:t>
            </w:r>
          </w:p>
        </w:tc>
      </w:tr>
      <w:tr w:rsidR="00D263F8" w14:paraId="22CB4B06" w14:textId="77777777" w:rsidTr="000222AF">
        <w:tc>
          <w:tcPr>
            <w:tcW w:w="715" w:type="dxa"/>
          </w:tcPr>
          <w:p w14:paraId="01D8EE28" w14:textId="77777777" w:rsidR="00D263F8" w:rsidRDefault="00D263F8" w:rsidP="000222AF">
            <w:pPr>
              <w:rPr>
                <w:bCs/>
                <w:sz w:val="24"/>
                <w:szCs w:val="24"/>
              </w:rPr>
            </w:pPr>
            <w:r>
              <w:rPr>
                <w:bCs/>
                <w:sz w:val="24"/>
                <w:szCs w:val="24"/>
              </w:rPr>
              <w:t>1</w:t>
            </w:r>
          </w:p>
        </w:tc>
        <w:tc>
          <w:tcPr>
            <w:tcW w:w="7380" w:type="dxa"/>
          </w:tcPr>
          <w:p w14:paraId="7A35259B" w14:textId="29E730DB" w:rsidR="00D263F8" w:rsidRDefault="00D263F8" w:rsidP="000222AF">
            <w:pPr>
              <w:rPr>
                <w:sz w:val="24"/>
                <w:szCs w:val="24"/>
              </w:rPr>
            </w:pPr>
            <w:r>
              <w:rPr>
                <w:bCs/>
                <w:sz w:val="24"/>
                <w:szCs w:val="24"/>
              </w:rPr>
              <w:t xml:space="preserve">Price of all standard accessories as per break up given in Table-B is included in </w:t>
            </w:r>
            <w:r w:rsidRPr="000B26F1">
              <w:rPr>
                <w:bCs/>
                <w:sz w:val="24"/>
                <w:szCs w:val="24"/>
              </w:rPr>
              <w:t xml:space="preserve">Sr. No. </w:t>
            </w:r>
            <w:r w:rsidRPr="00A10D30">
              <w:rPr>
                <w:bCs/>
                <w:sz w:val="24"/>
                <w:szCs w:val="24"/>
              </w:rPr>
              <w:t>1.02</w:t>
            </w:r>
            <w:r>
              <w:rPr>
                <w:bCs/>
                <w:sz w:val="24"/>
                <w:szCs w:val="24"/>
              </w:rPr>
              <w:t xml:space="preserve"> of </w:t>
            </w:r>
            <w:r w:rsidR="00A10D30">
              <w:rPr>
                <w:bCs/>
                <w:sz w:val="24"/>
                <w:szCs w:val="24"/>
              </w:rPr>
              <w:t>un-</w:t>
            </w:r>
            <w:r>
              <w:rPr>
                <w:bCs/>
                <w:sz w:val="24"/>
                <w:szCs w:val="24"/>
              </w:rPr>
              <w:t>Price Bid format.</w:t>
            </w:r>
          </w:p>
        </w:tc>
        <w:tc>
          <w:tcPr>
            <w:tcW w:w="1644" w:type="dxa"/>
          </w:tcPr>
          <w:p w14:paraId="63F0AA8A" w14:textId="77777777" w:rsidR="00D263F8" w:rsidRPr="0056303C" w:rsidRDefault="00D263F8" w:rsidP="000222AF">
            <w:pPr>
              <w:rPr>
                <w:bCs/>
                <w:sz w:val="24"/>
                <w:szCs w:val="24"/>
              </w:rPr>
            </w:pPr>
          </w:p>
        </w:tc>
      </w:tr>
      <w:tr w:rsidR="00D263F8" w14:paraId="437D8905" w14:textId="77777777" w:rsidTr="000222AF">
        <w:tc>
          <w:tcPr>
            <w:tcW w:w="715" w:type="dxa"/>
          </w:tcPr>
          <w:p w14:paraId="6C09E551" w14:textId="77777777" w:rsidR="00D263F8" w:rsidRDefault="00D263F8" w:rsidP="000222AF">
            <w:pPr>
              <w:rPr>
                <w:bCs/>
                <w:sz w:val="24"/>
                <w:szCs w:val="24"/>
              </w:rPr>
            </w:pPr>
            <w:r>
              <w:rPr>
                <w:bCs/>
                <w:sz w:val="24"/>
                <w:szCs w:val="24"/>
              </w:rPr>
              <w:t>2</w:t>
            </w:r>
          </w:p>
        </w:tc>
        <w:tc>
          <w:tcPr>
            <w:tcW w:w="7380" w:type="dxa"/>
          </w:tcPr>
          <w:p w14:paraId="52AF40D9" w14:textId="2A62701F" w:rsidR="00D263F8" w:rsidRDefault="00D263F8" w:rsidP="000222AF">
            <w:pPr>
              <w:rPr>
                <w:bCs/>
                <w:sz w:val="24"/>
                <w:szCs w:val="24"/>
              </w:rPr>
            </w:pPr>
            <w:r w:rsidRPr="009B2D79">
              <w:rPr>
                <w:bCs/>
                <w:sz w:val="24"/>
                <w:szCs w:val="24"/>
              </w:rPr>
              <w:t>Operation manual</w:t>
            </w:r>
            <w:r w:rsidR="00A10D30">
              <w:rPr>
                <w:bCs/>
                <w:sz w:val="24"/>
                <w:szCs w:val="24"/>
              </w:rPr>
              <w:t>, if any,</w:t>
            </w:r>
            <w:r w:rsidRPr="009B2D79">
              <w:rPr>
                <w:bCs/>
                <w:sz w:val="24"/>
                <w:szCs w:val="24"/>
              </w:rPr>
              <w:t xml:space="preserve"> (in English language) to be provided free of cost</w:t>
            </w:r>
          </w:p>
        </w:tc>
        <w:tc>
          <w:tcPr>
            <w:tcW w:w="1644" w:type="dxa"/>
          </w:tcPr>
          <w:p w14:paraId="28579861" w14:textId="77777777" w:rsidR="00D263F8" w:rsidRPr="0056303C" w:rsidRDefault="00D263F8" w:rsidP="000222AF">
            <w:pPr>
              <w:rPr>
                <w:bCs/>
                <w:sz w:val="24"/>
                <w:szCs w:val="24"/>
              </w:rPr>
            </w:pPr>
          </w:p>
        </w:tc>
      </w:tr>
      <w:tr w:rsidR="00D263F8" w14:paraId="525A3619" w14:textId="77777777" w:rsidTr="000222AF">
        <w:tc>
          <w:tcPr>
            <w:tcW w:w="715" w:type="dxa"/>
          </w:tcPr>
          <w:p w14:paraId="41FE5F1B" w14:textId="77777777" w:rsidR="00D263F8" w:rsidRDefault="00D263F8" w:rsidP="000222AF">
            <w:pPr>
              <w:rPr>
                <w:bCs/>
                <w:sz w:val="24"/>
                <w:szCs w:val="24"/>
              </w:rPr>
            </w:pPr>
            <w:r>
              <w:rPr>
                <w:bCs/>
                <w:sz w:val="24"/>
                <w:szCs w:val="24"/>
              </w:rPr>
              <w:t>3</w:t>
            </w:r>
          </w:p>
        </w:tc>
        <w:tc>
          <w:tcPr>
            <w:tcW w:w="7380" w:type="dxa"/>
          </w:tcPr>
          <w:p w14:paraId="569363ED" w14:textId="77777777" w:rsidR="00D263F8" w:rsidRPr="0056303C" w:rsidRDefault="00D263F8" w:rsidP="000222AF">
            <w:pPr>
              <w:rPr>
                <w:sz w:val="24"/>
                <w:szCs w:val="24"/>
              </w:rPr>
            </w:pPr>
            <w:r w:rsidRPr="0056303C">
              <w:rPr>
                <w:sz w:val="24"/>
                <w:szCs w:val="24"/>
              </w:rPr>
              <w:t xml:space="preserve">L1 bidder will be derived based on Total Basic Price plus </w:t>
            </w:r>
            <w:r>
              <w:rPr>
                <w:sz w:val="24"/>
                <w:szCs w:val="24"/>
              </w:rPr>
              <w:t xml:space="preserve">all </w:t>
            </w:r>
            <w:r w:rsidRPr="0056303C">
              <w:rPr>
                <w:sz w:val="24"/>
                <w:szCs w:val="24"/>
              </w:rPr>
              <w:t>applicable taxes &amp; duties and any other charges</w:t>
            </w:r>
            <w:r>
              <w:rPr>
                <w:sz w:val="24"/>
                <w:szCs w:val="24"/>
              </w:rPr>
              <w:t xml:space="preserve"> (Landed Cost)</w:t>
            </w:r>
            <w:r w:rsidRPr="0056303C">
              <w:rPr>
                <w:sz w:val="24"/>
                <w:szCs w:val="24"/>
              </w:rPr>
              <w:t xml:space="preserve">, if applicable. </w:t>
            </w:r>
          </w:p>
        </w:tc>
        <w:tc>
          <w:tcPr>
            <w:tcW w:w="1644" w:type="dxa"/>
          </w:tcPr>
          <w:p w14:paraId="6F6D621F" w14:textId="77777777" w:rsidR="00D263F8" w:rsidRPr="0056303C" w:rsidRDefault="00D263F8" w:rsidP="000222AF">
            <w:pPr>
              <w:rPr>
                <w:bCs/>
                <w:sz w:val="24"/>
                <w:szCs w:val="24"/>
              </w:rPr>
            </w:pPr>
          </w:p>
        </w:tc>
      </w:tr>
      <w:tr w:rsidR="00D263F8" w14:paraId="47FA7735" w14:textId="77777777" w:rsidTr="000222AF">
        <w:tc>
          <w:tcPr>
            <w:tcW w:w="715" w:type="dxa"/>
          </w:tcPr>
          <w:p w14:paraId="69DA3A37" w14:textId="77777777" w:rsidR="00D263F8" w:rsidRDefault="00D263F8" w:rsidP="000222AF">
            <w:pPr>
              <w:rPr>
                <w:bCs/>
                <w:sz w:val="24"/>
                <w:szCs w:val="24"/>
              </w:rPr>
            </w:pPr>
            <w:r>
              <w:rPr>
                <w:bCs/>
                <w:sz w:val="24"/>
                <w:szCs w:val="24"/>
              </w:rPr>
              <w:t>4</w:t>
            </w:r>
          </w:p>
        </w:tc>
        <w:tc>
          <w:tcPr>
            <w:tcW w:w="7380" w:type="dxa"/>
          </w:tcPr>
          <w:p w14:paraId="73F847B7" w14:textId="0550EAAA" w:rsidR="00D263F8" w:rsidRPr="0056303C" w:rsidRDefault="00D263F8" w:rsidP="000222AF">
            <w:pPr>
              <w:rPr>
                <w:sz w:val="24"/>
                <w:szCs w:val="24"/>
              </w:rPr>
            </w:pPr>
            <w:r>
              <w:rPr>
                <w:sz w:val="24"/>
                <w:szCs w:val="24"/>
              </w:rPr>
              <w:t xml:space="preserve">Bidder shall not consider custom duty in the quoted price subject to submission of import items list for availing custom duty exemption as per clause no. </w:t>
            </w:r>
            <w:r w:rsidRPr="00A10D30">
              <w:rPr>
                <w:sz w:val="24"/>
                <w:szCs w:val="24"/>
              </w:rPr>
              <w:t>1.</w:t>
            </w:r>
            <w:r w:rsidR="00A10D30" w:rsidRPr="00A10D30">
              <w:rPr>
                <w:sz w:val="24"/>
                <w:szCs w:val="24"/>
              </w:rPr>
              <w:t>6</w:t>
            </w:r>
            <w:r w:rsidRPr="00A10D30">
              <w:rPr>
                <w:sz w:val="24"/>
                <w:szCs w:val="24"/>
              </w:rPr>
              <w:t xml:space="preserve">.3.2.5 of </w:t>
            </w:r>
            <w:r w:rsidR="00A10D30" w:rsidRPr="00A10D30">
              <w:rPr>
                <w:sz w:val="24"/>
                <w:szCs w:val="24"/>
              </w:rPr>
              <w:t>Section-B</w:t>
            </w:r>
          </w:p>
        </w:tc>
        <w:tc>
          <w:tcPr>
            <w:tcW w:w="1644" w:type="dxa"/>
          </w:tcPr>
          <w:p w14:paraId="16E41B5D" w14:textId="77777777" w:rsidR="00D263F8" w:rsidRPr="0056303C" w:rsidRDefault="00D263F8" w:rsidP="000222AF">
            <w:pPr>
              <w:rPr>
                <w:bCs/>
                <w:sz w:val="24"/>
                <w:szCs w:val="24"/>
              </w:rPr>
            </w:pPr>
          </w:p>
        </w:tc>
      </w:tr>
      <w:tr w:rsidR="00D263F8" w14:paraId="0F1EF2A0" w14:textId="77777777" w:rsidTr="000222AF">
        <w:tc>
          <w:tcPr>
            <w:tcW w:w="715" w:type="dxa"/>
          </w:tcPr>
          <w:p w14:paraId="6EBBFD79" w14:textId="77777777" w:rsidR="00D263F8" w:rsidRDefault="00D263F8" w:rsidP="000222AF">
            <w:pPr>
              <w:rPr>
                <w:bCs/>
                <w:sz w:val="24"/>
                <w:szCs w:val="24"/>
              </w:rPr>
            </w:pPr>
            <w:r>
              <w:rPr>
                <w:bCs/>
                <w:sz w:val="24"/>
                <w:szCs w:val="24"/>
              </w:rPr>
              <w:t>5</w:t>
            </w:r>
          </w:p>
        </w:tc>
        <w:tc>
          <w:tcPr>
            <w:tcW w:w="7380" w:type="dxa"/>
            <w:shd w:val="clear" w:color="auto" w:fill="auto"/>
          </w:tcPr>
          <w:p w14:paraId="3CF80743" w14:textId="77777777" w:rsidR="00D263F8" w:rsidRPr="0056303C" w:rsidRDefault="00D263F8" w:rsidP="000222AF">
            <w:pPr>
              <w:rPr>
                <w:sz w:val="24"/>
                <w:szCs w:val="24"/>
              </w:rPr>
            </w:pPr>
            <w:r w:rsidRPr="0004303F">
              <w:rPr>
                <w:sz w:val="24"/>
                <w:szCs w:val="24"/>
              </w:rPr>
              <w:t xml:space="preserve">Unit rate/s should be valid throughout the validity of </w:t>
            </w:r>
            <w:r>
              <w:rPr>
                <w:sz w:val="24"/>
                <w:szCs w:val="24"/>
              </w:rPr>
              <w:t xml:space="preserve">Purchase </w:t>
            </w:r>
            <w:r w:rsidRPr="0004303F">
              <w:rPr>
                <w:sz w:val="24"/>
                <w:szCs w:val="24"/>
              </w:rPr>
              <w:t xml:space="preserve">Order/Contract for addition/deletion purposes. The quoted price should not be subject to price escalation for whatsoever reasons. </w:t>
            </w:r>
            <w:r w:rsidRPr="0004303F">
              <w:rPr>
                <w:b/>
                <w:sz w:val="24"/>
                <w:szCs w:val="24"/>
              </w:rPr>
              <w:t xml:space="preserve">The quoted price shall be firm, fixed and non-revisable during the validity/ extended validity of </w:t>
            </w:r>
            <w:r>
              <w:rPr>
                <w:b/>
                <w:sz w:val="24"/>
                <w:szCs w:val="24"/>
              </w:rPr>
              <w:t>Purchase Order</w:t>
            </w:r>
            <w:r w:rsidRPr="0004303F">
              <w:rPr>
                <w:b/>
                <w:sz w:val="24"/>
                <w:szCs w:val="24"/>
              </w:rPr>
              <w:t>/Contract.</w:t>
            </w:r>
          </w:p>
        </w:tc>
        <w:tc>
          <w:tcPr>
            <w:tcW w:w="1644" w:type="dxa"/>
          </w:tcPr>
          <w:p w14:paraId="123B7C5F" w14:textId="77777777" w:rsidR="00D263F8" w:rsidRPr="0056303C" w:rsidRDefault="00D263F8" w:rsidP="000222AF">
            <w:pPr>
              <w:rPr>
                <w:bCs/>
                <w:sz w:val="24"/>
                <w:szCs w:val="24"/>
              </w:rPr>
            </w:pPr>
          </w:p>
        </w:tc>
      </w:tr>
      <w:tr w:rsidR="00D263F8" w14:paraId="6999AA1F" w14:textId="77777777" w:rsidTr="000222AF">
        <w:tc>
          <w:tcPr>
            <w:tcW w:w="715" w:type="dxa"/>
          </w:tcPr>
          <w:p w14:paraId="314E9AC0" w14:textId="77777777" w:rsidR="00D263F8" w:rsidRDefault="00D263F8" w:rsidP="000222AF">
            <w:pPr>
              <w:rPr>
                <w:bCs/>
                <w:sz w:val="24"/>
                <w:szCs w:val="24"/>
              </w:rPr>
            </w:pPr>
            <w:r>
              <w:rPr>
                <w:bCs/>
                <w:sz w:val="24"/>
                <w:szCs w:val="24"/>
              </w:rPr>
              <w:t>6</w:t>
            </w:r>
          </w:p>
        </w:tc>
        <w:tc>
          <w:tcPr>
            <w:tcW w:w="7380" w:type="dxa"/>
            <w:shd w:val="clear" w:color="auto" w:fill="auto"/>
          </w:tcPr>
          <w:p w14:paraId="2F937B30" w14:textId="77777777" w:rsidR="00D263F8" w:rsidRPr="0004303F" w:rsidRDefault="00D263F8" w:rsidP="000222AF">
            <w:pPr>
              <w:rPr>
                <w:sz w:val="24"/>
                <w:szCs w:val="24"/>
              </w:rPr>
            </w:pPr>
            <w:r w:rsidRPr="0004303F">
              <w:rPr>
                <w:sz w:val="24"/>
                <w:szCs w:val="24"/>
              </w:rPr>
              <w:t>The delivery shall be based on FREE DOO</w:t>
            </w:r>
            <w:r>
              <w:rPr>
                <w:sz w:val="24"/>
                <w:szCs w:val="24"/>
              </w:rPr>
              <w:t>R DELIVERY to Purchaser’s site</w:t>
            </w:r>
          </w:p>
        </w:tc>
        <w:tc>
          <w:tcPr>
            <w:tcW w:w="1644" w:type="dxa"/>
          </w:tcPr>
          <w:p w14:paraId="47E9A632" w14:textId="77777777" w:rsidR="00D263F8" w:rsidRPr="0056303C" w:rsidRDefault="00D263F8" w:rsidP="000222AF">
            <w:pPr>
              <w:rPr>
                <w:bCs/>
                <w:sz w:val="24"/>
                <w:szCs w:val="24"/>
              </w:rPr>
            </w:pPr>
          </w:p>
        </w:tc>
      </w:tr>
      <w:tr w:rsidR="00D263F8" w14:paraId="6DBD81CE" w14:textId="77777777" w:rsidTr="000222AF">
        <w:tc>
          <w:tcPr>
            <w:tcW w:w="715" w:type="dxa"/>
          </w:tcPr>
          <w:p w14:paraId="47205EEC" w14:textId="77777777" w:rsidR="00D263F8" w:rsidRDefault="00D263F8" w:rsidP="000222AF">
            <w:pPr>
              <w:rPr>
                <w:bCs/>
                <w:sz w:val="24"/>
                <w:szCs w:val="24"/>
              </w:rPr>
            </w:pPr>
            <w:r>
              <w:rPr>
                <w:bCs/>
                <w:sz w:val="24"/>
                <w:szCs w:val="24"/>
              </w:rPr>
              <w:t>7</w:t>
            </w:r>
          </w:p>
        </w:tc>
        <w:tc>
          <w:tcPr>
            <w:tcW w:w="7380" w:type="dxa"/>
            <w:shd w:val="clear" w:color="auto" w:fill="auto"/>
          </w:tcPr>
          <w:p w14:paraId="3FE660A5" w14:textId="77BEDB53" w:rsidR="00D263F8" w:rsidRPr="0004303F" w:rsidRDefault="00D263F8" w:rsidP="000222AF">
            <w:pPr>
              <w:rPr>
                <w:sz w:val="24"/>
                <w:szCs w:val="24"/>
              </w:rPr>
            </w:pPr>
            <w:r w:rsidRPr="0004303F">
              <w:rPr>
                <w:sz w:val="24"/>
                <w:szCs w:val="24"/>
              </w:rPr>
              <w:t>The bids shall include cost of loading, transport, transit insurance (against all risks of loss or damage during the transport), unloading, shifting of all the items within Purchaser’s site i.e. D</w:t>
            </w:r>
            <w:r>
              <w:rPr>
                <w:sz w:val="24"/>
                <w:szCs w:val="24"/>
              </w:rPr>
              <w:t>NB</w:t>
            </w:r>
            <w:r w:rsidRPr="0004303F">
              <w:rPr>
                <w:sz w:val="24"/>
                <w:szCs w:val="24"/>
              </w:rPr>
              <w:t xml:space="preserve"> Lab, ITER-India Building, IPR, unpacking, </w:t>
            </w:r>
            <w:r w:rsidRPr="004B4399">
              <w:rPr>
                <w:sz w:val="24"/>
                <w:szCs w:val="24"/>
              </w:rPr>
              <w:t xml:space="preserve">installation, testing and demonstration of system’s performance </w:t>
            </w:r>
            <w:r>
              <w:rPr>
                <w:sz w:val="24"/>
                <w:szCs w:val="24"/>
              </w:rPr>
              <w:t>as per</w:t>
            </w:r>
            <w:r w:rsidRPr="0004303F">
              <w:rPr>
                <w:sz w:val="24"/>
                <w:szCs w:val="24"/>
              </w:rPr>
              <w:t xml:space="preserve"> </w:t>
            </w:r>
            <w:r>
              <w:rPr>
                <w:sz w:val="24"/>
                <w:szCs w:val="24"/>
              </w:rPr>
              <w:t xml:space="preserve">Site </w:t>
            </w:r>
            <w:r w:rsidRPr="0004303F">
              <w:rPr>
                <w:sz w:val="24"/>
                <w:szCs w:val="24"/>
              </w:rPr>
              <w:t>acceptance testing as per</w:t>
            </w:r>
            <w:r w:rsidR="005617C8">
              <w:rPr>
                <w:sz w:val="24"/>
                <w:szCs w:val="24"/>
              </w:rPr>
              <w:t xml:space="preserve"> Technical Specifications</w:t>
            </w:r>
            <w:r w:rsidRPr="0004303F">
              <w:rPr>
                <w:sz w:val="24"/>
                <w:szCs w:val="24"/>
              </w:rPr>
              <w:t>.</w:t>
            </w:r>
          </w:p>
        </w:tc>
        <w:tc>
          <w:tcPr>
            <w:tcW w:w="1644" w:type="dxa"/>
          </w:tcPr>
          <w:p w14:paraId="04167CC7" w14:textId="77777777" w:rsidR="00D263F8" w:rsidRPr="0056303C" w:rsidRDefault="00D263F8" w:rsidP="000222AF">
            <w:pPr>
              <w:rPr>
                <w:bCs/>
                <w:sz w:val="24"/>
                <w:szCs w:val="24"/>
              </w:rPr>
            </w:pPr>
          </w:p>
        </w:tc>
      </w:tr>
      <w:tr w:rsidR="00D263F8" w14:paraId="7B51CBD2" w14:textId="77777777" w:rsidTr="000222AF">
        <w:tc>
          <w:tcPr>
            <w:tcW w:w="715" w:type="dxa"/>
          </w:tcPr>
          <w:p w14:paraId="1A29BFCA" w14:textId="77777777" w:rsidR="00D263F8" w:rsidRDefault="00D263F8" w:rsidP="000222AF">
            <w:pPr>
              <w:rPr>
                <w:bCs/>
                <w:sz w:val="24"/>
                <w:szCs w:val="24"/>
              </w:rPr>
            </w:pPr>
            <w:r>
              <w:rPr>
                <w:bCs/>
                <w:sz w:val="24"/>
                <w:szCs w:val="24"/>
              </w:rPr>
              <w:t>11</w:t>
            </w:r>
          </w:p>
        </w:tc>
        <w:tc>
          <w:tcPr>
            <w:tcW w:w="7380" w:type="dxa"/>
            <w:shd w:val="clear" w:color="auto" w:fill="auto"/>
          </w:tcPr>
          <w:p w14:paraId="4EAF56EA" w14:textId="77777777" w:rsidR="00D263F8" w:rsidRPr="0004303F" w:rsidRDefault="00D263F8" w:rsidP="000222AF">
            <w:pPr>
              <w:rPr>
                <w:b/>
                <w:bCs/>
                <w:sz w:val="24"/>
                <w:szCs w:val="24"/>
              </w:rPr>
            </w:pPr>
            <w:r w:rsidRPr="0004303F">
              <w:rPr>
                <w:sz w:val="24"/>
                <w:szCs w:val="24"/>
              </w:rPr>
              <w:t>Each Party shall bear their own expenses for visiting to other Party’s site concerning execution of the order/contract</w:t>
            </w:r>
          </w:p>
        </w:tc>
        <w:tc>
          <w:tcPr>
            <w:tcW w:w="1644" w:type="dxa"/>
          </w:tcPr>
          <w:p w14:paraId="37A62121" w14:textId="77777777" w:rsidR="00D263F8" w:rsidRPr="0056303C" w:rsidRDefault="00D263F8" w:rsidP="000222AF">
            <w:pPr>
              <w:rPr>
                <w:bCs/>
                <w:sz w:val="24"/>
                <w:szCs w:val="24"/>
              </w:rPr>
            </w:pPr>
          </w:p>
        </w:tc>
      </w:tr>
      <w:tr w:rsidR="00D263F8" w14:paraId="00150A52" w14:textId="77777777" w:rsidTr="000222AF">
        <w:tc>
          <w:tcPr>
            <w:tcW w:w="715" w:type="dxa"/>
          </w:tcPr>
          <w:p w14:paraId="0C053985" w14:textId="77777777" w:rsidR="00D263F8" w:rsidRDefault="00D263F8" w:rsidP="000222AF">
            <w:pPr>
              <w:rPr>
                <w:bCs/>
                <w:sz w:val="24"/>
                <w:szCs w:val="24"/>
              </w:rPr>
            </w:pPr>
            <w:r>
              <w:rPr>
                <w:bCs/>
                <w:sz w:val="24"/>
                <w:szCs w:val="24"/>
              </w:rPr>
              <w:t>12</w:t>
            </w:r>
          </w:p>
        </w:tc>
        <w:tc>
          <w:tcPr>
            <w:tcW w:w="7380" w:type="dxa"/>
            <w:shd w:val="clear" w:color="auto" w:fill="auto"/>
          </w:tcPr>
          <w:p w14:paraId="3F7C4B1B" w14:textId="77777777" w:rsidR="00D263F8" w:rsidRPr="0004303F" w:rsidRDefault="00D263F8" w:rsidP="000222AF">
            <w:pPr>
              <w:rPr>
                <w:sz w:val="24"/>
                <w:szCs w:val="24"/>
              </w:rPr>
            </w:pPr>
            <w:r w:rsidRPr="0056303C">
              <w:rPr>
                <w:sz w:val="24"/>
                <w:szCs w:val="24"/>
              </w:rPr>
              <w:t>Splitting of Purchase Order/Contract is not applicable.</w:t>
            </w:r>
          </w:p>
        </w:tc>
        <w:tc>
          <w:tcPr>
            <w:tcW w:w="1644" w:type="dxa"/>
          </w:tcPr>
          <w:p w14:paraId="1E5A0F98" w14:textId="77777777" w:rsidR="00D263F8" w:rsidRPr="0056303C" w:rsidRDefault="00D263F8" w:rsidP="000222AF">
            <w:pPr>
              <w:rPr>
                <w:bCs/>
                <w:sz w:val="24"/>
                <w:szCs w:val="24"/>
              </w:rPr>
            </w:pPr>
          </w:p>
        </w:tc>
      </w:tr>
    </w:tbl>
    <w:p w14:paraId="4239A5EF" w14:textId="77777777" w:rsidR="00D263F8" w:rsidRDefault="00D263F8" w:rsidP="00D263F8">
      <w:pPr>
        <w:pStyle w:val="ListParagraph"/>
        <w:ind w:left="360"/>
        <w:rPr>
          <w:rFonts w:ascii="Times New Roman" w:eastAsiaTheme="majorEastAsia" w:hAnsi="Times New Roman" w:cs="Times New Roman"/>
          <w:b/>
          <w:color w:val="2E74B5" w:themeColor="accent1" w:themeShade="BF"/>
          <w:sz w:val="24"/>
          <w:szCs w:val="24"/>
        </w:rPr>
      </w:pPr>
    </w:p>
    <w:p w14:paraId="389F99DE" w14:textId="77777777" w:rsidR="00D263F8" w:rsidRDefault="00D263F8" w:rsidP="00D263F8">
      <w:pPr>
        <w:pStyle w:val="ListParagraph"/>
        <w:ind w:left="360"/>
        <w:rPr>
          <w:rFonts w:ascii="Times New Roman" w:eastAsiaTheme="majorEastAsia" w:hAnsi="Times New Roman" w:cs="Times New Roman"/>
          <w:b/>
          <w:color w:val="2E74B5" w:themeColor="accent1" w:themeShade="BF"/>
          <w:sz w:val="24"/>
          <w:szCs w:val="24"/>
        </w:rPr>
      </w:pPr>
    </w:p>
    <w:p w14:paraId="5DDEAB2B" w14:textId="6FF0E99F" w:rsidR="00D263F8" w:rsidRDefault="00D263F8" w:rsidP="007070E5">
      <w:pPr>
        <w:pStyle w:val="ListParagraph"/>
        <w:numPr>
          <w:ilvl w:val="0"/>
          <w:numId w:val="39"/>
        </w:numPr>
        <w:spacing w:after="160" w:line="259" w:lineRule="auto"/>
        <w:ind w:left="360"/>
        <w:rPr>
          <w:rFonts w:ascii="Times New Roman" w:eastAsiaTheme="majorEastAsia" w:hAnsi="Times New Roman" w:cs="Times New Roman"/>
          <w:b/>
          <w:color w:val="2E74B5" w:themeColor="accent1" w:themeShade="BF"/>
          <w:sz w:val="24"/>
          <w:szCs w:val="24"/>
        </w:rPr>
      </w:pPr>
      <w:r>
        <w:rPr>
          <w:rFonts w:ascii="Times New Roman" w:eastAsiaTheme="majorEastAsia" w:hAnsi="Times New Roman" w:cs="Times New Roman"/>
          <w:b/>
          <w:color w:val="2E74B5" w:themeColor="accent1" w:themeShade="BF"/>
          <w:sz w:val="24"/>
          <w:szCs w:val="24"/>
        </w:rPr>
        <w:t xml:space="preserve">Compliance with </w:t>
      </w:r>
      <w:r w:rsidRPr="007F2AA8">
        <w:rPr>
          <w:rFonts w:ascii="Times New Roman" w:eastAsiaTheme="majorEastAsia" w:hAnsi="Times New Roman" w:cs="Times New Roman"/>
          <w:b/>
          <w:color w:val="2E74B5" w:themeColor="accent1" w:themeShade="BF"/>
          <w:sz w:val="24"/>
          <w:szCs w:val="24"/>
        </w:rPr>
        <w:t xml:space="preserve">Commercial </w:t>
      </w:r>
      <w:r>
        <w:rPr>
          <w:rFonts w:ascii="Times New Roman" w:eastAsiaTheme="majorEastAsia" w:hAnsi="Times New Roman" w:cs="Times New Roman"/>
          <w:b/>
          <w:color w:val="2E74B5" w:themeColor="accent1" w:themeShade="BF"/>
          <w:sz w:val="24"/>
          <w:szCs w:val="24"/>
        </w:rPr>
        <w:t xml:space="preserve">Terms, Taxes and Duties (This needs to be filled up as </w:t>
      </w:r>
      <w:r w:rsidRPr="00C00CEE">
        <w:rPr>
          <w:rFonts w:ascii="Times New Roman" w:eastAsiaTheme="majorEastAsia" w:hAnsi="Times New Roman" w:cs="Times New Roman"/>
          <w:b/>
          <w:color w:val="2E74B5" w:themeColor="accent1" w:themeShade="BF"/>
          <w:sz w:val="24"/>
          <w:szCs w:val="24"/>
        </w:rPr>
        <w:t>offered in Price Bid format</w:t>
      </w:r>
      <w:r>
        <w:rPr>
          <w:rFonts w:ascii="Times New Roman" w:eastAsiaTheme="majorEastAsia" w:hAnsi="Times New Roman" w:cs="Times New Roman"/>
          <w:b/>
          <w:color w:val="2E74B5" w:themeColor="accent1" w:themeShade="BF"/>
          <w:sz w:val="24"/>
          <w:szCs w:val="24"/>
        </w:rPr>
        <w:t>): Table-D</w:t>
      </w:r>
    </w:p>
    <w:tbl>
      <w:tblPr>
        <w:tblStyle w:val="TableGrid"/>
        <w:tblW w:w="5036" w:type="pct"/>
        <w:jc w:val="center"/>
        <w:tblLayout w:type="fixed"/>
        <w:tblLook w:val="04A0" w:firstRow="1" w:lastRow="0" w:firstColumn="1" w:lastColumn="0" w:noHBand="0" w:noVBand="1"/>
      </w:tblPr>
      <w:tblGrid>
        <w:gridCol w:w="6698"/>
        <w:gridCol w:w="3114"/>
      </w:tblGrid>
      <w:tr w:rsidR="00D263F8" w14:paraId="05B09E8A" w14:textId="77777777" w:rsidTr="000222AF">
        <w:trPr>
          <w:trHeight w:val="425"/>
          <w:jc w:val="center"/>
        </w:trPr>
        <w:tc>
          <w:tcPr>
            <w:tcW w:w="3413" w:type="pct"/>
            <w:shd w:val="clear" w:color="auto" w:fill="auto"/>
          </w:tcPr>
          <w:p w14:paraId="42598270" w14:textId="77777777" w:rsidR="00D263F8" w:rsidRPr="00DA5709" w:rsidRDefault="00D263F8" w:rsidP="000222AF">
            <w:pPr>
              <w:jc w:val="center"/>
              <w:rPr>
                <w:b/>
                <w:bCs/>
                <w:sz w:val="24"/>
                <w:szCs w:val="24"/>
                <w:highlight w:val="yellow"/>
                <w:lang w:val="en-US"/>
              </w:rPr>
            </w:pPr>
            <w:r w:rsidRPr="001610AB">
              <w:rPr>
                <w:b/>
                <w:bCs/>
                <w:sz w:val="24"/>
                <w:szCs w:val="24"/>
                <w:lang w:val="en-US"/>
              </w:rPr>
              <w:t>Particulars</w:t>
            </w:r>
          </w:p>
        </w:tc>
        <w:tc>
          <w:tcPr>
            <w:tcW w:w="1587" w:type="pct"/>
          </w:tcPr>
          <w:p w14:paraId="7EEDD927" w14:textId="77777777" w:rsidR="00D263F8" w:rsidRPr="00DA5709" w:rsidRDefault="00D263F8" w:rsidP="000222AF">
            <w:pPr>
              <w:jc w:val="center"/>
              <w:rPr>
                <w:b/>
                <w:bCs/>
                <w:sz w:val="24"/>
                <w:szCs w:val="24"/>
                <w:lang w:val="en-US"/>
              </w:rPr>
            </w:pPr>
            <w:r w:rsidRPr="00DA5709">
              <w:rPr>
                <w:b/>
                <w:bCs/>
                <w:sz w:val="24"/>
                <w:szCs w:val="24"/>
                <w:lang w:val="en-US"/>
              </w:rPr>
              <w:t>Compliance</w:t>
            </w:r>
          </w:p>
        </w:tc>
      </w:tr>
      <w:tr w:rsidR="00D263F8" w14:paraId="5E5951D9" w14:textId="77777777" w:rsidTr="000222AF">
        <w:trPr>
          <w:trHeight w:val="425"/>
          <w:jc w:val="center"/>
        </w:trPr>
        <w:tc>
          <w:tcPr>
            <w:tcW w:w="3413" w:type="pct"/>
            <w:shd w:val="clear" w:color="auto" w:fill="auto"/>
          </w:tcPr>
          <w:p w14:paraId="63BEC0DD" w14:textId="057EA579" w:rsidR="00D263F8" w:rsidRPr="000D5C8F" w:rsidRDefault="00D263F8" w:rsidP="000222AF">
            <w:pPr>
              <w:pStyle w:val="CommentText"/>
              <w:rPr>
                <w:sz w:val="24"/>
                <w:szCs w:val="24"/>
              </w:rPr>
            </w:pPr>
            <w:r w:rsidRPr="000D5C8F">
              <w:rPr>
                <w:sz w:val="24"/>
                <w:szCs w:val="24"/>
              </w:rPr>
              <w:t>Delivery Basis: Free Door Delivery to On-Site- Delivery address as per</w:t>
            </w:r>
            <w:r w:rsidRPr="000D5C8F">
              <w:rPr>
                <w:color w:val="000000" w:themeColor="text1"/>
                <w:sz w:val="24"/>
                <w:szCs w:val="24"/>
              </w:rPr>
              <w:t xml:space="preserve"> </w:t>
            </w:r>
            <w:r w:rsidRPr="00A10D30">
              <w:rPr>
                <w:color w:val="000000" w:themeColor="text1"/>
                <w:sz w:val="24"/>
                <w:szCs w:val="24"/>
              </w:rPr>
              <w:t>1.</w:t>
            </w:r>
            <w:r w:rsidR="00A10D30" w:rsidRPr="00A10D30">
              <w:rPr>
                <w:color w:val="000000" w:themeColor="text1"/>
                <w:sz w:val="24"/>
                <w:szCs w:val="24"/>
              </w:rPr>
              <w:t>8</w:t>
            </w:r>
            <w:r w:rsidRPr="00A10D30">
              <w:rPr>
                <w:color w:val="000000" w:themeColor="text1"/>
                <w:sz w:val="24"/>
                <w:szCs w:val="24"/>
              </w:rPr>
              <w:t>.</w:t>
            </w:r>
            <w:r w:rsidR="00A10D30">
              <w:rPr>
                <w:color w:val="000000" w:themeColor="text1"/>
                <w:sz w:val="24"/>
                <w:szCs w:val="24"/>
              </w:rPr>
              <w:t>2</w:t>
            </w:r>
            <w:r w:rsidRPr="00A10D30">
              <w:rPr>
                <w:color w:val="000000" w:themeColor="text1"/>
                <w:sz w:val="24"/>
                <w:szCs w:val="24"/>
              </w:rPr>
              <w:t xml:space="preserve">.2 of </w:t>
            </w:r>
            <w:r w:rsidR="00A10D30" w:rsidRPr="00A10D30">
              <w:rPr>
                <w:color w:val="000000" w:themeColor="text1"/>
                <w:sz w:val="24"/>
                <w:szCs w:val="24"/>
              </w:rPr>
              <w:t>Section-B</w:t>
            </w:r>
          </w:p>
          <w:p w14:paraId="27F9C8FC" w14:textId="77777777" w:rsidR="00D263F8" w:rsidRPr="000D5C8F" w:rsidRDefault="00D263F8" w:rsidP="000222AF">
            <w:pPr>
              <w:rPr>
                <w:sz w:val="24"/>
                <w:szCs w:val="24"/>
              </w:rPr>
            </w:pPr>
          </w:p>
        </w:tc>
        <w:tc>
          <w:tcPr>
            <w:tcW w:w="1587" w:type="pct"/>
            <w:vAlign w:val="bottom"/>
          </w:tcPr>
          <w:p w14:paraId="34A03833" w14:textId="77777777" w:rsidR="00D263F8" w:rsidRPr="000D5C8F" w:rsidRDefault="00D263F8" w:rsidP="000222AF">
            <w:pPr>
              <w:rPr>
                <w:b/>
                <w:bCs/>
                <w:color w:val="000000"/>
                <w:sz w:val="24"/>
                <w:szCs w:val="24"/>
              </w:rPr>
            </w:pPr>
            <w:r w:rsidRPr="000D5C8F">
              <w:rPr>
                <w:b/>
                <w:bCs/>
                <w:color w:val="000000"/>
                <w:sz w:val="24"/>
                <w:szCs w:val="24"/>
              </w:rPr>
              <w:t>Yes</w:t>
            </w:r>
            <w:r>
              <w:rPr>
                <w:b/>
                <w:bCs/>
                <w:color w:val="000000"/>
                <w:sz w:val="24"/>
                <w:szCs w:val="24"/>
              </w:rPr>
              <w:t xml:space="preserve"> </w:t>
            </w:r>
            <w:r w:rsidRPr="000D5C8F">
              <w:rPr>
                <w:b/>
                <w:bCs/>
                <w:color w:val="000000"/>
                <w:sz w:val="24"/>
                <w:szCs w:val="24"/>
              </w:rPr>
              <w:t>/</w:t>
            </w:r>
            <w:r>
              <w:rPr>
                <w:b/>
                <w:bCs/>
                <w:color w:val="000000"/>
                <w:sz w:val="24"/>
                <w:szCs w:val="24"/>
              </w:rPr>
              <w:t xml:space="preserve"> </w:t>
            </w:r>
            <w:r w:rsidRPr="000D5C8F">
              <w:rPr>
                <w:b/>
                <w:bCs/>
                <w:color w:val="000000"/>
                <w:sz w:val="24"/>
                <w:szCs w:val="24"/>
              </w:rPr>
              <w:t>No</w:t>
            </w:r>
          </w:p>
          <w:p w14:paraId="0198CF67" w14:textId="77777777" w:rsidR="00D263F8" w:rsidRPr="000D5C8F" w:rsidRDefault="00D263F8" w:rsidP="000222AF">
            <w:pPr>
              <w:rPr>
                <w:b/>
                <w:bCs/>
                <w:color w:val="000000"/>
                <w:sz w:val="24"/>
                <w:szCs w:val="24"/>
              </w:rPr>
            </w:pPr>
            <w:r w:rsidRPr="000D5C8F">
              <w:rPr>
                <w:b/>
                <w:bCs/>
                <w:color w:val="000000"/>
                <w:sz w:val="24"/>
                <w:szCs w:val="24"/>
              </w:rPr>
              <w:t xml:space="preserve">(In case of No, details of </w:t>
            </w:r>
            <w:r>
              <w:rPr>
                <w:b/>
                <w:bCs/>
                <w:color w:val="000000"/>
                <w:sz w:val="24"/>
                <w:szCs w:val="24"/>
              </w:rPr>
              <w:t>deviation</w:t>
            </w:r>
            <w:r w:rsidRPr="000D5C8F">
              <w:rPr>
                <w:b/>
                <w:bCs/>
                <w:color w:val="000000"/>
                <w:sz w:val="24"/>
                <w:szCs w:val="24"/>
              </w:rPr>
              <w:t xml:space="preserve">  to be specified</w:t>
            </w:r>
            <w:r>
              <w:rPr>
                <w:b/>
                <w:bCs/>
                <w:color w:val="000000"/>
                <w:sz w:val="24"/>
                <w:szCs w:val="24"/>
              </w:rPr>
              <w:t>)</w:t>
            </w:r>
          </w:p>
        </w:tc>
      </w:tr>
      <w:tr w:rsidR="00D263F8" w14:paraId="421A6D00" w14:textId="77777777" w:rsidTr="000222AF">
        <w:trPr>
          <w:trHeight w:val="425"/>
          <w:jc w:val="center"/>
        </w:trPr>
        <w:tc>
          <w:tcPr>
            <w:tcW w:w="3413" w:type="pct"/>
          </w:tcPr>
          <w:p w14:paraId="090327F3" w14:textId="784A2AB3" w:rsidR="003F09B4" w:rsidRDefault="003F09B4" w:rsidP="000222AF">
            <w:pPr>
              <w:rPr>
                <w:b/>
                <w:bCs/>
                <w:sz w:val="24"/>
                <w:szCs w:val="24"/>
              </w:rPr>
            </w:pPr>
            <w:r>
              <w:rPr>
                <w:b/>
                <w:bCs/>
                <w:sz w:val="24"/>
                <w:szCs w:val="24"/>
              </w:rPr>
              <w:t>Price Basis:</w:t>
            </w:r>
          </w:p>
          <w:p w14:paraId="23A5CADA" w14:textId="45F2ED07" w:rsidR="00D263F8" w:rsidRPr="000D5C8F" w:rsidRDefault="003F09B4" w:rsidP="000222AF">
            <w:pPr>
              <w:rPr>
                <w:sz w:val="24"/>
                <w:szCs w:val="24"/>
                <w:highlight w:val="yellow"/>
                <w:lang w:val="en-US"/>
              </w:rPr>
            </w:pPr>
            <w:r w:rsidRPr="008B5231">
              <w:rPr>
                <w:bCs/>
                <w:sz w:val="24"/>
                <w:szCs w:val="24"/>
              </w:rPr>
              <w:t>Offer Prices on GeM shall be on all inclusive basis i.e. including all taxes, duties,</w:t>
            </w:r>
            <w:r>
              <w:rPr>
                <w:bCs/>
                <w:sz w:val="24"/>
                <w:szCs w:val="24"/>
              </w:rPr>
              <w:t xml:space="preserve"> </w:t>
            </w:r>
            <w:r w:rsidRPr="008B5231">
              <w:rPr>
                <w:bCs/>
                <w:sz w:val="24"/>
                <w:szCs w:val="24"/>
              </w:rPr>
              <w:t>local levies / transportation / loading-unloading charges etc.</w:t>
            </w:r>
            <w:r>
              <w:rPr>
                <w:bCs/>
                <w:sz w:val="24"/>
                <w:szCs w:val="24"/>
              </w:rPr>
              <w:t xml:space="preserve"> as per GeM GTC</w:t>
            </w:r>
          </w:p>
        </w:tc>
        <w:tc>
          <w:tcPr>
            <w:tcW w:w="1587" w:type="pct"/>
          </w:tcPr>
          <w:p w14:paraId="2A63C40B" w14:textId="77777777" w:rsidR="00D263F8" w:rsidRPr="000D5C8F" w:rsidRDefault="00D263F8" w:rsidP="000222AF">
            <w:pPr>
              <w:rPr>
                <w:b/>
                <w:bCs/>
                <w:color w:val="000000"/>
                <w:sz w:val="24"/>
                <w:szCs w:val="24"/>
              </w:rPr>
            </w:pPr>
            <w:r w:rsidRPr="000D5C8F">
              <w:rPr>
                <w:b/>
                <w:bCs/>
                <w:color w:val="000000"/>
                <w:sz w:val="24"/>
                <w:szCs w:val="24"/>
              </w:rPr>
              <w:t>Yes /</w:t>
            </w:r>
            <w:r>
              <w:rPr>
                <w:b/>
                <w:bCs/>
                <w:color w:val="000000"/>
                <w:sz w:val="24"/>
                <w:szCs w:val="24"/>
              </w:rPr>
              <w:t xml:space="preserve"> </w:t>
            </w:r>
            <w:r w:rsidRPr="000D5C8F">
              <w:rPr>
                <w:b/>
                <w:bCs/>
                <w:color w:val="000000"/>
                <w:sz w:val="24"/>
                <w:szCs w:val="24"/>
              </w:rPr>
              <w:t>No</w:t>
            </w:r>
          </w:p>
          <w:p w14:paraId="5064B256" w14:textId="77777777" w:rsidR="00D263F8" w:rsidRPr="000D5C8F" w:rsidRDefault="00D263F8" w:rsidP="000222AF">
            <w:pPr>
              <w:rPr>
                <w:sz w:val="24"/>
                <w:szCs w:val="24"/>
                <w:lang w:val="en-US"/>
              </w:rPr>
            </w:pPr>
            <w:r>
              <w:rPr>
                <w:b/>
                <w:bCs/>
                <w:color w:val="000000"/>
                <w:sz w:val="24"/>
                <w:szCs w:val="24"/>
              </w:rPr>
              <w:t>(In case of No, details of deviation</w:t>
            </w:r>
            <w:r w:rsidRPr="000D5C8F">
              <w:rPr>
                <w:b/>
                <w:bCs/>
                <w:color w:val="000000"/>
                <w:sz w:val="24"/>
                <w:szCs w:val="24"/>
              </w:rPr>
              <w:t xml:space="preserve"> to be specified</w:t>
            </w:r>
            <w:r>
              <w:rPr>
                <w:b/>
                <w:bCs/>
                <w:color w:val="000000"/>
                <w:sz w:val="24"/>
                <w:szCs w:val="24"/>
              </w:rPr>
              <w:t>)</w:t>
            </w:r>
          </w:p>
        </w:tc>
      </w:tr>
      <w:tr w:rsidR="00D263F8" w14:paraId="38156708" w14:textId="77777777" w:rsidTr="000222AF">
        <w:trPr>
          <w:trHeight w:val="425"/>
          <w:jc w:val="center"/>
        </w:trPr>
        <w:tc>
          <w:tcPr>
            <w:tcW w:w="3413" w:type="pct"/>
          </w:tcPr>
          <w:p w14:paraId="0AD47816" w14:textId="77777777" w:rsidR="00D263F8" w:rsidRPr="000D5C8F" w:rsidRDefault="00D263F8" w:rsidP="000222AF">
            <w:pPr>
              <w:rPr>
                <w:sz w:val="24"/>
                <w:szCs w:val="24"/>
              </w:rPr>
            </w:pPr>
            <w:r>
              <w:rPr>
                <w:b/>
                <w:bCs/>
                <w:sz w:val="24"/>
                <w:szCs w:val="24"/>
              </w:rPr>
              <w:t xml:space="preserve">Applicable Rate of </w:t>
            </w:r>
            <w:r w:rsidRPr="005B27A3">
              <w:rPr>
                <w:b/>
                <w:bCs/>
                <w:sz w:val="24"/>
                <w:szCs w:val="24"/>
              </w:rPr>
              <w:t>Goods and Service Tax</w:t>
            </w:r>
            <w:r w:rsidRPr="000D5C8F">
              <w:rPr>
                <w:sz w:val="24"/>
                <w:szCs w:val="24"/>
              </w:rPr>
              <w:t xml:space="preserve"> </w:t>
            </w:r>
            <w:r w:rsidRPr="009140FE">
              <w:rPr>
                <w:b/>
                <w:bCs/>
                <w:sz w:val="24"/>
                <w:szCs w:val="24"/>
              </w:rPr>
              <w:t>(GST)</w:t>
            </w:r>
          </w:p>
        </w:tc>
        <w:tc>
          <w:tcPr>
            <w:tcW w:w="1587" w:type="pct"/>
          </w:tcPr>
          <w:p w14:paraId="140FAABA" w14:textId="77777777" w:rsidR="00D263F8" w:rsidRPr="000D5C8F" w:rsidRDefault="00D263F8" w:rsidP="000222AF">
            <w:pPr>
              <w:rPr>
                <w:b/>
                <w:bCs/>
                <w:color w:val="000000"/>
                <w:sz w:val="24"/>
                <w:szCs w:val="24"/>
              </w:rPr>
            </w:pPr>
            <w:r>
              <w:rPr>
                <w:b/>
                <w:bCs/>
                <w:color w:val="000000"/>
                <w:sz w:val="24"/>
                <w:szCs w:val="24"/>
              </w:rPr>
              <w:t>To be specified</w:t>
            </w:r>
          </w:p>
        </w:tc>
      </w:tr>
      <w:tr w:rsidR="00D263F8" w14:paraId="5978757F" w14:textId="77777777" w:rsidTr="000222AF">
        <w:trPr>
          <w:trHeight w:val="425"/>
          <w:jc w:val="center"/>
        </w:trPr>
        <w:tc>
          <w:tcPr>
            <w:tcW w:w="3413" w:type="pct"/>
          </w:tcPr>
          <w:p w14:paraId="281E5FFF" w14:textId="77777777" w:rsidR="00D263F8" w:rsidRDefault="00D263F8" w:rsidP="000222AF">
            <w:pPr>
              <w:rPr>
                <w:b/>
                <w:bCs/>
                <w:sz w:val="24"/>
                <w:szCs w:val="24"/>
              </w:rPr>
            </w:pPr>
            <w:r>
              <w:rPr>
                <w:b/>
                <w:bCs/>
                <w:sz w:val="24"/>
                <w:szCs w:val="24"/>
              </w:rPr>
              <w:t>HSN code of offered item(s)</w:t>
            </w:r>
          </w:p>
        </w:tc>
        <w:tc>
          <w:tcPr>
            <w:tcW w:w="1587" w:type="pct"/>
          </w:tcPr>
          <w:p w14:paraId="3055750E" w14:textId="77777777" w:rsidR="00D263F8" w:rsidRDefault="00D263F8" w:rsidP="000222AF">
            <w:pPr>
              <w:rPr>
                <w:b/>
                <w:bCs/>
                <w:color w:val="000000"/>
                <w:sz w:val="24"/>
                <w:szCs w:val="24"/>
              </w:rPr>
            </w:pPr>
            <w:r>
              <w:rPr>
                <w:b/>
                <w:bCs/>
                <w:color w:val="000000"/>
                <w:sz w:val="24"/>
                <w:szCs w:val="24"/>
              </w:rPr>
              <w:t>To be specified</w:t>
            </w:r>
          </w:p>
        </w:tc>
      </w:tr>
      <w:tr w:rsidR="00D263F8" w14:paraId="59A6B8AD" w14:textId="77777777" w:rsidTr="000222AF">
        <w:trPr>
          <w:trHeight w:val="425"/>
          <w:jc w:val="center"/>
        </w:trPr>
        <w:tc>
          <w:tcPr>
            <w:tcW w:w="3413" w:type="pct"/>
            <w:vAlign w:val="center"/>
          </w:tcPr>
          <w:p w14:paraId="7D407A0D" w14:textId="6ADC3D39" w:rsidR="00D263F8" w:rsidRPr="000D5C8F" w:rsidRDefault="00D263F8" w:rsidP="000222AF">
            <w:pPr>
              <w:rPr>
                <w:b/>
                <w:bCs/>
                <w:color w:val="000000"/>
                <w:sz w:val="24"/>
                <w:szCs w:val="24"/>
              </w:rPr>
            </w:pPr>
            <w:r w:rsidRPr="000D5C8F">
              <w:rPr>
                <w:sz w:val="24"/>
                <w:szCs w:val="24"/>
              </w:rPr>
              <w:t xml:space="preserve">Committed delivery period – Tender delivery period as per clause no. </w:t>
            </w:r>
            <w:r w:rsidRPr="00A10D30">
              <w:rPr>
                <w:sz w:val="24"/>
                <w:szCs w:val="24"/>
              </w:rPr>
              <w:t>1.</w:t>
            </w:r>
            <w:r w:rsidR="00A10D30" w:rsidRPr="00A10D30">
              <w:rPr>
                <w:sz w:val="24"/>
                <w:szCs w:val="24"/>
              </w:rPr>
              <w:t>4</w:t>
            </w:r>
            <w:r w:rsidRPr="00A10D30">
              <w:rPr>
                <w:sz w:val="24"/>
                <w:szCs w:val="24"/>
              </w:rPr>
              <w:t xml:space="preserve">.2 of </w:t>
            </w:r>
            <w:r w:rsidR="00A10D30" w:rsidRPr="00A10D30">
              <w:rPr>
                <w:sz w:val="24"/>
                <w:szCs w:val="24"/>
              </w:rPr>
              <w:t xml:space="preserve">Section-B </w:t>
            </w:r>
            <w:r w:rsidRPr="001610AB">
              <w:rPr>
                <w:sz w:val="24"/>
                <w:szCs w:val="24"/>
              </w:rPr>
              <w:t>will apply</w:t>
            </w:r>
          </w:p>
        </w:tc>
        <w:tc>
          <w:tcPr>
            <w:tcW w:w="1587" w:type="pct"/>
            <w:vAlign w:val="bottom"/>
          </w:tcPr>
          <w:p w14:paraId="2D973AA9" w14:textId="77777777" w:rsidR="00D263F8" w:rsidRPr="000D5C8F" w:rsidRDefault="00D263F8" w:rsidP="000222AF">
            <w:pPr>
              <w:rPr>
                <w:b/>
                <w:bCs/>
                <w:color w:val="000000"/>
                <w:sz w:val="24"/>
                <w:szCs w:val="24"/>
              </w:rPr>
            </w:pPr>
            <w:r w:rsidRPr="000D5C8F">
              <w:rPr>
                <w:b/>
                <w:bCs/>
                <w:color w:val="000000"/>
                <w:sz w:val="24"/>
                <w:szCs w:val="24"/>
              </w:rPr>
              <w:t>Yes /</w:t>
            </w:r>
            <w:r>
              <w:rPr>
                <w:b/>
                <w:bCs/>
                <w:color w:val="000000"/>
                <w:sz w:val="24"/>
                <w:szCs w:val="24"/>
              </w:rPr>
              <w:t xml:space="preserve"> </w:t>
            </w:r>
            <w:r w:rsidRPr="000D5C8F">
              <w:rPr>
                <w:b/>
                <w:bCs/>
                <w:color w:val="000000"/>
                <w:sz w:val="24"/>
                <w:szCs w:val="24"/>
              </w:rPr>
              <w:t>No</w:t>
            </w:r>
          </w:p>
          <w:p w14:paraId="1DB23BA4" w14:textId="77777777" w:rsidR="00D263F8" w:rsidRPr="000D5C8F" w:rsidRDefault="00D263F8" w:rsidP="000222AF">
            <w:pPr>
              <w:rPr>
                <w:b/>
                <w:bCs/>
                <w:color w:val="000000"/>
                <w:sz w:val="24"/>
                <w:szCs w:val="24"/>
              </w:rPr>
            </w:pPr>
            <w:r w:rsidRPr="000D5C8F">
              <w:rPr>
                <w:b/>
                <w:bCs/>
                <w:color w:val="000000"/>
                <w:sz w:val="24"/>
                <w:szCs w:val="24"/>
              </w:rPr>
              <w:t xml:space="preserve">(In case of No, details of </w:t>
            </w:r>
            <w:r>
              <w:rPr>
                <w:b/>
                <w:bCs/>
                <w:color w:val="000000"/>
                <w:sz w:val="24"/>
                <w:szCs w:val="24"/>
              </w:rPr>
              <w:t>deviation</w:t>
            </w:r>
            <w:r w:rsidRPr="000D5C8F">
              <w:rPr>
                <w:b/>
                <w:bCs/>
                <w:color w:val="000000"/>
                <w:sz w:val="24"/>
                <w:szCs w:val="24"/>
              </w:rPr>
              <w:t xml:space="preserve"> to be specified</w:t>
            </w:r>
          </w:p>
        </w:tc>
      </w:tr>
      <w:tr w:rsidR="00D263F8" w14:paraId="656C041E" w14:textId="77777777" w:rsidTr="000222AF">
        <w:trPr>
          <w:trHeight w:val="425"/>
          <w:jc w:val="center"/>
        </w:trPr>
        <w:tc>
          <w:tcPr>
            <w:tcW w:w="3413" w:type="pct"/>
            <w:vAlign w:val="center"/>
          </w:tcPr>
          <w:p w14:paraId="6C07A43B" w14:textId="77777777" w:rsidR="00D263F8" w:rsidRPr="000D5C8F" w:rsidRDefault="00D263F8" w:rsidP="000222AF">
            <w:pPr>
              <w:rPr>
                <w:b/>
                <w:bCs/>
                <w:color w:val="000000"/>
                <w:sz w:val="24"/>
                <w:szCs w:val="24"/>
              </w:rPr>
            </w:pPr>
            <w:r w:rsidRPr="000D5C8F">
              <w:rPr>
                <w:sz w:val="24"/>
                <w:szCs w:val="24"/>
              </w:rPr>
              <w:t xml:space="preserve">Bid Validity Period </w:t>
            </w:r>
            <w:r>
              <w:rPr>
                <w:sz w:val="24"/>
                <w:szCs w:val="24"/>
              </w:rPr>
              <w:t xml:space="preserve">- </w:t>
            </w:r>
            <w:r w:rsidRPr="003660B3">
              <w:rPr>
                <w:b/>
                <w:sz w:val="24"/>
                <w:szCs w:val="24"/>
              </w:rPr>
              <w:t>120 days</w:t>
            </w:r>
            <w:r w:rsidRPr="000D5C8F">
              <w:rPr>
                <w:sz w:val="24"/>
                <w:szCs w:val="24"/>
              </w:rPr>
              <w:t xml:space="preserve"> from date of </w:t>
            </w:r>
            <w:r>
              <w:rPr>
                <w:sz w:val="24"/>
                <w:szCs w:val="24"/>
              </w:rPr>
              <w:t>opening of Part-A</w:t>
            </w:r>
          </w:p>
        </w:tc>
        <w:tc>
          <w:tcPr>
            <w:tcW w:w="1587" w:type="pct"/>
            <w:vAlign w:val="bottom"/>
          </w:tcPr>
          <w:p w14:paraId="7C344E09" w14:textId="77777777" w:rsidR="00D263F8" w:rsidRPr="000D5C8F" w:rsidRDefault="00D263F8" w:rsidP="000222AF">
            <w:pPr>
              <w:rPr>
                <w:b/>
                <w:bCs/>
                <w:color w:val="000000"/>
                <w:sz w:val="24"/>
                <w:szCs w:val="24"/>
              </w:rPr>
            </w:pPr>
            <w:r w:rsidRPr="000D5C8F">
              <w:rPr>
                <w:b/>
                <w:bCs/>
                <w:color w:val="000000"/>
                <w:sz w:val="24"/>
                <w:szCs w:val="24"/>
              </w:rPr>
              <w:t>Yes /</w:t>
            </w:r>
            <w:r>
              <w:rPr>
                <w:b/>
                <w:bCs/>
                <w:color w:val="000000"/>
                <w:sz w:val="24"/>
                <w:szCs w:val="24"/>
              </w:rPr>
              <w:t xml:space="preserve"> </w:t>
            </w:r>
            <w:r w:rsidRPr="000D5C8F">
              <w:rPr>
                <w:b/>
                <w:bCs/>
                <w:color w:val="000000"/>
                <w:sz w:val="24"/>
                <w:szCs w:val="24"/>
              </w:rPr>
              <w:t>No</w:t>
            </w:r>
          </w:p>
          <w:p w14:paraId="7DA2B0F8" w14:textId="77777777" w:rsidR="00D263F8" w:rsidRPr="000D5C8F" w:rsidRDefault="00D263F8" w:rsidP="000222AF">
            <w:pPr>
              <w:rPr>
                <w:b/>
                <w:bCs/>
                <w:color w:val="000000"/>
                <w:sz w:val="24"/>
                <w:szCs w:val="24"/>
              </w:rPr>
            </w:pPr>
            <w:r w:rsidRPr="000D5C8F">
              <w:rPr>
                <w:b/>
                <w:bCs/>
                <w:color w:val="000000"/>
                <w:sz w:val="24"/>
                <w:szCs w:val="24"/>
              </w:rPr>
              <w:t xml:space="preserve"> (In case of No, details of </w:t>
            </w:r>
            <w:r>
              <w:rPr>
                <w:b/>
                <w:bCs/>
                <w:color w:val="000000"/>
                <w:sz w:val="24"/>
                <w:szCs w:val="24"/>
              </w:rPr>
              <w:t>deviation</w:t>
            </w:r>
            <w:r w:rsidRPr="000D5C8F">
              <w:rPr>
                <w:b/>
                <w:bCs/>
                <w:color w:val="000000"/>
                <w:sz w:val="24"/>
                <w:szCs w:val="24"/>
              </w:rPr>
              <w:t xml:space="preserve"> to be specified</w:t>
            </w:r>
          </w:p>
        </w:tc>
      </w:tr>
      <w:tr w:rsidR="00D263F8" w14:paraId="55036577" w14:textId="77777777" w:rsidTr="000222AF">
        <w:trPr>
          <w:trHeight w:val="425"/>
          <w:jc w:val="center"/>
        </w:trPr>
        <w:tc>
          <w:tcPr>
            <w:tcW w:w="3413" w:type="pct"/>
            <w:vAlign w:val="center"/>
          </w:tcPr>
          <w:p w14:paraId="7BE6CDA2" w14:textId="6D2EE57A" w:rsidR="00D263F8" w:rsidRPr="000D5C8F" w:rsidRDefault="00D263F8" w:rsidP="000222AF">
            <w:pPr>
              <w:rPr>
                <w:b/>
                <w:bCs/>
                <w:color w:val="000000"/>
                <w:sz w:val="24"/>
                <w:szCs w:val="24"/>
              </w:rPr>
            </w:pPr>
            <w:r w:rsidRPr="000D5C8F">
              <w:rPr>
                <w:sz w:val="24"/>
                <w:szCs w:val="24"/>
              </w:rPr>
              <w:t xml:space="preserve">Payment Terms-  </w:t>
            </w:r>
            <w:r w:rsidRPr="0096370F">
              <w:rPr>
                <w:sz w:val="24"/>
                <w:szCs w:val="24"/>
              </w:rPr>
              <w:t xml:space="preserve">ITER-India Payment terms as per </w:t>
            </w:r>
            <w:r w:rsidR="00A10D30" w:rsidRPr="0096370F">
              <w:rPr>
                <w:sz w:val="24"/>
                <w:szCs w:val="24"/>
              </w:rPr>
              <w:t xml:space="preserve">clause No. 1.6.4.2 </w:t>
            </w:r>
            <w:r w:rsidR="0096370F" w:rsidRPr="0096370F">
              <w:rPr>
                <w:sz w:val="24"/>
                <w:szCs w:val="24"/>
              </w:rPr>
              <w:t xml:space="preserve">of </w:t>
            </w:r>
            <w:r w:rsidR="003F09B4" w:rsidRPr="0096370F">
              <w:rPr>
                <w:sz w:val="24"/>
                <w:szCs w:val="24"/>
              </w:rPr>
              <w:t>Section-B of ATC</w:t>
            </w:r>
            <w:r w:rsidRPr="0096370F">
              <w:rPr>
                <w:sz w:val="24"/>
                <w:szCs w:val="24"/>
              </w:rPr>
              <w:t xml:space="preserve"> will apply</w:t>
            </w:r>
          </w:p>
        </w:tc>
        <w:tc>
          <w:tcPr>
            <w:tcW w:w="1587" w:type="pct"/>
            <w:vAlign w:val="bottom"/>
          </w:tcPr>
          <w:p w14:paraId="606BBEC7" w14:textId="77777777" w:rsidR="00D263F8" w:rsidRPr="000D5C8F" w:rsidRDefault="00D263F8" w:rsidP="000222AF">
            <w:pPr>
              <w:rPr>
                <w:b/>
                <w:bCs/>
                <w:color w:val="000000"/>
                <w:sz w:val="24"/>
                <w:szCs w:val="24"/>
              </w:rPr>
            </w:pPr>
            <w:r w:rsidRPr="000D5C8F">
              <w:rPr>
                <w:b/>
                <w:bCs/>
                <w:color w:val="000000"/>
                <w:sz w:val="24"/>
                <w:szCs w:val="24"/>
              </w:rPr>
              <w:t>Yes /</w:t>
            </w:r>
            <w:r>
              <w:rPr>
                <w:b/>
                <w:bCs/>
                <w:color w:val="000000"/>
                <w:sz w:val="24"/>
                <w:szCs w:val="24"/>
              </w:rPr>
              <w:t xml:space="preserve"> </w:t>
            </w:r>
            <w:r w:rsidRPr="000D5C8F">
              <w:rPr>
                <w:b/>
                <w:bCs/>
                <w:color w:val="000000"/>
                <w:sz w:val="24"/>
                <w:szCs w:val="24"/>
              </w:rPr>
              <w:t xml:space="preserve">No </w:t>
            </w:r>
          </w:p>
          <w:p w14:paraId="2082CD1C" w14:textId="77777777" w:rsidR="00D263F8" w:rsidRPr="000D5C8F" w:rsidRDefault="00D263F8" w:rsidP="000222AF">
            <w:pPr>
              <w:rPr>
                <w:b/>
                <w:bCs/>
                <w:color w:val="000000"/>
                <w:sz w:val="24"/>
                <w:szCs w:val="24"/>
              </w:rPr>
            </w:pPr>
            <w:r w:rsidRPr="000D5C8F">
              <w:rPr>
                <w:b/>
                <w:bCs/>
                <w:color w:val="000000"/>
                <w:sz w:val="24"/>
                <w:szCs w:val="24"/>
              </w:rPr>
              <w:t xml:space="preserve">(In case of No, details of </w:t>
            </w:r>
            <w:r>
              <w:rPr>
                <w:b/>
                <w:bCs/>
                <w:color w:val="000000"/>
                <w:sz w:val="24"/>
                <w:szCs w:val="24"/>
              </w:rPr>
              <w:t>deviation</w:t>
            </w:r>
            <w:r w:rsidRPr="000D5C8F">
              <w:rPr>
                <w:b/>
                <w:bCs/>
                <w:color w:val="000000"/>
                <w:sz w:val="24"/>
                <w:szCs w:val="24"/>
              </w:rPr>
              <w:t xml:space="preserve"> to be specified)</w:t>
            </w:r>
          </w:p>
        </w:tc>
      </w:tr>
      <w:tr w:rsidR="003F09B4" w14:paraId="3FBC144D" w14:textId="77777777" w:rsidTr="000222AF">
        <w:trPr>
          <w:trHeight w:val="425"/>
          <w:jc w:val="center"/>
        </w:trPr>
        <w:tc>
          <w:tcPr>
            <w:tcW w:w="3413" w:type="pct"/>
            <w:vAlign w:val="center"/>
          </w:tcPr>
          <w:p w14:paraId="5C3D4992" w14:textId="2D639634" w:rsidR="003F09B4" w:rsidRPr="000D5C8F" w:rsidRDefault="003F09B4" w:rsidP="000222AF">
            <w:pPr>
              <w:rPr>
                <w:sz w:val="24"/>
                <w:szCs w:val="24"/>
              </w:rPr>
            </w:pPr>
            <w:r w:rsidRPr="005617C8">
              <w:rPr>
                <w:sz w:val="24"/>
                <w:szCs w:val="24"/>
              </w:rPr>
              <w:t>Submission of Advance Payment Bank Guarantee as per Annexure-B1 of Section-B</w:t>
            </w:r>
          </w:p>
        </w:tc>
        <w:tc>
          <w:tcPr>
            <w:tcW w:w="1587" w:type="pct"/>
            <w:vAlign w:val="bottom"/>
          </w:tcPr>
          <w:p w14:paraId="138F4BCD" w14:textId="77777777" w:rsidR="003F09B4" w:rsidRPr="000D5C8F" w:rsidRDefault="003F09B4" w:rsidP="003F09B4">
            <w:pPr>
              <w:rPr>
                <w:b/>
                <w:bCs/>
                <w:color w:val="000000"/>
                <w:sz w:val="24"/>
                <w:szCs w:val="24"/>
              </w:rPr>
            </w:pPr>
            <w:r w:rsidRPr="000D5C8F">
              <w:rPr>
                <w:b/>
                <w:bCs/>
                <w:color w:val="000000"/>
                <w:sz w:val="24"/>
                <w:szCs w:val="24"/>
              </w:rPr>
              <w:t>Yes /</w:t>
            </w:r>
            <w:r>
              <w:rPr>
                <w:b/>
                <w:bCs/>
                <w:color w:val="000000"/>
                <w:sz w:val="24"/>
                <w:szCs w:val="24"/>
              </w:rPr>
              <w:t xml:space="preserve"> </w:t>
            </w:r>
            <w:r w:rsidRPr="000D5C8F">
              <w:rPr>
                <w:b/>
                <w:bCs/>
                <w:color w:val="000000"/>
                <w:sz w:val="24"/>
                <w:szCs w:val="24"/>
              </w:rPr>
              <w:t xml:space="preserve">No </w:t>
            </w:r>
          </w:p>
          <w:p w14:paraId="363C3B4F" w14:textId="7B5BA58D" w:rsidR="003F09B4" w:rsidRPr="000D5C8F" w:rsidRDefault="003F09B4" w:rsidP="003F09B4">
            <w:pPr>
              <w:rPr>
                <w:b/>
                <w:bCs/>
                <w:color w:val="000000"/>
                <w:sz w:val="24"/>
                <w:szCs w:val="24"/>
              </w:rPr>
            </w:pPr>
            <w:r w:rsidRPr="000D5C8F">
              <w:rPr>
                <w:b/>
                <w:bCs/>
                <w:color w:val="000000"/>
                <w:sz w:val="24"/>
                <w:szCs w:val="24"/>
              </w:rPr>
              <w:t xml:space="preserve">(In case of No, details of </w:t>
            </w:r>
            <w:r>
              <w:rPr>
                <w:b/>
                <w:bCs/>
                <w:color w:val="000000"/>
                <w:sz w:val="24"/>
                <w:szCs w:val="24"/>
              </w:rPr>
              <w:t>deviation</w:t>
            </w:r>
            <w:r w:rsidRPr="000D5C8F">
              <w:rPr>
                <w:b/>
                <w:bCs/>
                <w:color w:val="000000"/>
                <w:sz w:val="24"/>
                <w:szCs w:val="24"/>
              </w:rPr>
              <w:t xml:space="preserve"> to be specified)</w:t>
            </w:r>
          </w:p>
        </w:tc>
      </w:tr>
      <w:tr w:rsidR="00D263F8" w14:paraId="7615ECCC" w14:textId="77777777" w:rsidTr="000222AF">
        <w:trPr>
          <w:trHeight w:val="425"/>
          <w:jc w:val="center"/>
        </w:trPr>
        <w:tc>
          <w:tcPr>
            <w:tcW w:w="3413" w:type="pct"/>
            <w:vAlign w:val="center"/>
          </w:tcPr>
          <w:p w14:paraId="7E586C34" w14:textId="25C66B75" w:rsidR="00D263F8" w:rsidRPr="000D5C8F" w:rsidRDefault="00D263F8" w:rsidP="000222AF">
            <w:pPr>
              <w:rPr>
                <w:sz w:val="24"/>
                <w:szCs w:val="24"/>
              </w:rPr>
            </w:pPr>
            <w:r>
              <w:rPr>
                <w:sz w:val="24"/>
                <w:szCs w:val="24"/>
              </w:rPr>
              <w:t xml:space="preserve">Warranty </w:t>
            </w:r>
            <w:r w:rsidRPr="000D5C8F">
              <w:rPr>
                <w:sz w:val="24"/>
                <w:szCs w:val="24"/>
              </w:rPr>
              <w:t xml:space="preserve">as per clause no. </w:t>
            </w:r>
            <w:r w:rsidRPr="0096370F">
              <w:rPr>
                <w:sz w:val="24"/>
                <w:szCs w:val="24"/>
              </w:rPr>
              <w:t>1.1</w:t>
            </w:r>
            <w:r w:rsidR="0096370F" w:rsidRPr="0096370F">
              <w:rPr>
                <w:sz w:val="24"/>
                <w:szCs w:val="24"/>
              </w:rPr>
              <w:t>7</w:t>
            </w:r>
            <w:r w:rsidRPr="0096370F">
              <w:rPr>
                <w:sz w:val="24"/>
                <w:szCs w:val="24"/>
              </w:rPr>
              <w:t xml:space="preserve">.1 of </w:t>
            </w:r>
            <w:r w:rsidR="0096370F" w:rsidRPr="0096370F">
              <w:rPr>
                <w:sz w:val="24"/>
                <w:szCs w:val="24"/>
              </w:rPr>
              <w:t xml:space="preserve">Section-B </w:t>
            </w:r>
            <w:r w:rsidRPr="001610AB">
              <w:rPr>
                <w:sz w:val="24"/>
                <w:szCs w:val="24"/>
              </w:rPr>
              <w:t>will apply</w:t>
            </w:r>
          </w:p>
        </w:tc>
        <w:tc>
          <w:tcPr>
            <w:tcW w:w="1587" w:type="pct"/>
            <w:vAlign w:val="bottom"/>
          </w:tcPr>
          <w:p w14:paraId="213C0F43" w14:textId="77777777" w:rsidR="00D263F8" w:rsidRPr="000D5C8F" w:rsidRDefault="00D263F8" w:rsidP="000222AF">
            <w:pPr>
              <w:rPr>
                <w:b/>
                <w:bCs/>
                <w:color w:val="000000"/>
                <w:sz w:val="24"/>
                <w:szCs w:val="24"/>
              </w:rPr>
            </w:pPr>
            <w:r w:rsidRPr="000D5C8F">
              <w:rPr>
                <w:b/>
                <w:bCs/>
                <w:color w:val="000000"/>
                <w:sz w:val="24"/>
                <w:szCs w:val="24"/>
              </w:rPr>
              <w:t>Yes /</w:t>
            </w:r>
            <w:r>
              <w:rPr>
                <w:b/>
                <w:bCs/>
                <w:color w:val="000000"/>
                <w:sz w:val="24"/>
                <w:szCs w:val="24"/>
              </w:rPr>
              <w:t xml:space="preserve"> </w:t>
            </w:r>
            <w:r w:rsidRPr="000D5C8F">
              <w:rPr>
                <w:b/>
                <w:bCs/>
                <w:color w:val="000000"/>
                <w:sz w:val="24"/>
                <w:szCs w:val="24"/>
              </w:rPr>
              <w:t xml:space="preserve">No </w:t>
            </w:r>
          </w:p>
          <w:p w14:paraId="1822474C" w14:textId="77777777" w:rsidR="00D263F8" w:rsidRPr="000D5C8F" w:rsidRDefault="00D263F8" w:rsidP="000222AF">
            <w:pPr>
              <w:rPr>
                <w:b/>
                <w:bCs/>
                <w:color w:val="000000"/>
                <w:sz w:val="24"/>
                <w:szCs w:val="24"/>
              </w:rPr>
            </w:pPr>
            <w:r w:rsidRPr="000D5C8F">
              <w:rPr>
                <w:b/>
                <w:bCs/>
                <w:color w:val="000000"/>
                <w:sz w:val="24"/>
                <w:szCs w:val="24"/>
              </w:rPr>
              <w:t xml:space="preserve">(In case of No, details of </w:t>
            </w:r>
            <w:r>
              <w:rPr>
                <w:b/>
                <w:bCs/>
                <w:color w:val="000000"/>
                <w:sz w:val="24"/>
                <w:szCs w:val="24"/>
              </w:rPr>
              <w:t>deviation</w:t>
            </w:r>
            <w:r w:rsidRPr="000D5C8F">
              <w:rPr>
                <w:b/>
                <w:bCs/>
                <w:color w:val="000000"/>
                <w:sz w:val="24"/>
                <w:szCs w:val="24"/>
              </w:rPr>
              <w:t xml:space="preserve"> to be specified)</w:t>
            </w:r>
          </w:p>
        </w:tc>
      </w:tr>
      <w:tr w:rsidR="00D263F8" w14:paraId="56077451" w14:textId="77777777" w:rsidTr="000222AF">
        <w:trPr>
          <w:trHeight w:val="425"/>
          <w:jc w:val="center"/>
        </w:trPr>
        <w:tc>
          <w:tcPr>
            <w:tcW w:w="3413" w:type="pct"/>
            <w:vAlign w:val="center"/>
          </w:tcPr>
          <w:p w14:paraId="422A452C" w14:textId="70C37B1C" w:rsidR="00D263F8" w:rsidRPr="000D5C8F" w:rsidRDefault="003F09B4" w:rsidP="000222AF">
            <w:pPr>
              <w:rPr>
                <w:sz w:val="24"/>
                <w:szCs w:val="24"/>
              </w:rPr>
            </w:pPr>
            <w:r>
              <w:rPr>
                <w:sz w:val="24"/>
                <w:szCs w:val="24"/>
              </w:rPr>
              <w:t>Submission of Performance Security Bank Guarantee/e-PBG as per GeM</w:t>
            </w:r>
          </w:p>
        </w:tc>
        <w:tc>
          <w:tcPr>
            <w:tcW w:w="1587" w:type="pct"/>
            <w:vAlign w:val="bottom"/>
          </w:tcPr>
          <w:p w14:paraId="6AAC7496" w14:textId="77777777" w:rsidR="00D263F8" w:rsidRPr="000D5C8F" w:rsidRDefault="00D263F8" w:rsidP="000222AF">
            <w:pPr>
              <w:rPr>
                <w:b/>
                <w:bCs/>
                <w:color w:val="000000"/>
                <w:sz w:val="24"/>
                <w:szCs w:val="24"/>
              </w:rPr>
            </w:pPr>
            <w:r w:rsidRPr="000D5C8F">
              <w:rPr>
                <w:b/>
                <w:bCs/>
                <w:color w:val="000000"/>
                <w:sz w:val="24"/>
                <w:szCs w:val="24"/>
              </w:rPr>
              <w:t>Yes /</w:t>
            </w:r>
            <w:r>
              <w:rPr>
                <w:b/>
                <w:bCs/>
                <w:color w:val="000000"/>
                <w:sz w:val="24"/>
                <w:szCs w:val="24"/>
              </w:rPr>
              <w:t xml:space="preserve"> </w:t>
            </w:r>
            <w:r w:rsidRPr="000D5C8F">
              <w:rPr>
                <w:b/>
                <w:bCs/>
                <w:color w:val="000000"/>
                <w:sz w:val="24"/>
                <w:szCs w:val="24"/>
              </w:rPr>
              <w:t xml:space="preserve">No </w:t>
            </w:r>
          </w:p>
          <w:p w14:paraId="750182E5" w14:textId="77777777" w:rsidR="00D263F8" w:rsidRPr="000D5C8F" w:rsidRDefault="00D263F8" w:rsidP="000222AF">
            <w:pPr>
              <w:rPr>
                <w:b/>
                <w:bCs/>
                <w:color w:val="000000"/>
                <w:sz w:val="24"/>
                <w:szCs w:val="24"/>
              </w:rPr>
            </w:pPr>
            <w:r w:rsidRPr="000D5C8F">
              <w:rPr>
                <w:b/>
                <w:bCs/>
                <w:color w:val="000000"/>
                <w:sz w:val="24"/>
                <w:szCs w:val="24"/>
              </w:rPr>
              <w:t xml:space="preserve">(In case of No, details of </w:t>
            </w:r>
            <w:r>
              <w:rPr>
                <w:b/>
                <w:bCs/>
                <w:color w:val="000000"/>
                <w:sz w:val="24"/>
                <w:szCs w:val="24"/>
              </w:rPr>
              <w:t>deviation</w:t>
            </w:r>
            <w:r w:rsidRPr="000D5C8F">
              <w:rPr>
                <w:b/>
                <w:bCs/>
                <w:color w:val="000000"/>
                <w:sz w:val="24"/>
                <w:szCs w:val="24"/>
              </w:rPr>
              <w:t xml:space="preserve">  to be specified)</w:t>
            </w:r>
          </w:p>
        </w:tc>
      </w:tr>
      <w:tr w:rsidR="00D263F8" w14:paraId="0681B174" w14:textId="77777777" w:rsidTr="000222AF">
        <w:trPr>
          <w:trHeight w:val="425"/>
          <w:jc w:val="center"/>
        </w:trPr>
        <w:tc>
          <w:tcPr>
            <w:tcW w:w="3413" w:type="pct"/>
            <w:vAlign w:val="center"/>
          </w:tcPr>
          <w:p w14:paraId="77061B44" w14:textId="4D7890E5" w:rsidR="00D263F8" w:rsidRDefault="00D263F8" w:rsidP="000222AF">
            <w:pPr>
              <w:rPr>
                <w:sz w:val="24"/>
                <w:szCs w:val="24"/>
              </w:rPr>
            </w:pPr>
            <w:r>
              <w:rPr>
                <w:sz w:val="24"/>
                <w:szCs w:val="24"/>
              </w:rPr>
              <w:t xml:space="preserve">Liquidated Damages shall apply as per clause no. </w:t>
            </w:r>
            <w:r w:rsidR="00D50081" w:rsidRPr="005617C8">
              <w:rPr>
                <w:sz w:val="24"/>
                <w:szCs w:val="24"/>
              </w:rPr>
              <w:t xml:space="preserve">1.12 </w:t>
            </w:r>
            <w:r w:rsidRPr="005617C8">
              <w:rPr>
                <w:sz w:val="24"/>
                <w:szCs w:val="24"/>
              </w:rPr>
              <w:t xml:space="preserve">of </w:t>
            </w:r>
            <w:r w:rsidR="00D50081" w:rsidRPr="005617C8">
              <w:rPr>
                <w:sz w:val="24"/>
                <w:szCs w:val="24"/>
              </w:rPr>
              <w:t>Section-B</w:t>
            </w:r>
          </w:p>
        </w:tc>
        <w:tc>
          <w:tcPr>
            <w:tcW w:w="1587" w:type="pct"/>
            <w:vAlign w:val="bottom"/>
          </w:tcPr>
          <w:p w14:paraId="405109B9" w14:textId="77777777" w:rsidR="00D263F8" w:rsidRPr="000D5C8F" w:rsidRDefault="00D263F8" w:rsidP="000222AF">
            <w:pPr>
              <w:rPr>
                <w:b/>
                <w:bCs/>
                <w:color w:val="000000"/>
                <w:sz w:val="24"/>
                <w:szCs w:val="24"/>
              </w:rPr>
            </w:pPr>
            <w:r w:rsidRPr="000D5C8F">
              <w:rPr>
                <w:b/>
                <w:bCs/>
                <w:color w:val="000000"/>
                <w:sz w:val="24"/>
                <w:szCs w:val="24"/>
              </w:rPr>
              <w:t>Yes /</w:t>
            </w:r>
            <w:r>
              <w:rPr>
                <w:b/>
                <w:bCs/>
                <w:color w:val="000000"/>
                <w:sz w:val="24"/>
                <w:szCs w:val="24"/>
              </w:rPr>
              <w:t xml:space="preserve"> </w:t>
            </w:r>
            <w:r w:rsidRPr="000D5C8F">
              <w:rPr>
                <w:b/>
                <w:bCs/>
                <w:color w:val="000000"/>
                <w:sz w:val="24"/>
                <w:szCs w:val="24"/>
              </w:rPr>
              <w:t xml:space="preserve">No </w:t>
            </w:r>
          </w:p>
          <w:p w14:paraId="7FEEC828" w14:textId="77777777" w:rsidR="00D263F8" w:rsidRPr="000D5C8F" w:rsidRDefault="00D263F8" w:rsidP="000222AF">
            <w:pPr>
              <w:rPr>
                <w:b/>
                <w:bCs/>
                <w:color w:val="000000"/>
                <w:sz w:val="24"/>
                <w:szCs w:val="24"/>
              </w:rPr>
            </w:pPr>
            <w:r w:rsidRPr="000D5C8F">
              <w:rPr>
                <w:b/>
                <w:bCs/>
                <w:color w:val="000000"/>
                <w:sz w:val="24"/>
                <w:szCs w:val="24"/>
              </w:rPr>
              <w:t xml:space="preserve">(In case of No, details of </w:t>
            </w:r>
            <w:r>
              <w:rPr>
                <w:b/>
                <w:bCs/>
                <w:color w:val="000000"/>
                <w:sz w:val="24"/>
                <w:szCs w:val="24"/>
              </w:rPr>
              <w:t>deviation</w:t>
            </w:r>
            <w:r w:rsidRPr="000D5C8F">
              <w:rPr>
                <w:b/>
                <w:bCs/>
                <w:color w:val="000000"/>
                <w:sz w:val="24"/>
                <w:szCs w:val="24"/>
              </w:rPr>
              <w:t xml:space="preserve">  to be specified)</w:t>
            </w:r>
          </w:p>
        </w:tc>
      </w:tr>
      <w:tr w:rsidR="00D263F8" w14:paraId="3219FE0D" w14:textId="77777777" w:rsidTr="000222AF">
        <w:trPr>
          <w:trHeight w:val="425"/>
          <w:jc w:val="center"/>
        </w:trPr>
        <w:tc>
          <w:tcPr>
            <w:tcW w:w="3413" w:type="pct"/>
            <w:vAlign w:val="center"/>
          </w:tcPr>
          <w:p w14:paraId="388159A0" w14:textId="2308FFA7" w:rsidR="00D263F8" w:rsidRDefault="00D263F8" w:rsidP="000222AF">
            <w:pPr>
              <w:rPr>
                <w:sz w:val="24"/>
                <w:szCs w:val="24"/>
              </w:rPr>
            </w:pPr>
            <w:r>
              <w:rPr>
                <w:sz w:val="24"/>
                <w:szCs w:val="24"/>
              </w:rPr>
              <w:t xml:space="preserve">Declared local content in the offered item as per </w:t>
            </w:r>
            <w:r w:rsidRPr="006D33B0">
              <w:rPr>
                <w:sz w:val="24"/>
                <w:szCs w:val="24"/>
              </w:rPr>
              <w:t>Annexure-A</w:t>
            </w:r>
            <w:r w:rsidR="00D5514A">
              <w:rPr>
                <w:sz w:val="24"/>
                <w:szCs w:val="24"/>
              </w:rPr>
              <w:t>4</w:t>
            </w:r>
            <w:r>
              <w:rPr>
                <w:sz w:val="24"/>
                <w:szCs w:val="24"/>
              </w:rPr>
              <w:t xml:space="preserve"> of </w:t>
            </w:r>
            <w:r w:rsidR="003F09B4">
              <w:rPr>
                <w:sz w:val="24"/>
                <w:szCs w:val="24"/>
              </w:rPr>
              <w:t>Section-A</w:t>
            </w:r>
          </w:p>
        </w:tc>
        <w:tc>
          <w:tcPr>
            <w:tcW w:w="1587" w:type="pct"/>
            <w:vAlign w:val="bottom"/>
          </w:tcPr>
          <w:p w14:paraId="3B38BF56" w14:textId="77777777" w:rsidR="005617C8" w:rsidRPr="000D5C8F" w:rsidRDefault="005617C8" w:rsidP="005617C8">
            <w:pPr>
              <w:rPr>
                <w:b/>
                <w:bCs/>
                <w:color w:val="000000"/>
                <w:sz w:val="24"/>
                <w:szCs w:val="24"/>
              </w:rPr>
            </w:pPr>
            <w:r w:rsidRPr="000D5C8F">
              <w:rPr>
                <w:b/>
                <w:bCs/>
                <w:color w:val="000000"/>
                <w:sz w:val="24"/>
                <w:szCs w:val="24"/>
              </w:rPr>
              <w:t>Yes /</w:t>
            </w:r>
            <w:r>
              <w:rPr>
                <w:b/>
                <w:bCs/>
                <w:color w:val="000000"/>
                <w:sz w:val="24"/>
                <w:szCs w:val="24"/>
              </w:rPr>
              <w:t xml:space="preserve"> </w:t>
            </w:r>
            <w:r w:rsidRPr="000D5C8F">
              <w:rPr>
                <w:b/>
                <w:bCs/>
                <w:color w:val="000000"/>
                <w:sz w:val="24"/>
                <w:szCs w:val="24"/>
              </w:rPr>
              <w:t xml:space="preserve">No </w:t>
            </w:r>
          </w:p>
          <w:p w14:paraId="55582897" w14:textId="0B112614" w:rsidR="00D263F8" w:rsidRPr="000D5C8F" w:rsidRDefault="005617C8" w:rsidP="005617C8">
            <w:pPr>
              <w:rPr>
                <w:b/>
                <w:bCs/>
                <w:color w:val="000000"/>
                <w:sz w:val="24"/>
                <w:szCs w:val="24"/>
              </w:rPr>
            </w:pPr>
            <w:r w:rsidRPr="000D5C8F">
              <w:rPr>
                <w:b/>
                <w:bCs/>
                <w:color w:val="000000"/>
                <w:sz w:val="24"/>
                <w:szCs w:val="24"/>
              </w:rPr>
              <w:t xml:space="preserve">(In case of No, details of </w:t>
            </w:r>
            <w:r>
              <w:rPr>
                <w:b/>
                <w:bCs/>
                <w:color w:val="000000"/>
                <w:sz w:val="24"/>
                <w:szCs w:val="24"/>
              </w:rPr>
              <w:t>deviation</w:t>
            </w:r>
            <w:r w:rsidRPr="000D5C8F">
              <w:rPr>
                <w:b/>
                <w:bCs/>
                <w:color w:val="000000"/>
                <w:sz w:val="24"/>
                <w:szCs w:val="24"/>
              </w:rPr>
              <w:t xml:space="preserve">  to be specified)</w:t>
            </w:r>
          </w:p>
        </w:tc>
      </w:tr>
      <w:tr w:rsidR="00D263F8" w14:paraId="6704EC81" w14:textId="77777777" w:rsidTr="000222AF">
        <w:trPr>
          <w:trHeight w:val="425"/>
          <w:jc w:val="center"/>
        </w:trPr>
        <w:tc>
          <w:tcPr>
            <w:tcW w:w="3413" w:type="pct"/>
            <w:vAlign w:val="center"/>
          </w:tcPr>
          <w:p w14:paraId="2A34005B" w14:textId="55217B2D" w:rsidR="00D263F8" w:rsidRDefault="00D263F8" w:rsidP="000222AF">
            <w:pPr>
              <w:rPr>
                <w:sz w:val="24"/>
                <w:szCs w:val="24"/>
              </w:rPr>
            </w:pPr>
            <w:r>
              <w:rPr>
                <w:sz w:val="24"/>
                <w:szCs w:val="24"/>
              </w:rPr>
              <w:t xml:space="preserve">List of Imported items submitted to avail Custom Duty Exemption as per clause no. </w:t>
            </w:r>
            <w:r w:rsidRPr="005617C8">
              <w:rPr>
                <w:sz w:val="24"/>
                <w:szCs w:val="24"/>
              </w:rPr>
              <w:t>1.</w:t>
            </w:r>
            <w:r w:rsidR="00D50081" w:rsidRPr="005617C8">
              <w:rPr>
                <w:sz w:val="24"/>
                <w:szCs w:val="24"/>
              </w:rPr>
              <w:t>6</w:t>
            </w:r>
            <w:r w:rsidRPr="005617C8">
              <w:rPr>
                <w:sz w:val="24"/>
                <w:szCs w:val="24"/>
              </w:rPr>
              <w:t xml:space="preserve">.3.2.5 of </w:t>
            </w:r>
            <w:r w:rsidR="002C779A" w:rsidRPr="005617C8">
              <w:rPr>
                <w:sz w:val="24"/>
                <w:szCs w:val="24"/>
              </w:rPr>
              <w:t>Section-B</w:t>
            </w:r>
          </w:p>
        </w:tc>
        <w:tc>
          <w:tcPr>
            <w:tcW w:w="1587" w:type="pct"/>
            <w:vAlign w:val="bottom"/>
          </w:tcPr>
          <w:p w14:paraId="2BEE8CF5" w14:textId="77777777" w:rsidR="005617C8" w:rsidRPr="000D5C8F" w:rsidRDefault="005617C8" w:rsidP="005617C8">
            <w:pPr>
              <w:rPr>
                <w:b/>
                <w:bCs/>
                <w:color w:val="000000"/>
                <w:sz w:val="24"/>
                <w:szCs w:val="24"/>
              </w:rPr>
            </w:pPr>
            <w:r w:rsidRPr="000D5C8F">
              <w:rPr>
                <w:b/>
                <w:bCs/>
                <w:color w:val="000000"/>
                <w:sz w:val="24"/>
                <w:szCs w:val="24"/>
              </w:rPr>
              <w:t>Yes /</w:t>
            </w:r>
            <w:r>
              <w:rPr>
                <w:b/>
                <w:bCs/>
                <w:color w:val="000000"/>
                <w:sz w:val="24"/>
                <w:szCs w:val="24"/>
              </w:rPr>
              <w:t xml:space="preserve"> </w:t>
            </w:r>
            <w:r w:rsidRPr="000D5C8F">
              <w:rPr>
                <w:b/>
                <w:bCs/>
                <w:color w:val="000000"/>
                <w:sz w:val="24"/>
                <w:szCs w:val="24"/>
              </w:rPr>
              <w:t xml:space="preserve">No </w:t>
            </w:r>
          </w:p>
          <w:p w14:paraId="27FE6F6A" w14:textId="79A2559D" w:rsidR="00D263F8" w:rsidRPr="000D5C8F" w:rsidRDefault="005617C8" w:rsidP="005617C8">
            <w:pPr>
              <w:rPr>
                <w:b/>
                <w:bCs/>
                <w:color w:val="000000"/>
                <w:sz w:val="24"/>
                <w:szCs w:val="24"/>
              </w:rPr>
            </w:pPr>
            <w:r w:rsidRPr="000D5C8F">
              <w:rPr>
                <w:b/>
                <w:bCs/>
                <w:color w:val="000000"/>
                <w:sz w:val="24"/>
                <w:szCs w:val="24"/>
              </w:rPr>
              <w:t xml:space="preserve">(In case of No, details of </w:t>
            </w:r>
            <w:r>
              <w:rPr>
                <w:b/>
                <w:bCs/>
                <w:color w:val="000000"/>
                <w:sz w:val="24"/>
                <w:szCs w:val="24"/>
              </w:rPr>
              <w:t>deviation</w:t>
            </w:r>
            <w:r w:rsidRPr="000D5C8F">
              <w:rPr>
                <w:b/>
                <w:bCs/>
                <w:color w:val="000000"/>
                <w:sz w:val="24"/>
                <w:szCs w:val="24"/>
              </w:rPr>
              <w:t xml:space="preserve">  to be specified)</w:t>
            </w:r>
          </w:p>
        </w:tc>
      </w:tr>
    </w:tbl>
    <w:p w14:paraId="42F1F724" w14:textId="77777777" w:rsidR="00D263F8" w:rsidRDefault="00D263F8" w:rsidP="00D263F8">
      <w:pPr>
        <w:rPr>
          <w:rFonts w:ascii="Times New Roman" w:eastAsiaTheme="majorEastAsia" w:hAnsi="Times New Roman" w:cs="Times New Roman"/>
          <w:b/>
          <w:color w:val="2E74B5" w:themeColor="accent1" w:themeShade="BF"/>
          <w:sz w:val="20"/>
          <w:szCs w:val="20"/>
        </w:rPr>
      </w:pPr>
    </w:p>
    <w:tbl>
      <w:tblPr>
        <w:tblStyle w:val="TableGrid"/>
        <w:tblW w:w="5063" w:type="pct"/>
        <w:jc w:val="center"/>
        <w:tblBorders>
          <w:insideV w:val="none" w:sz="0" w:space="0" w:color="auto"/>
        </w:tblBorders>
        <w:tblLook w:val="04A0" w:firstRow="1" w:lastRow="0" w:firstColumn="1" w:lastColumn="0" w:noHBand="0" w:noVBand="1"/>
      </w:tblPr>
      <w:tblGrid>
        <w:gridCol w:w="2447"/>
        <w:gridCol w:w="3433"/>
        <w:gridCol w:w="3985"/>
      </w:tblGrid>
      <w:tr w:rsidR="00D263F8" w14:paraId="2A1B72C7" w14:textId="77777777" w:rsidTr="000222AF">
        <w:trPr>
          <w:trHeight w:val="512"/>
          <w:jc w:val="center"/>
        </w:trPr>
        <w:tc>
          <w:tcPr>
            <w:tcW w:w="1240" w:type="pct"/>
            <w:tcBorders>
              <w:bottom w:val="single" w:sz="4" w:space="0" w:color="auto"/>
            </w:tcBorders>
            <w:shd w:val="clear" w:color="auto" w:fill="E7E6E6" w:themeFill="background2"/>
            <w:vAlign w:val="center"/>
          </w:tcPr>
          <w:p w14:paraId="57A2F798" w14:textId="77777777" w:rsidR="00D263F8" w:rsidRPr="00473B88" w:rsidRDefault="00D263F8" w:rsidP="000222AF">
            <w:pPr>
              <w:rPr>
                <w:sz w:val="24"/>
                <w:szCs w:val="24"/>
              </w:rPr>
            </w:pPr>
            <w:r w:rsidRPr="00473B88">
              <w:rPr>
                <w:sz w:val="24"/>
                <w:szCs w:val="24"/>
              </w:rPr>
              <w:t>Bidder  Signature</w:t>
            </w:r>
          </w:p>
        </w:tc>
        <w:tc>
          <w:tcPr>
            <w:tcW w:w="3760" w:type="pct"/>
            <w:gridSpan w:val="2"/>
            <w:tcBorders>
              <w:bottom w:val="single" w:sz="4" w:space="0" w:color="auto"/>
            </w:tcBorders>
          </w:tcPr>
          <w:p w14:paraId="2201620E" w14:textId="77777777" w:rsidR="00D263F8" w:rsidRPr="00473B88" w:rsidRDefault="00D263F8" w:rsidP="000222AF">
            <w:pPr>
              <w:rPr>
                <w:sz w:val="24"/>
                <w:szCs w:val="24"/>
                <w:u w:val="single"/>
              </w:rPr>
            </w:pPr>
          </w:p>
        </w:tc>
      </w:tr>
      <w:tr w:rsidR="00D263F8" w14:paraId="59601B68" w14:textId="77777777" w:rsidTr="000222AF">
        <w:trPr>
          <w:trHeight w:val="710"/>
          <w:jc w:val="center"/>
        </w:trPr>
        <w:tc>
          <w:tcPr>
            <w:tcW w:w="1240" w:type="pct"/>
            <w:tcBorders>
              <w:right w:val="nil"/>
            </w:tcBorders>
            <w:shd w:val="clear" w:color="auto" w:fill="E7E6E6" w:themeFill="background2"/>
            <w:vAlign w:val="center"/>
          </w:tcPr>
          <w:p w14:paraId="7A0EFEE7" w14:textId="77777777" w:rsidR="00D263F8" w:rsidRPr="00473B88" w:rsidRDefault="00D263F8" w:rsidP="000222AF">
            <w:pPr>
              <w:rPr>
                <w:sz w:val="24"/>
                <w:szCs w:val="24"/>
              </w:rPr>
            </w:pPr>
            <w:r w:rsidRPr="00473B88">
              <w:rPr>
                <w:sz w:val="24"/>
                <w:szCs w:val="24"/>
              </w:rPr>
              <w:t>Name of the signatory&amp; Title</w:t>
            </w:r>
          </w:p>
        </w:tc>
        <w:tc>
          <w:tcPr>
            <w:tcW w:w="1740" w:type="pct"/>
            <w:tcBorders>
              <w:left w:val="nil"/>
              <w:right w:val="single" w:sz="4" w:space="0" w:color="auto"/>
            </w:tcBorders>
          </w:tcPr>
          <w:p w14:paraId="2C55D01E" w14:textId="77777777" w:rsidR="00D263F8" w:rsidRPr="00473B88" w:rsidRDefault="00D263F8" w:rsidP="000222AF">
            <w:pPr>
              <w:rPr>
                <w:sz w:val="24"/>
                <w:szCs w:val="24"/>
                <w:u w:val="single"/>
              </w:rPr>
            </w:pPr>
            <w:r w:rsidRPr="00473B88">
              <w:rPr>
                <w:color w:val="A6A6A6" w:themeColor="background1" w:themeShade="A6"/>
                <w:sz w:val="24"/>
                <w:szCs w:val="24"/>
              </w:rPr>
              <w:t>Name</w:t>
            </w:r>
          </w:p>
        </w:tc>
        <w:tc>
          <w:tcPr>
            <w:tcW w:w="2020" w:type="pct"/>
            <w:tcBorders>
              <w:left w:val="single" w:sz="4" w:space="0" w:color="auto"/>
            </w:tcBorders>
            <w:shd w:val="clear" w:color="auto" w:fill="auto"/>
          </w:tcPr>
          <w:p w14:paraId="731DCD76" w14:textId="77777777" w:rsidR="00D263F8" w:rsidRPr="00473B88" w:rsidRDefault="00D263F8" w:rsidP="000222AF">
            <w:pPr>
              <w:rPr>
                <w:sz w:val="24"/>
                <w:szCs w:val="24"/>
                <w:u w:val="single"/>
              </w:rPr>
            </w:pPr>
            <w:r w:rsidRPr="00473B88">
              <w:rPr>
                <w:color w:val="A6A6A6" w:themeColor="background1" w:themeShade="A6"/>
                <w:sz w:val="24"/>
                <w:szCs w:val="24"/>
              </w:rPr>
              <w:t>Title</w:t>
            </w:r>
          </w:p>
        </w:tc>
      </w:tr>
      <w:tr w:rsidR="00D263F8" w14:paraId="425DF577" w14:textId="77777777" w:rsidTr="000222AF">
        <w:trPr>
          <w:trHeight w:val="368"/>
          <w:jc w:val="center"/>
        </w:trPr>
        <w:tc>
          <w:tcPr>
            <w:tcW w:w="1240" w:type="pct"/>
            <w:shd w:val="clear" w:color="auto" w:fill="E7E6E6" w:themeFill="background2"/>
            <w:vAlign w:val="center"/>
          </w:tcPr>
          <w:p w14:paraId="57084237" w14:textId="77777777" w:rsidR="00D263F8" w:rsidRPr="00473B88" w:rsidRDefault="00D263F8" w:rsidP="000222AF">
            <w:pPr>
              <w:rPr>
                <w:sz w:val="24"/>
                <w:szCs w:val="24"/>
              </w:rPr>
            </w:pPr>
            <w:r w:rsidRPr="00473B88">
              <w:rPr>
                <w:sz w:val="24"/>
                <w:szCs w:val="24"/>
              </w:rPr>
              <w:t>Bidder’s Official seal</w:t>
            </w:r>
          </w:p>
        </w:tc>
        <w:tc>
          <w:tcPr>
            <w:tcW w:w="3760" w:type="pct"/>
            <w:gridSpan w:val="2"/>
          </w:tcPr>
          <w:p w14:paraId="72E12539" w14:textId="77777777" w:rsidR="00D263F8" w:rsidRPr="00473B88" w:rsidRDefault="00D263F8" w:rsidP="000222AF">
            <w:pPr>
              <w:rPr>
                <w:sz w:val="24"/>
                <w:szCs w:val="24"/>
                <w:u w:val="single"/>
              </w:rPr>
            </w:pPr>
          </w:p>
        </w:tc>
      </w:tr>
      <w:tr w:rsidR="00D263F8" w14:paraId="324DAD64" w14:textId="77777777" w:rsidTr="000222AF">
        <w:trPr>
          <w:trHeight w:val="422"/>
          <w:jc w:val="center"/>
        </w:trPr>
        <w:tc>
          <w:tcPr>
            <w:tcW w:w="1240" w:type="pct"/>
            <w:shd w:val="clear" w:color="auto" w:fill="E7E6E6" w:themeFill="background2"/>
            <w:vAlign w:val="center"/>
          </w:tcPr>
          <w:p w14:paraId="299EB684" w14:textId="77777777" w:rsidR="00D263F8" w:rsidRPr="00473B88" w:rsidRDefault="00D263F8" w:rsidP="000222AF">
            <w:pPr>
              <w:rPr>
                <w:sz w:val="24"/>
                <w:szCs w:val="24"/>
              </w:rPr>
            </w:pPr>
            <w:r w:rsidRPr="00473B88">
              <w:rPr>
                <w:sz w:val="24"/>
                <w:szCs w:val="24"/>
              </w:rPr>
              <w:t>Place &amp; Date</w:t>
            </w:r>
          </w:p>
        </w:tc>
        <w:tc>
          <w:tcPr>
            <w:tcW w:w="1740" w:type="pct"/>
            <w:tcBorders>
              <w:right w:val="single" w:sz="4" w:space="0" w:color="808080" w:themeColor="background1" w:themeShade="80"/>
            </w:tcBorders>
          </w:tcPr>
          <w:p w14:paraId="48CCA917" w14:textId="77777777" w:rsidR="00D263F8" w:rsidRPr="00473B88" w:rsidRDefault="00D263F8" w:rsidP="000222AF">
            <w:pPr>
              <w:rPr>
                <w:sz w:val="24"/>
                <w:szCs w:val="24"/>
                <w:u w:val="single"/>
              </w:rPr>
            </w:pPr>
            <w:r w:rsidRPr="00473B88">
              <w:rPr>
                <w:color w:val="A6A6A6" w:themeColor="background1" w:themeShade="A6"/>
                <w:sz w:val="24"/>
                <w:szCs w:val="24"/>
              </w:rPr>
              <w:t>Place</w:t>
            </w:r>
          </w:p>
        </w:tc>
        <w:tc>
          <w:tcPr>
            <w:tcW w:w="2020" w:type="pct"/>
            <w:tcBorders>
              <w:left w:val="single" w:sz="4" w:space="0" w:color="808080" w:themeColor="background1" w:themeShade="80"/>
            </w:tcBorders>
          </w:tcPr>
          <w:p w14:paraId="6E7FA79A" w14:textId="77777777" w:rsidR="00D263F8" w:rsidRPr="00473B88" w:rsidRDefault="00D263F8" w:rsidP="000222AF">
            <w:pPr>
              <w:rPr>
                <w:sz w:val="24"/>
                <w:szCs w:val="24"/>
                <w:u w:val="single"/>
              </w:rPr>
            </w:pPr>
            <w:r w:rsidRPr="00473B88">
              <w:rPr>
                <w:color w:val="A6A6A6" w:themeColor="background1" w:themeShade="A6"/>
                <w:sz w:val="24"/>
                <w:szCs w:val="24"/>
              </w:rPr>
              <w:t>DD-MM-YYYY</w:t>
            </w:r>
          </w:p>
        </w:tc>
      </w:tr>
    </w:tbl>
    <w:p w14:paraId="6901A546" w14:textId="77777777" w:rsidR="00D263F8" w:rsidRPr="00B14716" w:rsidRDefault="00D263F8" w:rsidP="00D263F8">
      <w:pPr>
        <w:rPr>
          <w:rFonts w:ascii="Times New Roman" w:eastAsiaTheme="majorEastAsia" w:hAnsi="Times New Roman" w:cs="Times New Roman"/>
          <w:b/>
          <w:color w:val="2E74B5" w:themeColor="accent1" w:themeShade="BF"/>
          <w:sz w:val="20"/>
          <w:szCs w:val="20"/>
        </w:rPr>
      </w:pPr>
    </w:p>
    <w:p w14:paraId="7F2E675C" w14:textId="77777777" w:rsidR="00D263F8" w:rsidRDefault="00D263F8" w:rsidP="00D263F8">
      <w:pPr>
        <w:pStyle w:val="Heading2"/>
        <w:numPr>
          <w:ilvl w:val="0"/>
          <w:numId w:val="0"/>
        </w:numPr>
        <w:ind w:left="1001"/>
        <w:rPr>
          <w:rFonts w:ascii="Times New Roman" w:hAnsi="Times New Roman" w:cs="Times New Roman"/>
          <w:sz w:val="24"/>
          <w:szCs w:val="24"/>
        </w:rPr>
      </w:pPr>
      <w:bookmarkStart w:id="51" w:name="_Ref6825529"/>
      <w:bookmarkEnd w:id="50"/>
    </w:p>
    <w:p w14:paraId="32403B12" w14:textId="77777777" w:rsidR="00D263F8" w:rsidRDefault="00D263F8" w:rsidP="00D263F8">
      <w:pPr>
        <w:rPr>
          <w:rFonts w:ascii="Times New Roman" w:eastAsiaTheme="majorEastAsia" w:hAnsi="Times New Roman" w:cs="Times New Roman"/>
          <w:color w:val="2E74B5" w:themeColor="accent1" w:themeShade="BF"/>
          <w:sz w:val="24"/>
          <w:szCs w:val="24"/>
        </w:rPr>
      </w:pPr>
      <w:r>
        <w:rPr>
          <w:rFonts w:ascii="Times New Roman" w:hAnsi="Times New Roman" w:cs="Times New Roman"/>
          <w:sz w:val="24"/>
          <w:szCs w:val="24"/>
        </w:rPr>
        <w:br w:type="page"/>
      </w:r>
    </w:p>
    <w:p w14:paraId="6526E4BF" w14:textId="4E320F7C" w:rsidR="00D263F8" w:rsidRPr="00446EE3" w:rsidRDefault="00D263F8" w:rsidP="00D263F8">
      <w:pPr>
        <w:pStyle w:val="Heading2"/>
        <w:keepNext w:val="0"/>
        <w:keepLines w:val="0"/>
        <w:widowControl w:val="0"/>
        <w:spacing w:before="40" w:after="0" w:line="259" w:lineRule="auto"/>
        <w:ind w:left="1001"/>
        <w:jc w:val="left"/>
        <w:rPr>
          <w:rFonts w:ascii="Times New Roman" w:hAnsi="Times New Roman" w:cs="Times New Roman"/>
          <w:sz w:val="24"/>
          <w:szCs w:val="24"/>
        </w:rPr>
      </w:pPr>
      <w:bookmarkStart w:id="52" w:name="_Toc525630911"/>
      <w:bookmarkStart w:id="53" w:name="_Ref90291356"/>
      <w:bookmarkStart w:id="54" w:name="_Toc132881441"/>
      <w:bookmarkStart w:id="55" w:name="_Toc133251153"/>
      <w:bookmarkEnd w:id="51"/>
      <w:r w:rsidRPr="00446EE3">
        <w:rPr>
          <w:rFonts w:ascii="Times New Roman" w:hAnsi="Times New Roman" w:cs="Times New Roman"/>
          <w:sz w:val="24"/>
          <w:szCs w:val="24"/>
        </w:rPr>
        <w:t>Annexure-A</w:t>
      </w:r>
      <w:r w:rsidR="00960A49">
        <w:rPr>
          <w:rFonts w:ascii="Times New Roman" w:hAnsi="Times New Roman" w:cs="Times New Roman"/>
          <w:sz w:val="24"/>
          <w:szCs w:val="24"/>
        </w:rPr>
        <w:t>3</w:t>
      </w:r>
      <w:r w:rsidRPr="00446EE3">
        <w:rPr>
          <w:rFonts w:ascii="Times New Roman" w:hAnsi="Times New Roman" w:cs="Times New Roman"/>
          <w:sz w:val="24"/>
          <w:szCs w:val="24"/>
        </w:rPr>
        <w:t>: Letter for Acceptance of Tender</w:t>
      </w:r>
      <w:bookmarkEnd w:id="52"/>
      <w:bookmarkEnd w:id="53"/>
      <w:bookmarkEnd w:id="54"/>
      <w:bookmarkEnd w:id="55"/>
    </w:p>
    <w:p w14:paraId="202270F8" w14:textId="77777777" w:rsidR="00D263F8" w:rsidRPr="005B4DCF" w:rsidRDefault="00D263F8" w:rsidP="00D263F8">
      <w:pPr>
        <w:jc w:val="center"/>
        <w:rPr>
          <w:sz w:val="28"/>
          <w:u w:val="single"/>
        </w:rPr>
      </w:pPr>
    </w:p>
    <w:p w14:paraId="64549E0D" w14:textId="78B166E4" w:rsidR="00D263F8" w:rsidRPr="008C5968" w:rsidRDefault="00D263F8" w:rsidP="00D263F8">
      <w:pPr>
        <w:spacing w:line="276" w:lineRule="auto"/>
        <w:jc w:val="center"/>
        <w:rPr>
          <w:rFonts w:ascii="Times New Roman" w:hAnsi="Times New Roman" w:cs="Times New Roman"/>
          <w:b/>
          <w:bCs/>
          <w:i/>
        </w:rPr>
      </w:pPr>
      <w:r w:rsidRPr="008C5968">
        <w:rPr>
          <w:rFonts w:ascii="Times New Roman" w:hAnsi="Times New Roman" w:cs="Times New Roman"/>
          <w:b/>
          <w:bCs/>
          <w:i/>
        </w:rPr>
        <w:t xml:space="preserve">(This form should be printed on bidder’s letter head duly signed, stamped and sent by the bidder along with </w:t>
      </w:r>
      <w:r w:rsidR="00672887">
        <w:rPr>
          <w:rFonts w:ascii="Times New Roman" w:hAnsi="Times New Roman" w:cs="Times New Roman"/>
          <w:b/>
          <w:bCs/>
          <w:i/>
        </w:rPr>
        <w:t xml:space="preserve">the technical </w:t>
      </w:r>
      <w:r w:rsidRPr="008C5968">
        <w:rPr>
          <w:rFonts w:ascii="Times New Roman" w:hAnsi="Times New Roman" w:cs="Times New Roman"/>
          <w:b/>
          <w:bCs/>
          <w:i/>
        </w:rPr>
        <w:t>Bid</w:t>
      </w:r>
      <w:r w:rsidR="00672887">
        <w:rPr>
          <w:rFonts w:ascii="Times New Roman" w:hAnsi="Times New Roman" w:cs="Times New Roman"/>
          <w:b/>
          <w:bCs/>
          <w:i/>
        </w:rPr>
        <w:t xml:space="preserve"> document </w:t>
      </w:r>
      <w:r w:rsidRPr="008C5968">
        <w:rPr>
          <w:rFonts w:ascii="Times New Roman" w:hAnsi="Times New Roman" w:cs="Times New Roman"/>
          <w:b/>
          <w:bCs/>
          <w:i/>
        </w:rPr>
        <w:t>)</w:t>
      </w:r>
    </w:p>
    <w:p w14:paraId="1D404F43" w14:textId="77777777" w:rsidR="00D263F8" w:rsidRPr="008C5968" w:rsidRDefault="00D263F8" w:rsidP="00D263F8">
      <w:pPr>
        <w:spacing w:line="276" w:lineRule="auto"/>
        <w:jc w:val="center"/>
        <w:rPr>
          <w:rFonts w:ascii="Times New Roman" w:hAnsi="Times New Roman" w:cs="Times New Roman"/>
          <w:u w:val="single"/>
        </w:rPr>
      </w:pPr>
    </w:p>
    <w:p w14:paraId="472D7E74" w14:textId="77777777" w:rsidR="00D263F8" w:rsidRPr="008C5968" w:rsidRDefault="00D263F8" w:rsidP="00D263F8">
      <w:pPr>
        <w:rPr>
          <w:rFonts w:ascii="Times New Roman" w:hAnsi="Times New Roman" w:cs="Times New Roman"/>
          <w:b/>
        </w:rPr>
      </w:pPr>
      <w:r w:rsidRPr="008C5968">
        <w:rPr>
          <w:rFonts w:ascii="Times New Roman" w:hAnsi="Times New Roman" w:cs="Times New Roman"/>
          <w:b/>
        </w:rPr>
        <w:t>From:</w:t>
      </w:r>
      <w:r w:rsidRPr="008C5968">
        <w:rPr>
          <w:rFonts w:ascii="Times New Roman" w:hAnsi="Times New Roman" w:cs="Times New Roman"/>
          <w:b/>
        </w:rPr>
        <w:tab/>
      </w:r>
      <w:r w:rsidRPr="008C5968">
        <w:rPr>
          <w:rFonts w:ascii="Times New Roman" w:hAnsi="Times New Roman" w:cs="Times New Roman"/>
          <w:b/>
        </w:rPr>
        <w:tab/>
      </w:r>
      <w:r w:rsidRPr="008C5968">
        <w:rPr>
          <w:rFonts w:ascii="Times New Roman" w:hAnsi="Times New Roman" w:cs="Times New Roman"/>
          <w:b/>
        </w:rPr>
        <w:tab/>
      </w:r>
      <w:r w:rsidRPr="008C5968">
        <w:rPr>
          <w:rFonts w:ascii="Times New Roman" w:hAnsi="Times New Roman" w:cs="Times New Roman"/>
          <w:b/>
        </w:rPr>
        <w:tab/>
      </w:r>
      <w:r w:rsidRPr="008C5968">
        <w:rPr>
          <w:rFonts w:ascii="Times New Roman" w:hAnsi="Times New Roman" w:cs="Times New Roman"/>
          <w:b/>
        </w:rPr>
        <w:tab/>
      </w:r>
      <w:r w:rsidRPr="008C5968">
        <w:rPr>
          <w:rFonts w:ascii="Times New Roman" w:hAnsi="Times New Roman" w:cs="Times New Roman"/>
          <w:b/>
        </w:rPr>
        <w:tab/>
      </w:r>
      <w:r w:rsidRPr="008C5968">
        <w:rPr>
          <w:rFonts w:ascii="Times New Roman" w:hAnsi="Times New Roman" w:cs="Times New Roman"/>
          <w:b/>
        </w:rPr>
        <w:tab/>
      </w:r>
      <w:r w:rsidRPr="008C5968">
        <w:rPr>
          <w:rFonts w:ascii="Times New Roman" w:hAnsi="Times New Roman" w:cs="Times New Roman"/>
          <w:b/>
        </w:rPr>
        <w:tab/>
        <w:t xml:space="preserve">                        </w:t>
      </w:r>
      <w:r w:rsidRPr="008C5968">
        <w:rPr>
          <w:rFonts w:ascii="Times New Roman" w:hAnsi="Times New Roman" w:cs="Times New Roman"/>
          <w:b/>
        </w:rPr>
        <w:tab/>
        <w:t xml:space="preserve">Date: </w:t>
      </w:r>
      <w:r w:rsidRPr="008C5968">
        <w:rPr>
          <w:rFonts w:ascii="Times New Roman" w:hAnsi="Times New Roman" w:cs="Times New Roman"/>
        </w:rPr>
        <w:t xml:space="preserve"> </w:t>
      </w:r>
    </w:p>
    <w:p w14:paraId="3758FC10" w14:textId="77777777" w:rsidR="00D263F8" w:rsidRPr="008C5968" w:rsidRDefault="00D263F8" w:rsidP="00D263F8">
      <w:pPr>
        <w:autoSpaceDE w:val="0"/>
        <w:autoSpaceDN w:val="0"/>
        <w:adjustRightInd w:val="0"/>
        <w:spacing w:line="276" w:lineRule="auto"/>
        <w:ind w:left="720"/>
        <w:rPr>
          <w:rFonts w:ascii="Times New Roman" w:hAnsi="Times New Roman" w:cs="Times New Roman"/>
        </w:rPr>
      </w:pPr>
      <w:r w:rsidRPr="008C5968">
        <w:rPr>
          <w:rFonts w:ascii="Times New Roman" w:hAnsi="Times New Roman" w:cs="Times New Roman"/>
        </w:rPr>
        <w:t>Name and address of Applicant Bidder</w:t>
      </w:r>
    </w:p>
    <w:p w14:paraId="6BCAB612" w14:textId="77777777" w:rsidR="00D263F8" w:rsidRPr="008C5968" w:rsidRDefault="00D263F8" w:rsidP="00D263F8">
      <w:pPr>
        <w:autoSpaceDE w:val="0"/>
        <w:autoSpaceDN w:val="0"/>
        <w:adjustRightInd w:val="0"/>
        <w:spacing w:line="276" w:lineRule="auto"/>
        <w:ind w:left="720"/>
        <w:rPr>
          <w:rFonts w:ascii="Times New Roman" w:hAnsi="Times New Roman" w:cs="Times New Roman"/>
        </w:rPr>
      </w:pPr>
      <w:r w:rsidRPr="008C5968">
        <w:rPr>
          <w:rFonts w:ascii="Times New Roman" w:hAnsi="Times New Roman" w:cs="Times New Roman"/>
        </w:rPr>
        <w:t xml:space="preserve">Name of Contact Person </w:t>
      </w:r>
    </w:p>
    <w:p w14:paraId="5AB7BC96" w14:textId="77777777" w:rsidR="00D263F8" w:rsidRPr="008C5968" w:rsidRDefault="00D263F8" w:rsidP="00D263F8">
      <w:pPr>
        <w:autoSpaceDE w:val="0"/>
        <w:autoSpaceDN w:val="0"/>
        <w:adjustRightInd w:val="0"/>
        <w:spacing w:line="276" w:lineRule="auto"/>
        <w:ind w:left="720"/>
        <w:rPr>
          <w:rFonts w:ascii="Times New Roman" w:hAnsi="Times New Roman" w:cs="Times New Roman"/>
        </w:rPr>
      </w:pPr>
      <w:r w:rsidRPr="008C5968">
        <w:rPr>
          <w:rFonts w:ascii="Times New Roman" w:hAnsi="Times New Roman" w:cs="Times New Roman"/>
        </w:rPr>
        <w:t>Contact Number (Tel. no., mobile no., Fax no., E-mail)</w:t>
      </w:r>
    </w:p>
    <w:p w14:paraId="55CA9DA2" w14:textId="77777777" w:rsidR="00D263F8" w:rsidRPr="008C5968" w:rsidRDefault="00D263F8" w:rsidP="00D263F8">
      <w:pPr>
        <w:autoSpaceDE w:val="0"/>
        <w:autoSpaceDN w:val="0"/>
        <w:adjustRightInd w:val="0"/>
        <w:spacing w:line="276" w:lineRule="auto"/>
        <w:rPr>
          <w:rFonts w:ascii="Times New Roman" w:hAnsi="Times New Roman" w:cs="Times New Roman"/>
          <w:b/>
        </w:rPr>
      </w:pPr>
      <w:r w:rsidRPr="008C5968">
        <w:rPr>
          <w:rFonts w:ascii="Times New Roman" w:hAnsi="Times New Roman" w:cs="Times New Roman"/>
          <w:b/>
        </w:rPr>
        <w:t>To:</w:t>
      </w:r>
    </w:p>
    <w:p w14:paraId="590E3335" w14:textId="77777777" w:rsidR="00D263F8" w:rsidRPr="008C5968" w:rsidRDefault="00D263F8" w:rsidP="00D263F8">
      <w:pPr>
        <w:autoSpaceDE w:val="0"/>
        <w:autoSpaceDN w:val="0"/>
        <w:adjustRightInd w:val="0"/>
        <w:spacing w:line="276" w:lineRule="auto"/>
        <w:ind w:left="720"/>
        <w:contextualSpacing/>
        <w:rPr>
          <w:rFonts w:ascii="Times New Roman" w:hAnsi="Times New Roman" w:cs="Times New Roman"/>
        </w:rPr>
      </w:pPr>
      <w:r w:rsidRPr="008C5968">
        <w:rPr>
          <w:rFonts w:ascii="Times New Roman" w:hAnsi="Times New Roman" w:cs="Times New Roman"/>
        </w:rPr>
        <w:t>Sr. Officer (Purchase &amp; Stores)</w:t>
      </w:r>
    </w:p>
    <w:p w14:paraId="10CF4C8D" w14:textId="77777777" w:rsidR="00D263F8" w:rsidRPr="008C5968" w:rsidRDefault="00D263F8" w:rsidP="00D263F8">
      <w:pPr>
        <w:spacing w:line="276" w:lineRule="auto"/>
        <w:ind w:left="720"/>
        <w:rPr>
          <w:rFonts w:ascii="Times New Roman" w:hAnsi="Times New Roman" w:cs="Times New Roman"/>
        </w:rPr>
      </w:pPr>
      <w:r w:rsidRPr="008C5968">
        <w:rPr>
          <w:rFonts w:ascii="Times New Roman" w:hAnsi="Times New Roman" w:cs="Times New Roman"/>
        </w:rPr>
        <w:t>ITER-India, Institute for Plasma Research,</w:t>
      </w:r>
    </w:p>
    <w:p w14:paraId="7BB87DF5" w14:textId="77777777" w:rsidR="00D263F8" w:rsidRPr="008C5968" w:rsidRDefault="00D263F8" w:rsidP="00D263F8">
      <w:pPr>
        <w:spacing w:line="276" w:lineRule="auto"/>
        <w:ind w:left="720"/>
        <w:rPr>
          <w:rFonts w:ascii="Times New Roman" w:hAnsi="Times New Roman" w:cs="Times New Roman"/>
        </w:rPr>
      </w:pPr>
      <w:r w:rsidRPr="008C5968">
        <w:rPr>
          <w:rFonts w:ascii="Times New Roman" w:hAnsi="Times New Roman" w:cs="Times New Roman"/>
        </w:rPr>
        <w:t>Block A, Sangath Skyz, Bhat-Motera Road, Koteshwar,</w:t>
      </w:r>
    </w:p>
    <w:p w14:paraId="6FC51DCE" w14:textId="77777777" w:rsidR="00D263F8" w:rsidRPr="008C5968" w:rsidRDefault="00D263F8" w:rsidP="00D263F8">
      <w:pPr>
        <w:spacing w:line="276" w:lineRule="auto"/>
        <w:ind w:left="720"/>
        <w:rPr>
          <w:rFonts w:ascii="Times New Roman" w:hAnsi="Times New Roman" w:cs="Times New Roman"/>
        </w:rPr>
      </w:pPr>
      <w:r w:rsidRPr="008C5968">
        <w:rPr>
          <w:rFonts w:ascii="Times New Roman" w:hAnsi="Times New Roman" w:cs="Times New Roman"/>
        </w:rPr>
        <w:t xml:space="preserve">Ahmedabad 380005, </w:t>
      </w:r>
    </w:p>
    <w:p w14:paraId="78156723" w14:textId="77777777" w:rsidR="00D263F8" w:rsidRPr="008C5968" w:rsidRDefault="00D263F8" w:rsidP="00D263F8">
      <w:pPr>
        <w:spacing w:line="276" w:lineRule="auto"/>
        <w:ind w:left="720"/>
        <w:rPr>
          <w:rFonts w:ascii="Times New Roman" w:hAnsi="Times New Roman" w:cs="Times New Roman"/>
        </w:rPr>
      </w:pPr>
      <w:r w:rsidRPr="008C5968">
        <w:rPr>
          <w:rFonts w:ascii="Times New Roman" w:hAnsi="Times New Roman" w:cs="Times New Roman"/>
        </w:rPr>
        <w:t>Gujarat, INDIA</w:t>
      </w:r>
      <w:r w:rsidRPr="008C5968">
        <w:rPr>
          <w:rFonts w:ascii="Times New Roman" w:hAnsi="Times New Roman" w:cs="Times New Roman"/>
        </w:rPr>
        <w:tab/>
        <w:t>Tel:  + 91-79-2326 9656</w:t>
      </w:r>
    </w:p>
    <w:p w14:paraId="68229AEE" w14:textId="77777777" w:rsidR="00D263F8" w:rsidRPr="008C5968" w:rsidRDefault="00D263F8" w:rsidP="00D263F8">
      <w:pPr>
        <w:spacing w:line="276" w:lineRule="auto"/>
        <w:ind w:left="720"/>
        <w:rPr>
          <w:rFonts w:ascii="Times New Roman" w:hAnsi="Times New Roman" w:cs="Times New Roman"/>
          <w:bCs/>
          <w:lang w:val="it-IT"/>
        </w:rPr>
      </w:pPr>
      <w:r w:rsidRPr="008C5968">
        <w:rPr>
          <w:rFonts w:ascii="Times New Roman" w:hAnsi="Times New Roman" w:cs="Times New Roman"/>
        </w:rPr>
        <w:t xml:space="preserve">Email: </w:t>
      </w:r>
      <w:hyperlink r:id="rId11" w:history="1">
        <w:r w:rsidRPr="000659CF">
          <w:rPr>
            <w:rStyle w:val="Hyperlink"/>
            <w:rFonts w:ascii="Times New Roman" w:eastAsia="Times New Roman" w:hAnsi="Times New Roman" w:cs="Times New Roman"/>
            <w:lang w:val="en-US"/>
          </w:rPr>
          <w:t>purchase@iterindia.</w:t>
        </w:r>
      </w:hyperlink>
      <w:r>
        <w:rPr>
          <w:rStyle w:val="Hyperlink"/>
          <w:rFonts w:ascii="Times New Roman" w:eastAsia="Times New Roman" w:hAnsi="Times New Roman" w:cs="Times New Roman"/>
          <w:lang w:val="en-US"/>
        </w:rPr>
        <w:t>in</w:t>
      </w:r>
      <w:r w:rsidRPr="008C5968">
        <w:rPr>
          <w:rFonts w:ascii="Times New Roman" w:hAnsi="Times New Roman" w:cs="Times New Roman"/>
        </w:rPr>
        <w:t xml:space="preserve"> </w:t>
      </w:r>
    </w:p>
    <w:p w14:paraId="129E87FC" w14:textId="77777777" w:rsidR="00D263F8" w:rsidRPr="008C5968" w:rsidRDefault="00D263F8" w:rsidP="00D263F8">
      <w:pPr>
        <w:spacing w:line="276" w:lineRule="auto"/>
        <w:ind w:left="720"/>
        <w:rPr>
          <w:rFonts w:ascii="Times New Roman" w:hAnsi="Times New Roman" w:cs="Times New Roman"/>
        </w:rPr>
      </w:pPr>
    </w:p>
    <w:p w14:paraId="1A4CEE7B" w14:textId="77777777" w:rsidR="00672887" w:rsidRDefault="00672887" w:rsidP="00672887">
      <w:pPr>
        <w:spacing w:after="120"/>
        <w:ind w:left="720" w:hanging="720"/>
        <w:rPr>
          <w:rFonts w:ascii="Times New Roman" w:hAnsi="Times New Roman" w:cs="Times New Roman"/>
        </w:rPr>
      </w:pPr>
      <w:r w:rsidRPr="008C5968">
        <w:rPr>
          <w:rFonts w:ascii="Times New Roman" w:hAnsi="Times New Roman" w:cs="Times New Roman"/>
        </w:rPr>
        <w:t>Subject</w:t>
      </w:r>
      <w:r>
        <w:rPr>
          <w:rFonts w:ascii="Times New Roman" w:hAnsi="Times New Roman" w:cs="Times New Roman"/>
        </w:rPr>
        <w:tab/>
      </w:r>
      <w:r w:rsidRPr="008C5968">
        <w:rPr>
          <w:rFonts w:ascii="Times New Roman" w:hAnsi="Times New Roman" w:cs="Times New Roman"/>
        </w:rPr>
        <w:t>: Acceptance of the Tender</w:t>
      </w:r>
    </w:p>
    <w:p w14:paraId="1465922B" w14:textId="5541FC8C" w:rsidR="00672887" w:rsidRPr="008C5968" w:rsidRDefault="00672887" w:rsidP="00672887">
      <w:pPr>
        <w:spacing w:after="120"/>
        <w:ind w:left="720" w:hanging="720"/>
        <w:rPr>
          <w:rFonts w:ascii="Times New Roman" w:hAnsi="Times New Roman" w:cs="Times New Roman"/>
        </w:rPr>
      </w:pPr>
      <w:r>
        <w:rPr>
          <w:rFonts w:ascii="Times New Roman" w:hAnsi="Times New Roman" w:cs="Times New Roman"/>
        </w:rPr>
        <w:t xml:space="preserve">Ref. </w:t>
      </w:r>
      <w:r>
        <w:rPr>
          <w:rFonts w:ascii="Times New Roman" w:hAnsi="Times New Roman" w:cs="Times New Roman"/>
        </w:rPr>
        <w:tab/>
        <w:t xml:space="preserve">: GeM Bid </w:t>
      </w:r>
      <w:r w:rsidRPr="008C5968">
        <w:rPr>
          <w:rFonts w:ascii="Times New Roman" w:hAnsi="Times New Roman" w:cs="Times New Roman"/>
        </w:rPr>
        <w:t>No.:</w:t>
      </w:r>
      <w:r>
        <w:rPr>
          <w:rFonts w:ascii="Times New Roman" w:hAnsi="Times New Roman" w:cs="Times New Roman"/>
        </w:rPr>
        <w:t xml:space="preserve"> </w:t>
      </w:r>
      <w:r w:rsidR="00D51208" w:rsidRPr="00D51208">
        <w:rPr>
          <w:rFonts w:ascii="Times New Roman" w:hAnsi="Times New Roman" w:cs="Times New Roman"/>
        </w:rPr>
        <w:t>GEM/2023/B/3373319</w:t>
      </w:r>
    </w:p>
    <w:p w14:paraId="17A538EA" w14:textId="77777777" w:rsidR="00672887" w:rsidRDefault="00672887" w:rsidP="00672887">
      <w:pPr>
        <w:rPr>
          <w:rFonts w:ascii="Times New Roman" w:hAnsi="Times New Roman" w:cs="Times New Roman"/>
        </w:rPr>
      </w:pPr>
    </w:p>
    <w:p w14:paraId="388532D0" w14:textId="77777777" w:rsidR="00672887" w:rsidRPr="008C5968" w:rsidRDefault="00672887" w:rsidP="00672887">
      <w:pPr>
        <w:rPr>
          <w:rFonts w:ascii="Times New Roman" w:hAnsi="Times New Roman" w:cs="Times New Roman"/>
        </w:rPr>
      </w:pPr>
      <w:r w:rsidRPr="008C5968">
        <w:rPr>
          <w:rFonts w:ascii="Times New Roman" w:hAnsi="Times New Roman" w:cs="Times New Roman"/>
        </w:rPr>
        <w:t>Dear Sir/Madam,</w:t>
      </w:r>
    </w:p>
    <w:p w14:paraId="68FB2C2D" w14:textId="77777777" w:rsidR="00672887" w:rsidRPr="00972870" w:rsidRDefault="00672887" w:rsidP="00672887">
      <w:pPr>
        <w:autoSpaceDE w:val="0"/>
        <w:autoSpaceDN w:val="0"/>
        <w:adjustRightInd w:val="0"/>
        <w:rPr>
          <w:rFonts w:ascii="Times New Roman" w:hAnsi="Times New Roman" w:cs="Times New Roman"/>
        </w:rPr>
      </w:pPr>
    </w:p>
    <w:p w14:paraId="06DAB9A8" w14:textId="77777777" w:rsidR="00672887" w:rsidRPr="00972870" w:rsidRDefault="00672887" w:rsidP="007070E5">
      <w:pPr>
        <w:pStyle w:val="ListParagraph"/>
        <w:numPr>
          <w:ilvl w:val="3"/>
          <w:numId w:val="33"/>
        </w:numPr>
        <w:spacing w:after="120"/>
        <w:ind w:left="360" w:hanging="274"/>
        <w:contextualSpacing w:val="0"/>
        <w:rPr>
          <w:rFonts w:ascii="Times New Roman" w:hAnsi="Times New Roman" w:cs="Times New Roman"/>
        </w:rPr>
      </w:pPr>
      <w:r w:rsidRPr="00972870">
        <w:rPr>
          <w:rFonts w:ascii="Times New Roman" w:hAnsi="Times New Roman" w:cs="Times New Roman"/>
        </w:rPr>
        <w:t xml:space="preserve">I/ We have downloaded / obtained the tender document(s) for the above mentioned ‘Tender’ from </w:t>
      </w:r>
      <w:r>
        <w:rPr>
          <w:rFonts w:ascii="Times New Roman" w:hAnsi="Times New Roman" w:cs="Times New Roman"/>
        </w:rPr>
        <w:t>GeM/</w:t>
      </w:r>
      <w:r w:rsidRPr="00972870">
        <w:rPr>
          <w:rFonts w:ascii="Times New Roman" w:hAnsi="Times New Roman" w:cs="Times New Roman"/>
        </w:rPr>
        <w:t>web site(s) namely: ______________________</w:t>
      </w:r>
      <w:r>
        <w:rPr>
          <w:rFonts w:ascii="Times New Roman" w:hAnsi="Times New Roman" w:cs="Times New Roman"/>
        </w:rPr>
        <w:t>__________ as per your advertisement, given in the above mentioned website(s)</w:t>
      </w:r>
    </w:p>
    <w:p w14:paraId="10110673" w14:textId="77777777" w:rsidR="00672887" w:rsidRPr="00972870" w:rsidRDefault="00672887" w:rsidP="007070E5">
      <w:pPr>
        <w:pStyle w:val="ListParagraph"/>
        <w:numPr>
          <w:ilvl w:val="3"/>
          <w:numId w:val="33"/>
        </w:numPr>
        <w:spacing w:after="120"/>
        <w:ind w:left="360" w:hanging="274"/>
        <w:contextualSpacing w:val="0"/>
        <w:rPr>
          <w:rFonts w:ascii="Times New Roman" w:hAnsi="Times New Roman" w:cs="Times New Roman"/>
        </w:rPr>
      </w:pPr>
      <w:r w:rsidRPr="00972870">
        <w:rPr>
          <w:rFonts w:ascii="Times New Roman" w:hAnsi="Times New Roman" w:cs="Times New Roman"/>
        </w:rPr>
        <w:t>I / We hereby certify that I / we have read the entire tender documents</w:t>
      </w:r>
      <w:r>
        <w:rPr>
          <w:rFonts w:ascii="Times New Roman" w:hAnsi="Times New Roman" w:cs="Times New Roman"/>
        </w:rPr>
        <w:t xml:space="preserve"> i.e. </w:t>
      </w:r>
      <w:r w:rsidRPr="008C5968">
        <w:rPr>
          <w:rFonts w:ascii="Times New Roman" w:hAnsi="Times New Roman" w:cs="Times New Roman"/>
        </w:rPr>
        <w:t>Technical Specifications, scope of work, scope of supply, drawings and other details and Terms &amp; Conditions (</w:t>
      </w:r>
      <w:r>
        <w:rPr>
          <w:rFonts w:ascii="Times New Roman" w:hAnsi="Times New Roman" w:cs="Times New Roman"/>
        </w:rPr>
        <w:t>ATC</w:t>
      </w:r>
      <w:r w:rsidRPr="008C5968">
        <w:rPr>
          <w:rFonts w:ascii="Times New Roman" w:hAnsi="Times New Roman" w:cs="Times New Roman"/>
        </w:rPr>
        <w:t>) of the tender</w:t>
      </w:r>
      <w:r w:rsidRPr="00972870">
        <w:rPr>
          <w:rFonts w:ascii="Times New Roman" w:hAnsi="Times New Roman" w:cs="Times New Roman"/>
        </w:rPr>
        <w:t>, which form part of the contract agreement and I / we shall abide hereby by the terms / conditions / clauses contained therein</w:t>
      </w:r>
      <w:r>
        <w:rPr>
          <w:rFonts w:ascii="Times New Roman" w:hAnsi="Times New Roman" w:cs="Times New Roman"/>
        </w:rPr>
        <w:t xml:space="preserve"> and GeM GTC</w:t>
      </w:r>
      <w:r w:rsidRPr="00972870">
        <w:rPr>
          <w:rFonts w:ascii="Times New Roman" w:hAnsi="Times New Roman" w:cs="Times New Roman"/>
        </w:rPr>
        <w:t>.</w:t>
      </w:r>
    </w:p>
    <w:p w14:paraId="783127E4" w14:textId="77777777" w:rsidR="00672887" w:rsidRDefault="00672887" w:rsidP="007070E5">
      <w:pPr>
        <w:pStyle w:val="ListParagraph"/>
        <w:numPr>
          <w:ilvl w:val="3"/>
          <w:numId w:val="33"/>
        </w:numPr>
        <w:spacing w:after="120"/>
        <w:ind w:left="360" w:hanging="274"/>
        <w:contextualSpacing w:val="0"/>
        <w:rPr>
          <w:rFonts w:ascii="Times New Roman" w:hAnsi="Times New Roman" w:cs="Times New Roman"/>
        </w:rPr>
      </w:pPr>
      <w:r w:rsidRPr="00972870">
        <w:rPr>
          <w:rFonts w:ascii="Times New Roman" w:hAnsi="Times New Roman" w:cs="Times New Roman"/>
        </w:rPr>
        <w:t>The corrigendum(s) issued from time to time by your department/ organisation too have also been taken into consideration, while submitting this acceptance letter.</w:t>
      </w:r>
    </w:p>
    <w:p w14:paraId="10D445ED" w14:textId="77777777" w:rsidR="00672887" w:rsidRPr="0085046C" w:rsidRDefault="00672887" w:rsidP="007070E5">
      <w:pPr>
        <w:pStyle w:val="ListParagraph"/>
        <w:numPr>
          <w:ilvl w:val="3"/>
          <w:numId w:val="33"/>
        </w:numPr>
        <w:ind w:left="360" w:hanging="259"/>
        <w:contextualSpacing w:val="0"/>
        <w:rPr>
          <w:rFonts w:ascii="Times New Roman" w:hAnsi="Times New Roman" w:cs="Times New Roman"/>
        </w:rPr>
      </w:pPr>
      <w:r w:rsidRPr="0085046C">
        <w:rPr>
          <w:rFonts w:ascii="Times New Roman" w:hAnsi="Times New Roman" w:cs="Times New Roman"/>
        </w:rPr>
        <w:t xml:space="preserve">In this regard, we would like to confirm the following </w:t>
      </w:r>
      <w:r w:rsidRPr="0085046C">
        <w:rPr>
          <w:rFonts w:ascii="Times New Roman" w:hAnsi="Times New Roman" w:cs="Times New Roman"/>
          <w:b/>
          <w:bCs/>
        </w:rPr>
        <w:t>(Please √ against applicable point).</w:t>
      </w:r>
    </w:p>
    <w:p w14:paraId="3A8B3E62" w14:textId="14D71316" w:rsidR="00672887" w:rsidRDefault="00672887" w:rsidP="00672887">
      <w:pPr>
        <w:pStyle w:val="ListParagraph"/>
        <w:ind w:left="360"/>
        <w:contextualSpacing w:val="0"/>
        <w:rPr>
          <w:rFonts w:ascii="Times New Roman" w:hAnsi="Times New Roman" w:cs="Times New Roman"/>
        </w:rPr>
      </w:pPr>
      <w:r w:rsidRPr="0085046C">
        <w:rPr>
          <w:rFonts w:ascii="Times New Roman" w:hAnsi="Times New Roman" w:cs="Times New Roman"/>
          <w:sz w:val="40"/>
          <w:szCs w:val="40"/>
        </w:rPr>
        <w:t xml:space="preserve">□ </w:t>
      </w:r>
      <w:r w:rsidRPr="0085046C">
        <w:rPr>
          <w:rFonts w:ascii="Times New Roman" w:hAnsi="Times New Roman" w:cs="Times New Roman"/>
        </w:rPr>
        <w:t xml:space="preserve">I/ We hereby </w:t>
      </w:r>
      <w:r w:rsidRPr="0085046C">
        <w:rPr>
          <w:rFonts w:ascii="Times New Roman" w:hAnsi="Times New Roman" w:cs="Times New Roman"/>
          <w:b/>
          <w:bCs/>
        </w:rPr>
        <w:t>unconditionally accept</w:t>
      </w:r>
      <w:r w:rsidRPr="0085046C">
        <w:rPr>
          <w:rFonts w:ascii="Times New Roman" w:hAnsi="Times New Roman" w:cs="Times New Roman"/>
        </w:rPr>
        <w:t xml:space="preserve"> all the Technical Specifications, scope of work, scope of supply, </w:t>
      </w:r>
      <w:r>
        <w:rPr>
          <w:rFonts w:ascii="Times New Roman" w:hAnsi="Times New Roman" w:cs="Times New Roman"/>
        </w:rPr>
        <w:tab/>
      </w:r>
      <w:r w:rsidRPr="0085046C">
        <w:rPr>
          <w:rFonts w:ascii="Times New Roman" w:hAnsi="Times New Roman" w:cs="Times New Roman"/>
        </w:rPr>
        <w:t>drawings</w:t>
      </w:r>
      <w:r>
        <w:rPr>
          <w:rFonts w:ascii="Times New Roman" w:hAnsi="Times New Roman" w:cs="Times New Roman"/>
        </w:rPr>
        <w:t xml:space="preserve"> (if any)</w:t>
      </w:r>
      <w:r w:rsidRPr="0085046C">
        <w:rPr>
          <w:rFonts w:ascii="Times New Roman" w:hAnsi="Times New Roman" w:cs="Times New Roman"/>
        </w:rPr>
        <w:t xml:space="preserve"> and other details</w:t>
      </w:r>
      <w:r>
        <w:rPr>
          <w:rFonts w:ascii="Times New Roman" w:hAnsi="Times New Roman" w:cs="Times New Roman"/>
        </w:rPr>
        <w:t xml:space="preserve"> as per product specifications </w:t>
      </w:r>
      <w:r w:rsidRPr="0085046C">
        <w:rPr>
          <w:rFonts w:ascii="Times New Roman" w:hAnsi="Times New Roman" w:cs="Times New Roman"/>
        </w:rPr>
        <w:t xml:space="preserve">and the Terms &amp; Conditions </w:t>
      </w:r>
      <w:r>
        <w:rPr>
          <w:rFonts w:ascii="Times New Roman" w:hAnsi="Times New Roman" w:cs="Times New Roman"/>
        </w:rPr>
        <w:t xml:space="preserve">as per Section-B </w:t>
      </w:r>
      <w:r w:rsidRPr="0085046C">
        <w:rPr>
          <w:rFonts w:ascii="Times New Roman" w:hAnsi="Times New Roman" w:cs="Times New Roman"/>
        </w:rPr>
        <w:t>of the tender.</w:t>
      </w:r>
    </w:p>
    <w:p w14:paraId="0AE512AB" w14:textId="1A03DD2E" w:rsidR="00672887" w:rsidRPr="008C5968" w:rsidRDefault="00672887" w:rsidP="00672887">
      <w:pPr>
        <w:pStyle w:val="ListParagraph"/>
        <w:ind w:left="360"/>
        <w:contextualSpacing w:val="0"/>
        <w:rPr>
          <w:rFonts w:ascii="Times New Roman" w:hAnsi="Times New Roman" w:cs="Times New Roman"/>
        </w:rPr>
      </w:pPr>
      <w:r w:rsidRPr="008C5968">
        <w:rPr>
          <w:rFonts w:ascii="Times New Roman" w:hAnsi="Times New Roman" w:cs="Times New Roman"/>
          <w:sz w:val="40"/>
          <w:szCs w:val="40"/>
        </w:rPr>
        <w:t xml:space="preserve">□ </w:t>
      </w:r>
      <w:r w:rsidRPr="0085046C">
        <w:rPr>
          <w:rFonts w:ascii="Times New Roman" w:hAnsi="Times New Roman" w:cs="Times New Roman"/>
        </w:rPr>
        <w:t>I/ We</w:t>
      </w:r>
      <w:r w:rsidRPr="008C5968">
        <w:rPr>
          <w:rFonts w:ascii="Times New Roman" w:hAnsi="Times New Roman" w:cs="Times New Roman"/>
        </w:rPr>
        <w:t xml:space="preserve"> accept all the Technical Specifications, scope of work, scope of supply, drawings</w:t>
      </w:r>
      <w:r>
        <w:rPr>
          <w:rFonts w:ascii="Times New Roman" w:hAnsi="Times New Roman" w:cs="Times New Roman"/>
        </w:rPr>
        <w:t xml:space="preserve"> (if any)</w:t>
      </w:r>
      <w:r w:rsidRPr="008C5968">
        <w:rPr>
          <w:rFonts w:ascii="Times New Roman" w:hAnsi="Times New Roman" w:cs="Times New Roman"/>
        </w:rPr>
        <w:t xml:space="preserve"> and </w:t>
      </w:r>
      <w:r>
        <w:rPr>
          <w:rFonts w:ascii="Times New Roman" w:hAnsi="Times New Roman" w:cs="Times New Roman"/>
        </w:rPr>
        <w:tab/>
      </w:r>
      <w:r w:rsidRPr="008C5968">
        <w:rPr>
          <w:rFonts w:ascii="Times New Roman" w:hAnsi="Times New Roman" w:cs="Times New Roman"/>
        </w:rPr>
        <w:t xml:space="preserve">other details </w:t>
      </w:r>
      <w:r>
        <w:rPr>
          <w:rFonts w:ascii="Times New Roman" w:hAnsi="Times New Roman" w:cs="Times New Roman"/>
        </w:rPr>
        <w:t xml:space="preserve">as per product specifications </w:t>
      </w:r>
      <w:r w:rsidRPr="008C5968">
        <w:rPr>
          <w:rFonts w:ascii="Times New Roman" w:hAnsi="Times New Roman" w:cs="Times New Roman"/>
        </w:rPr>
        <w:t xml:space="preserve">and the Terms and Conditions </w:t>
      </w:r>
      <w:r>
        <w:rPr>
          <w:rFonts w:ascii="Times New Roman" w:hAnsi="Times New Roman" w:cs="Times New Roman"/>
        </w:rPr>
        <w:t xml:space="preserve">as per Section-B </w:t>
      </w:r>
      <w:r w:rsidRPr="008C5968">
        <w:rPr>
          <w:rFonts w:ascii="Times New Roman" w:hAnsi="Times New Roman" w:cs="Times New Roman"/>
        </w:rPr>
        <w:t xml:space="preserve">of the tender, </w:t>
      </w:r>
      <w:r w:rsidRPr="008C5968">
        <w:rPr>
          <w:rFonts w:ascii="Times New Roman" w:hAnsi="Times New Roman" w:cs="Times New Roman"/>
          <w:b/>
          <w:bCs/>
        </w:rPr>
        <w:t>except following</w:t>
      </w:r>
      <w:r>
        <w:rPr>
          <w:rFonts w:ascii="Times New Roman" w:hAnsi="Times New Roman" w:cs="Times New Roman"/>
        </w:rPr>
        <w:t xml:space="preserve"> </w:t>
      </w:r>
      <w:r w:rsidRPr="008C5968">
        <w:rPr>
          <w:rFonts w:ascii="Times New Roman" w:hAnsi="Times New Roman" w:cs="Times New Roman"/>
          <w:b/>
          <w:bCs/>
        </w:rPr>
        <w:t>deviations</w:t>
      </w:r>
      <w:r w:rsidRPr="008C5968">
        <w:rPr>
          <w:rFonts w:ascii="Times New Roman" w:hAnsi="Times New Roman" w:cs="Times New Roman"/>
        </w:rPr>
        <w:t>.</w:t>
      </w:r>
    </w:p>
    <w:p w14:paraId="1109CE2A" w14:textId="77777777" w:rsidR="00672887" w:rsidRPr="008C5968" w:rsidRDefault="00672887" w:rsidP="00672887">
      <w:pPr>
        <w:rPr>
          <w:rFonts w:ascii="Times New Roman" w:hAnsi="Times New Roman" w:cs="Times New Roman"/>
        </w:rPr>
      </w:pPr>
    </w:p>
    <w:p w14:paraId="4036E2E5" w14:textId="77777777" w:rsidR="00672887" w:rsidRPr="008C5968" w:rsidRDefault="00672887" w:rsidP="00672887">
      <w:pPr>
        <w:spacing w:line="276" w:lineRule="auto"/>
        <w:rPr>
          <w:rFonts w:ascii="Times New Roman" w:hAnsi="Times New Roman" w:cs="Times New Roman"/>
          <w:b/>
          <w:bCs/>
        </w:rPr>
      </w:pPr>
      <w:r w:rsidRPr="008C5968">
        <w:rPr>
          <w:rFonts w:ascii="Times New Roman" w:hAnsi="Times New Roman" w:cs="Times New Roman"/>
          <w:b/>
          <w:bCs/>
        </w:rPr>
        <w:tab/>
        <w:t>List of deviations attached as an enclosure to this letter.</w:t>
      </w:r>
    </w:p>
    <w:p w14:paraId="14AB4987" w14:textId="77777777" w:rsidR="00672887" w:rsidRPr="008C5968" w:rsidRDefault="00672887" w:rsidP="00672887">
      <w:pPr>
        <w:ind w:left="1080" w:hanging="450"/>
        <w:rPr>
          <w:rFonts w:ascii="Times New Roman" w:hAnsi="Times New Roman" w:cs="Times New Roman"/>
        </w:rPr>
      </w:pPr>
    </w:p>
    <w:p w14:paraId="0A308DD2" w14:textId="77777777" w:rsidR="00672887" w:rsidRDefault="00672887" w:rsidP="007070E5">
      <w:pPr>
        <w:pStyle w:val="ListParagraph"/>
        <w:numPr>
          <w:ilvl w:val="3"/>
          <w:numId w:val="33"/>
        </w:numPr>
        <w:spacing w:after="120"/>
        <w:ind w:left="360" w:hanging="274"/>
        <w:contextualSpacing w:val="0"/>
        <w:rPr>
          <w:rFonts w:ascii="Times New Roman" w:hAnsi="Times New Roman" w:cs="Times New Roman"/>
        </w:rPr>
      </w:pPr>
      <w:r w:rsidRPr="0085046C">
        <w:rPr>
          <w:rFonts w:ascii="Times New Roman" w:hAnsi="Times New Roman" w:cs="Times New Roman"/>
        </w:rPr>
        <w:t xml:space="preserve"> I / We do hereby declare that our Firm has not been blacklisted/ debarred by any Govt. Department/Public sector undertaking.</w:t>
      </w:r>
    </w:p>
    <w:p w14:paraId="03BD7999" w14:textId="77777777" w:rsidR="00672887" w:rsidRDefault="00672887" w:rsidP="007070E5">
      <w:pPr>
        <w:pStyle w:val="ListParagraph"/>
        <w:numPr>
          <w:ilvl w:val="3"/>
          <w:numId w:val="33"/>
        </w:numPr>
        <w:spacing w:after="120"/>
        <w:ind w:left="360" w:hanging="274"/>
        <w:contextualSpacing w:val="0"/>
        <w:rPr>
          <w:rFonts w:ascii="Times New Roman" w:hAnsi="Times New Roman" w:cs="Times New Roman"/>
        </w:rPr>
      </w:pPr>
      <w:r w:rsidRPr="0085046C">
        <w:rPr>
          <w:rFonts w:ascii="Times New Roman" w:hAnsi="Times New Roman" w:cs="Times New Roman"/>
        </w:rPr>
        <w:t xml:space="preserve"> I / We certify that all information furnished by our Firm is true &amp; correct and, in the event, that the information is found to be incorrect/untrue or found violated, then your department/ organisation shall without giving any notice or reason therefore or summarily reject the bid or terminate the contract, without prejudice to any other rights or remedy including the forfeiture of the full</w:t>
      </w:r>
      <w:r>
        <w:rPr>
          <w:rFonts w:ascii="Times New Roman" w:hAnsi="Times New Roman" w:cs="Times New Roman"/>
        </w:rPr>
        <w:t xml:space="preserve"> </w:t>
      </w:r>
      <w:r w:rsidRPr="0085046C">
        <w:rPr>
          <w:rFonts w:ascii="Times New Roman" w:hAnsi="Times New Roman" w:cs="Times New Roman"/>
        </w:rPr>
        <w:t>said earnest money deposit absolutely.</w:t>
      </w:r>
    </w:p>
    <w:p w14:paraId="16EEA0ED" w14:textId="77777777" w:rsidR="00672887" w:rsidRPr="008C5968" w:rsidRDefault="00672887" w:rsidP="00672887">
      <w:pPr>
        <w:pStyle w:val="ListParagraph"/>
        <w:spacing w:after="120"/>
        <w:ind w:left="360"/>
        <w:contextualSpacing w:val="0"/>
        <w:rPr>
          <w:rFonts w:ascii="Times New Roman" w:hAnsi="Times New Roman" w:cs="Times New Roman"/>
        </w:rPr>
      </w:pPr>
    </w:p>
    <w:p w14:paraId="5BA05C5E" w14:textId="77777777" w:rsidR="00672887" w:rsidRPr="008C5968" w:rsidRDefault="00672887" w:rsidP="00672887">
      <w:pPr>
        <w:spacing w:line="276" w:lineRule="auto"/>
        <w:ind w:left="450" w:hanging="450"/>
        <w:rPr>
          <w:rFonts w:ascii="Times New Roman" w:hAnsi="Times New Roman" w:cs="Times New Roman"/>
        </w:rPr>
      </w:pPr>
      <w:r w:rsidRPr="008C5968">
        <w:rPr>
          <w:rFonts w:ascii="Times New Roman" w:hAnsi="Times New Roman" w:cs="Times New Roman"/>
        </w:rPr>
        <w:t>Signature</w:t>
      </w:r>
      <w:r w:rsidRPr="008C5968">
        <w:rPr>
          <w:rFonts w:ascii="Times New Roman" w:hAnsi="Times New Roman" w:cs="Times New Roman"/>
        </w:rPr>
        <w:tab/>
      </w:r>
      <w:r w:rsidRPr="008C5968">
        <w:rPr>
          <w:rFonts w:ascii="Times New Roman" w:hAnsi="Times New Roman" w:cs="Times New Roman"/>
        </w:rPr>
        <w:tab/>
      </w:r>
      <w:r w:rsidRPr="008C5968">
        <w:rPr>
          <w:rFonts w:ascii="Times New Roman" w:hAnsi="Times New Roman" w:cs="Times New Roman"/>
        </w:rPr>
        <w:tab/>
      </w:r>
      <w:r w:rsidRPr="008C5968">
        <w:rPr>
          <w:rFonts w:ascii="Times New Roman" w:hAnsi="Times New Roman" w:cs="Times New Roman"/>
        </w:rPr>
        <w:tab/>
        <w:t xml:space="preserve">                     </w:t>
      </w:r>
      <w:r w:rsidRPr="008C5968">
        <w:rPr>
          <w:rFonts w:ascii="Times New Roman" w:hAnsi="Times New Roman" w:cs="Times New Roman"/>
        </w:rPr>
        <w:tab/>
      </w:r>
      <w:r w:rsidRPr="008C5968">
        <w:rPr>
          <w:rFonts w:ascii="Times New Roman" w:hAnsi="Times New Roman" w:cs="Times New Roman"/>
        </w:rPr>
        <w:tab/>
      </w:r>
      <w:r w:rsidRPr="008C5968">
        <w:rPr>
          <w:rFonts w:ascii="Times New Roman" w:hAnsi="Times New Roman" w:cs="Times New Roman"/>
        </w:rPr>
        <w:tab/>
      </w:r>
      <w:r w:rsidRPr="008C5968">
        <w:rPr>
          <w:rFonts w:ascii="Times New Roman" w:hAnsi="Times New Roman" w:cs="Times New Roman"/>
        </w:rPr>
        <w:tab/>
      </w:r>
    </w:p>
    <w:p w14:paraId="32046BCC" w14:textId="77777777" w:rsidR="00672887" w:rsidRPr="008C5968" w:rsidRDefault="00672887" w:rsidP="00672887">
      <w:pPr>
        <w:spacing w:line="276" w:lineRule="auto"/>
        <w:ind w:left="6930" w:firstLine="270"/>
        <w:rPr>
          <w:rFonts w:ascii="Times New Roman" w:hAnsi="Times New Roman" w:cs="Times New Roman"/>
        </w:rPr>
      </w:pPr>
      <w:r w:rsidRPr="008C5968">
        <w:rPr>
          <w:rFonts w:ascii="Times New Roman" w:hAnsi="Times New Roman" w:cs="Times New Roman"/>
        </w:rPr>
        <w:t xml:space="preserve"> Bidder’s stamp</w:t>
      </w:r>
    </w:p>
    <w:p w14:paraId="6EA84F4B" w14:textId="77777777" w:rsidR="00672887" w:rsidRPr="008C5968" w:rsidRDefault="00672887" w:rsidP="00672887">
      <w:pPr>
        <w:spacing w:line="276" w:lineRule="auto"/>
        <w:ind w:left="450" w:hanging="446"/>
        <w:rPr>
          <w:rFonts w:ascii="Times New Roman" w:hAnsi="Times New Roman" w:cs="Times New Roman"/>
        </w:rPr>
      </w:pPr>
      <w:r w:rsidRPr="008C5968">
        <w:rPr>
          <w:rFonts w:ascii="Times New Roman" w:hAnsi="Times New Roman" w:cs="Times New Roman"/>
        </w:rPr>
        <w:t>Name:</w:t>
      </w:r>
    </w:p>
    <w:p w14:paraId="49F6D673" w14:textId="77777777" w:rsidR="00672887" w:rsidRPr="008C5968" w:rsidRDefault="00672887" w:rsidP="00672887">
      <w:pPr>
        <w:spacing w:line="276" w:lineRule="auto"/>
        <w:ind w:left="450" w:hanging="446"/>
        <w:rPr>
          <w:rFonts w:ascii="Times New Roman" w:hAnsi="Times New Roman" w:cs="Times New Roman"/>
        </w:rPr>
      </w:pPr>
      <w:r w:rsidRPr="008C5968">
        <w:rPr>
          <w:rFonts w:ascii="Times New Roman" w:hAnsi="Times New Roman" w:cs="Times New Roman"/>
        </w:rPr>
        <w:t>Position:</w:t>
      </w:r>
    </w:p>
    <w:p w14:paraId="1D8DCA54" w14:textId="77777777" w:rsidR="00672887" w:rsidRPr="008C5968" w:rsidRDefault="00672887" w:rsidP="00672887">
      <w:pPr>
        <w:rPr>
          <w:rFonts w:ascii="Times New Roman" w:hAnsi="Times New Roman" w:cs="Times New Roman"/>
          <w:sz w:val="24"/>
          <w:szCs w:val="24"/>
        </w:rPr>
      </w:pPr>
    </w:p>
    <w:p w14:paraId="6397B61B" w14:textId="77777777" w:rsidR="00672887" w:rsidRDefault="00672887" w:rsidP="00672887">
      <w:pPr>
        <w:rPr>
          <w:rFonts w:ascii="Times New Roman" w:hAnsi="Times New Roman" w:cs="Times New Roman"/>
          <w:b/>
          <w:bCs/>
        </w:rPr>
      </w:pPr>
      <w:r w:rsidRPr="008C5968">
        <w:rPr>
          <w:rFonts w:ascii="Times New Roman" w:hAnsi="Times New Roman" w:cs="Times New Roman"/>
          <w:b/>
          <w:bCs/>
        </w:rPr>
        <w:t>Note:</w:t>
      </w:r>
      <w:r w:rsidRPr="008C5968">
        <w:rPr>
          <w:rFonts w:ascii="Times New Roman" w:hAnsi="Times New Roman" w:cs="Times New Roman"/>
          <w:b/>
          <w:bCs/>
          <w:sz w:val="24"/>
          <w:szCs w:val="24"/>
        </w:rPr>
        <w:t xml:space="preserve"> </w:t>
      </w:r>
      <w:r w:rsidRPr="008C5968">
        <w:rPr>
          <w:rFonts w:ascii="Times New Roman" w:hAnsi="Times New Roman" w:cs="Times New Roman"/>
          <w:b/>
          <w:bCs/>
        </w:rPr>
        <w:t xml:space="preserve">If any deviations are proposed, these must be clearly indicated in the </w:t>
      </w:r>
      <w:r>
        <w:rPr>
          <w:rFonts w:ascii="Times New Roman" w:hAnsi="Times New Roman" w:cs="Times New Roman"/>
          <w:b/>
          <w:bCs/>
        </w:rPr>
        <w:t xml:space="preserve">bid/offer </w:t>
      </w:r>
      <w:r w:rsidRPr="008C5968">
        <w:rPr>
          <w:rFonts w:ascii="Times New Roman" w:hAnsi="Times New Roman" w:cs="Times New Roman"/>
          <w:b/>
          <w:bCs/>
        </w:rPr>
        <w:t xml:space="preserve">as a separate annexure to this Letter of Acceptance instead of merely enclosing bidder’s printed conditions of Sale. Deviations, if any, shall be reflected in this letter of acceptance (or enclosure to this letter) only and not elsewhere in the bid, failing which, the Purchaser shall consider bidder’s acceptance of </w:t>
      </w:r>
      <w:r>
        <w:rPr>
          <w:rFonts w:ascii="Times New Roman" w:hAnsi="Times New Roman" w:cs="Times New Roman"/>
          <w:b/>
          <w:bCs/>
        </w:rPr>
        <w:t xml:space="preserve">the </w:t>
      </w:r>
      <w:r w:rsidRPr="008C5968">
        <w:rPr>
          <w:rFonts w:ascii="Times New Roman" w:hAnsi="Times New Roman" w:cs="Times New Roman"/>
          <w:b/>
          <w:bCs/>
        </w:rPr>
        <w:t>tender document with no deviation.</w:t>
      </w:r>
    </w:p>
    <w:p w14:paraId="7E3C2AC0" w14:textId="77777777" w:rsidR="00D263F8" w:rsidRPr="008C5968" w:rsidRDefault="00D263F8" w:rsidP="00D263F8">
      <w:pPr>
        <w:rPr>
          <w:rFonts w:ascii="Times New Roman" w:hAnsi="Times New Roman" w:cs="Times New Roman"/>
          <w:b/>
          <w:bCs/>
        </w:rPr>
      </w:pPr>
    </w:p>
    <w:p w14:paraId="6540FEBC" w14:textId="77777777" w:rsidR="00D263F8" w:rsidRDefault="00D263F8" w:rsidP="00D263F8">
      <w:pPr>
        <w:rPr>
          <w:b/>
          <w:bCs/>
        </w:rPr>
      </w:pPr>
      <w:r>
        <w:rPr>
          <w:b/>
          <w:bCs/>
        </w:rPr>
        <w:br w:type="page"/>
      </w:r>
    </w:p>
    <w:p w14:paraId="09795D39" w14:textId="038C5E33" w:rsidR="00D263F8" w:rsidRPr="00BA1203" w:rsidRDefault="00D263F8" w:rsidP="00D263F8">
      <w:pPr>
        <w:pStyle w:val="Heading2"/>
        <w:keepNext w:val="0"/>
        <w:keepLines w:val="0"/>
        <w:widowControl w:val="0"/>
        <w:spacing w:before="40" w:after="0"/>
        <w:ind w:left="1001"/>
        <w:jc w:val="center"/>
        <w:rPr>
          <w:rFonts w:ascii="Times New Roman" w:hAnsi="Times New Roman" w:cs="Times New Roman"/>
          <w:color w:val="2E74B6"/>
          <w:sz w:val="24"/>
          <w:szCs w:val="24"/>
          <w:lang w:val="en-US" w:bidi="hi-IN"/>
        </w:rPr>
      </w:pPr>
      <w:bookmarkStart w:id="56" w:name="_Ref90291202"/>
      <w:bookmarkStart w:id="57" w:name="_Ref111126588"/>
      <w:bookmarkStart w:id="58" w:name="_Ref111126889"/>
      <w:bookmarkStart w:id="59" w:name="_Toc132881442"/>
      <w:bookmarkStart w:id="60" w:name="_Toc133251154"/>
      <w:r w:rsidRPr="00BA1203">
        <w:rPr>
          <w:rFonts w:ascii="Times New Roman" w:hAnsi="Times New Roman" w:cs="Times New Roman"/>
          <w:sz w:val="24"/>
          <w:szCs w:val="24"/>
        </w:rPr>
        <w:t>Annexure-A</w:t>
      </w:r>
      <w:r w:rsidR="00890542">
        <w:rPr>
          <w:rFonts w:ascii="Times New Roman" w:hAnsi="Times New Roman" w:cs="Times New Roman"/>
          <w:sz w:val="24"/>
          <w:szCs w:val="24"/>
        </w:rPr>
        <w:t>4</w:t>
      </w:r>
      <w:r w:rsidRPr="00BA1203">
        <w:rPr>
          <w:rFonts w:ascii="Times New Roman" w:hAnsi="Times New Roman" w:cs="Times New Roman"/>
          <w:sz w:val="24"/>
          <w:szCs w:val="24"/>
        </w:rPr>
        <w:t xml:space="preserve">: Self </w:t>
      </w:r>
      <w:bookmarkStart w:id="61" w:name="_Ref90290692"/>
      <w:bookmarkEnd w:id="56"/>
      <w:r w:rsidRPr="00BA1203">
        <w:rPr>
          <w:rFonts w:ascii="Times New Roman" w:hAnsi="Times New Roman" w:cs="Times New Roman"/>
          <w:sz w:val="24"/>
          <w:szCs w:val="24"/>
        </w:rPr>
        <w:t>Certification under preference to Make in India order</w:t>
      </w:r>
      <w:bookmarkEnd w:id="57"/>
      <w:bookmarkEnd w:id="58"/>
      <w:bookmarkEnd w:id="59"/>
      <w:bookmarkEnd w:id="60"/>
      <w:bookmarkEnd w:id="61"/>
    </w:p>
    <w:p w14:paraId="0FFA0EE7" w14:textId="77777777" w:rsidR="00D263F8" w:rsidRPr="00D5569E" w:rsidRDefault="00D263F8" w:rsidP="00D263F8">
      <w:pPr>
        <w:autoSpaceDE w:val="0"/>
        <w:autoSpaceDN w:val="0"/>
        <w:adjustRightInd w:val="0"/>
        <w:rPr>
          <w:rFonts w:ascii="Times New Roman" w:hAnsi="Times New Roman" w:cs="Times New Roman"/>
          <w:color w:val="000000"/>
          <w:lang w:val="en-US" w:bidi="hi-IN"/>
        </w:rPr>
      </w:pPr>
    </w:p>
    <w:p w14:paraId="071A7A6E" w14:textId="77777777" w:rsidR="00D263F8" w:rsidRPr="00D5569E" w:rsidRDefault="00D263F8" w:rsidP="00D263F8">
      <w:pPr>
        <w:autoSpaceDE w:val="0"/>
        <w:autoSpaceDN w:val="0"/>
        <w:adjustRightInd w:val="0"/>
        <w:jc w:val="center"/>
        <w:rPr>
          <w:rFonts w:ascii="Times New Roman" w:hAnsi="Times New Roman" w:cs="Times New Roman"/>
          <w:color w:val="000000"/>
          <w:lang w:val="en-US" w:bidi="hi-IN"/>
        </w:rPr>
      </w:pPr>
      <w:r w:rsidRPr="00D5569E">
        <w:rPr>
          <w:rFonts w:ascii="Times New Roman" w:hAnsi="Times New Roman" w:cs="Times New Roman"/>
          <w:color w:val="000000"/>
          <w:lang w:val="en-US" w:bidi="hi-IN"/>
        </w:rPr>
        <w:t>[</w:t>
      </w:r>
      <w:r>
        <w:rPr>
          <w:rFonts w:ascii="Times New Roman" w:hAnsi="Times New Roman" w:cs="Times New Roman"/>
          <w:color w:val="000000"/>
          <w:lang w:val="en-US" w:bidi="hi-IN"/>
        </w:rPr>
        <w:t>If the bidder is an authorized dealer, then OEM needs to provide this MII declaration on their letter head]</w:t>
      </w:r>
    </w:p>
    <w:p w14:paraId="1DD77E84" w14:textId="77777777" w:rsidR="00D263F8" w:rsidRPr="00D5569E" w:rsidRDefault="00D263F8" w:rsidP="00D263F8">
      <w:pPr>
        <w:autoSpaceDE w:val="0"/>
        <w:autoSpaceDN w:val="0"/>
        <w:adjustRightInd w:val="0"/>
        <w:jc w:val="center"/>
        <w:rPr>
          <w:rFonts w:ascii="Times New Roman" w:hAnsi="Times New Roman" w:cs="Times New Roman"/>
          <w:color w:val="000000"/>
          <w:lang w:val="en-US" w:bidi="hi-IN"/>
        </w:rPr>
      </w:pPr>
    </w:p>
    <w:p w14:paraId="6F1D5C67" w14:textId="77777777" w:rsidR="00D263F8" w:rsidRPr="00D5569E" w:rsidRDefault="00D263F8" w:rsidP="00D263F8">
      <w:pPr>
        <w:autoSpaceDE w:val="0"/>
        <w:autoSpaceDN w:val="0"/>
        <w:adjustRightInd w:val="0"/>
        <w:rPr>
          <w:rFonts w:ascii="Times New Roman" w:hAnsi="Times New Roman" w:cs="Times New Roman"/>
          <w:lang w:val="en-US" w:bidi="hi-IN"/>
        </w:rPr>
      </w:pPr>
    </w:p>
    <w:p w14:paraId="4ACABF7E" w14:textId="11F7564A" w:rsidR="00890542" w:rsidRPr="00D5569E" w:rsidRDefault="00890542" w:rsidP="00890542">
      <w:pPr>
        <w:autoSpaceDE w:val="0"/>
        <w:autoSpaceDN w:val="0"/>
        <w:adjustRightInd w:val="0"/>
        <w:rPr>
          <w:rFonts w:ascii="Times New Roman" w:hAnsi="Times New Roman" w:cs="Times New Roman"/>
          <w:lang w:val="en-US" w:bidi="hi-IN"/>
        </w:rPr>
      </w:pPr>
      <w:r w:rsidRPr="00D5569E">
        <w:rPr>
          <w:rFonts w:ascii="Times New Roman" w:hAnsi="Times New Roman" w:cs="Times New Roman"/>
          <w:lang w:val="en-US" w:bidi="hi-IN"/>
        </w:rPr>
        <w:t xml:space="preserve">In line with Government Public Procurement Order No. P-45021/2/2017-PP (BEII) dated 04.06.2020 and its amendments, we hereby certify that we M/s. __________________________ are local supplier meeting the requirement of minimum local content i.e., ______% excluding transportation, insurance, installation, commissioning, testing, training and after sales service support like AMC/CMC etc. as defined in above orders for the items against </w:t>
      </w:r>
      <w:r>
        <w:rPr>
          <w:rFonts w:ascii="Times New Roman" w:hAnsi="Times New Roman" w:cs="Times New Roman"/>
          <w:lang w:val="en-US" w:bidi="hi-IN"/>
        </w:rPr>
        <w:t xml:space="preserve">GeM Bid </w:t>
      </w:r>
      <w:r w:rsidRPr="00D5569E">
        <w:rPr>
          <w:rFonts w:ascii="Times New Roman" w:hAnsi="Times New Roman" w:cs="Times New Roman"/>
          <w:lang w:val="en-US" w:bidi="hi-IN"/>
        </w:rPr>
        <w:t xml:space="preserve">No. </w:t>
      </w:r>
      <w:r w:rsidR="00D51208" w:rsidRPr="00D51208">
        <w:rPr>
          <w:rFonts w:ascii="Times New Roman" w:hAnsi="Times New Roman" w:cs="Times New Roman"/>
          <w:lang w:val="en-US" w:bidi="hi-IN"/>
        </w:rPr>
        <w:t>GEM/2023/B/3373319</w:t>
      </w:r>
      <w:r w:rsidRPr="00494C1A">
        <w:rPr>
          <w:rFonts w:ascii="Times New Roman" w:hAnsi="Times New Roman" w:cs="Times New Roman"/>
          <w:lang w:val="en-US" w:bidi="hi-IN"/>
        </w:rPr>
        <w:t>.</w:t>
      </w:r>
      <w:r w:rsidRPr="00D5569E">
        <w:rPr>
          <w:rFonts w:ascii="Times New Roman" w:hAnsi="Times New Roman" w:cs="Times New Roman"/>
          <w:lang w:val="en-US" w:bidi="hi-IN"/>
        </w:rPr>
        <w:t xml:space="preserve"> </w:t>
      </w:r>
    </w:p>
    <w:p w14:paraId="5F2125F4" w14:textId="77777777" w:rsidR="00890542" w:rsidRPr="00D5569E" w:rsidRDefault="00890542" w:rsidP="00890542">
      <w:pPr>
        <w:autoSpaceDE w:val="0"/>
        <w:autoSpaceDN w:val="0"/>
        <w:adjustRightInd w:val="0"/>
        <w:rPr>
          <w:rFonts w:ascii="Times New Roman" w:hAnsi="Times New Roman" w:cs="Times New Roman"/>
          <w:lang w:val="en-US" w:bidi="hi-IN"/>
        </w:rPr>
      </w:pPr>
    </w:p>
    <w:p w14:paraId="15B9F209" w14:textId="77777777" w:rsidR="00890542" w:rsidRPr="00D5569E" w:rsidRDefault="00890542" w:rsidP="00890542">
      <w:pPr>
        <w:autoSpaceDE w:val="0"/>
        <w:autoSpaceDN w:val="0"/>
        <w:adjustRightInd w:val="0"/>
        <w:rPr>
          <w:rFonts w:ascii="Times New Roman" w:hAnsi="Times New Roman" w:cs="Times New Roman"/>
          <w:lang w:val="en-US" w:bidi="hi-IN"/>
        </w:rPr>
      </w:pPr>
      <w:r w:rsidRPr="00D5569E">
        <w:rPr>
          <w:rFonts w:ascii="Times New Roman" w:hAnsi="Times New Roman" w:cs="Times New Roman"/>
          <w:lang w:val="en-US" w:bidi="hi-IN"/>
        </w:rPr>
        <w:t>Details of location at which local value addition will be made as follows:</w:t>
      </w:r>
    </w:p>
    <w:p w14:paraId="1987086E" w14:textId="77777777" w:rsidR="00890542" w:rsidRPr="00D5569E" w:rsidRDefault="00890542" w:rsidP="00890542">
      <w:pPr>
        <w:autoSpaceDE w:val="0"/>
        <w:autoSpaceDN w:val="0"/>
        <w:adjustRightInd w:val="0"/>
        <w:rPr>
          <w:rFonts w:ascii="Times New Roman" w:hAnsi="Times New Roman" w:cs="Times New Roman"/>
          <w:lang w:val="en-US" w:bidi="hi-IN"/>
        </w:rPr>
      </w:pPr>
      <w:r w:rsidRPr="00D5569E">
        <w:rPr>
          <w:rFonts w:ascii="Times New Roman" w:hAnsi="Times New Roman" w:cs="Times New Roman"/>
          <w:lang w:val="en-US" w:bidi="hi-IN"/>
        </w:rPr>
        <w:t>_______________________________________.</w:t>
      </w:r>
    </w:p>
    <w:p w14:paraId="6C5B3089" w14:textId="77777777" w:rsidR="00890542" w:rsidRPr="00D5569E" w:rsidRDefault="00890542" w:rsidP="00890542">
      <w:pPr>
        <w:autoSpaceDE w:val="0"/>
        <w:autoSpaceDN w:val="0"/>
        <w:adjustRightInd w:val="0"/>
        <w:rPr>
          <w:rFonts w:ascii="Times New Roman" w:hAnsi="Times New Roman" w:cs="Times New Roman"/>
          <w:lang w:val="en-US" w:bidi="hi-IN"/>
        </w:rPr>
      </w:pPr>
    </w:p>
    <w:p w14:paraId="0161EA0A" w14:textId="77777777" w:rsidR="00890542" w:rsidRPr="00D5569E" w:rsidRDefault="00890542" w:rsidP="00890542">
      <w:pPr>
        <w:autoSpaceDE w:val="0"/>
        <w:autoSpaceDN w:val="0"/>
        <w:adjustRightInd w:val="0"/>
        <w:rPr>
          <w:rFonts w:ascii="Times New Roman" w:hAnsi="Times New Roman" w:cs="Times New Roman"/>
          <w:lang w:val="en-US" w:bidi="hi-IN"/>
        </w:rPr>
      </w:pPr>
    </w:p>
    <w:p w14:paraId="245C3543" w14:textId="77777777" w:rsidR="00890542" w:rsidRPr="00D5569E" w:rsidRDefault="00890542" w:rsidP="00890542">
      <w:pPr>
        <w:autoSpaceDE w:val="0"/>
        <w:autoSpaceDN w:val="0"/>
        <w:adjustRightInd w:val="0"/>
        <w:rPr>
          <w:rFonts w:ascii="Times New Roman" w:hAnsi="Times New Roman" w:cs="Times New Roman"/>
          <w:lang w:val="en-US" w:bidi="hi-IN"/>
        </w:rPr>
      </w:pPr>
      <w:r w:rsidRPr="00D5569E">
        <w:rPr>
          <w:rFonts w:ascii="Times New Roman" w:hAnsi="Times New Roman" w:cs="Times New Roman"/>
          <w:lang w:val="en-US" w:bidi="hi-IN"/>
        </w:rPr>
        <w:t>We also understand, false declarations will be in breach of the code of integrity under rule 175(1) (i) (h) of the General Financial Rules for which a bidder or its successors can be debarred for up to two years as per Rule 151(iii) of the General Financial Rules along with such other actions as may be permissible under law.</w:t>
      </w:r>
    </w:p>
    <w:p w14:paraId="00740497" w14:textId="77777777" w:rsidR="00890542" w:rsidRPr="00D5569E" w:rsidRDefault="00890542" w:rsidP="00890542">
      <w:pPr>
        <w:autoSpaceDE w:val="0"/>
        <w:autoSpaceDN w:val="0"/>
        <w:adjustRightInd w:val="0"/>
        <w:rPr>
          <w:rFonts w:ascii="Times New Roman" w:hAnsi="Times New Roman" w:cs="Times New Roman"/>
        </w:rPr>
      </w:pPr>
    </w:p>
    <w:p w14:paraId="7DE0CB23" w14:textId="77777777" w:rsidR="00890542" w:rsidRPr="00D5569E" w:rsidRDefault="00890542" w:rsidP="00890542">
      <w:pPr>
        <w:autoSpaceDE w:val="0"/>
        <w:autoSpaceDN w:val="0"/>
        <w:adjustRightInd w:val="0"/>
        <w:rPr>
          <w:rFonts w:ascii="Times New Roman" w:hAnsi="Times New Roman" w:cs="Times New Roman"/>
        </w:rPr>
      </w:pPr>
    </w:p>
    <w:p w14:paraId="33DE01B4" w14:textId="77777777" w:rsidR="00890542" w:rsidRPr="00D5569E" w:rsidRDefault="00890542" w:rsidP="00890542">
      <w:pPr>
        <w:autoSpaceDE w:val="0"/>
        <w:autoSpaceDN w:val="0"/>
        <w:adjustRightInd w:val="0"/>
        <w:rPr>
          <w:rFonts w:ascii="Times New Roman" w:hAnsi="Times New Roman" w:cs="Times New Roman"/>
          <w:lang w:val="en-US" w:bidi="hi-IN"/>
        </w:rPr>
      </w:pPr>
      <w:r w:rsidRPr="00D5569E">
        <w:rPr>
          <w:rFonts w:ascii="Times New Roman" w:hAnsi="Times New Roman" w:cs="Times New Roman"/>
          <w:lang w:val="en-US" w:bidi="hi-IN"/>
        </w:rPr>
        <w:t>Thanking You,</w:t>
      </w:r>
    </w:p>
    <w:p w14:paraId="66F42716" w14:textId="77777777" w:rsidR="00890542" w:rsidRPr="00D5569E" w:rsidRDefault="00890542" w:rsidP="00890542">
      <w:pPr>
        <w:autoSpaceDE w:val="0"/>
        <w:autoSpaceDN w:val="0"/>
        <w:adjustRightInd w:val="0"/>
        <w:rPr>
          <w:rFonts w:ascii="Times New Roman" w:hAnsi="Times New Roman" w:cs="Times New Roman"/>
          <w:lang w:val="en-US" w:bidi="hi-IN"/>
        </w:rPr>
      </w:pPr>
    </w:p>
    <w:p w14:paraId="3F8C68E2" w14:textId="77777777" w:rsidR="00890542" w:rsidRPr="00D5569E" w:rsidRDefault="00890542" w:rsidP="00890542">
      <w:pPr>
        <w:autoSpaceDE w:val="0"/>
        <w:autoSpaceDN w:val="0"/>
        <w:adjustRightInd w:val="0"/>
        <w:rPr>
          <w:rFonts w:ascii="Times New Roman" w:hAnsi="Times New Roman" w:cs="Times New Roman"/>
          <w:lang w:val="en-US" w:bidi="hi-IN"/>
        </w:rPr>
      </w:pPr>
    </w:p>
    <w:p w14:paraId="08A0838A" w14:textId="77777777" w:rsidR="00890542" w:rsidRPr="00D5569E" w:rsidRDefault="00890542" w:rsidP="00890542">
      <w:pPr>
        <w:autoSpaceDE w:val="0"/>
        <w:autoSpaceDN w:val="0"/>
        <w:adjustRightInd w:val="0"/>
        <w:rPr>
          <w:rFonts w:ascii="Times New Roman" w:hAnsi="Times New Roman" w:cs="Times New Roman"/>
          <w:lang w:val="en-US" w:bidi="hi-IN"/>
        </w:rPr>
      </w:pPr>
      <w:r w:rsidRPr="00D5569E">
        <w:rPr>
          <w:rFonts w:ascii="Times New Roman" w:hAnsi="Times New Roman" w:cs="Times New Roman"/>
          <w:lang w:val="en-US" w:bidi="hi-IN"/>
        </w:rPr>
        <w:t>_____________________</w:t>
      </w:r>
    </w:p>
    <w:p w14:paraId="10E30C05" w14:textId="77777777" w:rsidR="00890542" w:rsidRPr="00D5569E" w:rsidRDefault="00890542" w:rsidP="00890542">
      <w:pPr>
        <w:autoSpaceDE w:val="0"/>
        <w:autoSpaceDN w:val="0"/>
        <w:adjustRightInd w:val="0"/>
        <w:spacing w:line="360" w:lineRule="auto"/>
        <w:rPr>
          <w:rFonts w:ascii="Times New Roman" w:hAnsi="Times New Roman" w:cs="Times New Roman"/>
          <w:lang w:val="en-US" w:bidi="hi-IN"/>
        </w:rPr>
      </w:pPr>
      <w:r w:rsidRPr="00D5569E">
        <w:rPr>
          <w:rFonts w:ascii="Times New Roman" w:hAnsi="Times New Roman" w:cs="Times New Roman"/>
          <w:lang w:val="en-US" w:bidi="hi-IN"/>
        </w:rPr>
        <w:t>Signature with date:</w:t>
      </w:r>
    </w:p>
    <w:p w14:paraId="7150C8D8" w14:textId="77777777" w:rsidR="00890542" w:rsidRPr="00D5569E" w:rsidRDefault="00890542" w:rsidP="00890542">
      <w:pPr>
        <w:autoSpaceDE w:val="0"/>
        <w:autoSpaceDN w:val="0"/>
        <w:adjustRightInd w:val="0"/>
        <w:spacing w:line="360" w:lineRule="auto"/>
        <w:rPr>
          <w:rFonts w:ascii="Times New Roman" w:hAnsi="Times New Roman" w:cs="Times New Roman"/>
          <w:lang w:val="en-US" w:bidi="hi-IN"/>
        </w:rPr>
      </w:pPr>
      <w:r w:rsidRPr="00D5569E">
        <w:rPr>
          <w:rFonts w:ascii="Times New Roman" w:hAnsi="Times New Roman" w:cs="Times New Roman"/>
          <w:lang w:val="en-US" w:bidi="hi-IN"/>
        </w:rPr>
        <w:t>Name:</w:t>
      </w:r>
    </w:p>
    <w:p w14:paraId="43360D0A" w14:textId="77777777" w:rsidR="00890542" w:rsidRPr="00D5569E" w:rsidRDefault="00890542" w:rsidP="00890542">
      <w:pPr>
        <w:autoSpaceDE w:val="0"/>
        <w:autoSpaceDN w:val="0"/>
        <w:adjustRightInd w:val="0"/>
        <w:spacing w:line="360" w:lineRule="auto"/>
        <w:rPr>
          <w:rFonts w:ascii="Times New Roman" w:hAnsi="Times New Roman" w:cs="Times New Roman"/>
          <w:lang w:val="en-US" w:bidi="hi-IN"/>
        </w:rPr>
      </w:pPr>
      <w:r w:rsidRPr="00D5569E">
        <w:rPr>
          <w:rFonts w:ascii="Times New Roman" w:hAnsi="Times New Roman" w:cs="Times New Roman"/>
          <w:lang w:val="en-US" w:bidi="hi-IN"/>
        </w:rPr>
        <w:t>Designation:</w:t>
      </w:r>
    </w:p>
    <w:p w14:paraId="1C964DD6" w14:textId="0B9F1B2B" w:rsidR="00D263F8" w:rsidRDefault="00890542" w:rsidP="00890542">
      <w:pPr>
        <w:spacing w:line="360" w:lineRule="auto"/>
        <w:rPr>
          <w:rFonts w:ascii="Times New Roman" w:hAnsi="Times New Roman" w:cs="Times New Roman"/>
          <w:sz w:val="24"/>
          <w:szCs w:val="24"/>
        </w:rPr>
      </w:pPr>
      <w:r w:rsidRPr="00D5569E">
        <w:rPr>
          <w:rFonts w:ascii="Times New Roman" w:hAnsi="Times New Roman" w:cs="Times New Roman"/>
          <w:lang w:val="en-US" w:bidi="hi-IN"/>
        </w:rPr>
        <w:t>Official Seal</w:t>
      </w:r>
      <w:r w:rsidR="00D263F8">
        <w:rPr>
          <w:rFonts w:ascii="Times New Roman" w:hAnsi="Times New Roman" w:cs="Times New Roman"/>
          <w:sz w:val="24"/>
          <w:szCs w:val="24"/>
        </w:rPr>
        <w:br w:type="page"/>
      </w:r>
    </w:p>
    <w:p w14:paraId="4D34CC4E" w14:textId="3DBC8BE8" w:rsidR="00D263F8" w:rsidRPr="00DF7E71" w:rsidRDefault="00D263F8" w:rsidP="00D263F8">
      <w:pPr>
        <w:pStyle w:val="Heading2"/>
        <w:keepNext w:val="0"/>
        <w:keepLines w:val="0"/>
        <w:widowControl w:val="0"/>
        <w:spacing w:before="40" w:after="0" w:line="259" w:lineRule="auto"/>
        <w:ind w:left="1001"/>
        <w:jc w:val="left"/>
        <w:rPr>
          <w:rFonts w:ascii="Times New Roman" w:hAnsi="Times New Roman" w:cs="Times New Roman"/>
          <w:sz w:val="24"/>
          <w:szCs w:val="24"/>
        </w:rPr>
      </w:pPr>
      <w:bookmarkStart w:id="62" w:name="_Ref90290799"/>
      <w:bookmarkStart w:id="63" w:name="_Toc132881443"/>
      <w:bookmarkStart w:id="64" w:name="_Toc133251155"/>
      <w:r w:rsidRPr="00DF7E71">
        <w:rPr>
          <w:rFonts w:ascii="Times New Roman" w:hAnsi="Times New Roman" w:cs="Times New Roman"/>
          <w:sz w:val="24"/>
          <w:szCs w:val="24"/>
        </w:rPr>
        <w:t>Annexure-A</w:t>
      </w:r>
      <w:r w:rsidR="00BA5C93">
        <w:rPr>
          <w:rFonts w:ascii="Times New Roman" w:hAnsi="Times New Roman" w:cs="Times New Roman"/>
          <w:sz w:val="24"/>
          <w:szCs w:val="24"/>
        </w:rPr>
        <w:t>5</w:t>
      </w:r>
      <w:r w:rsidRPr="00DF7E71">
        <w:rPr>
          <w:rFonts w:ascii="Times New Roman" w:hAnsi="Times New Roman" w:cs="Times New Roman"/>
          <w:sz w:val="24"/>
          <w:szCs w:val="24"/>
        </w:rPr>
        <w:t xml:space="preserve">: </w:t>
      </w:r>
      <w:r>
        <w:rPr>
          <w:rFonts w:ascii="Times New Roman" w:hAnsi="Times New Roman" w:cs="Times New Roman"/>
          <w:sz w:val="24"/>
          <w:szCs w:val="24"/>
        </w:rPr>
        <w:t>Self-declaration by Bidder of a country sharing/not sharing land border with India</w:t>
      </w:r>
      <w:bookmarkEnd w:id="62"/>
      <w:bookmarkEnd w:id="63"/>
      <w:bookmarkEnd w:id="64"/>
    </w:p>
    <w:p w14:paraId="7D8EA3B3" w14:textId="77777777" w:rsidR="00D263F8" w:rsidRPr="005B4DCF" w:rsidRDefault="00D263F8" w:rsidP="00D263F8">
      <w:pPr>
        <w:jc w:val="center"/>
        <w:rPr>
          <w:sz w:val="28"/>
          <w:u w:val="single"/>
        </w:rPr>
      </w:pPr>
    </w:p>
    <w:p w14:paraId="642B0249" w14:textId="77777777" w:rsidR="00D263F8" w:rsidRPr="00BF78B4" w:rsidRDefault="00D263F8" w:rsidP="00D263F8">
      <w:pPr>
        <w:pStyle w:val="Default"/>
        <w:jc w:val="center"/>
        <w:rPr>
          <w:rFonts w:ascii="Times New Roman" w:eastAsiaTheme="minorHAnsi" w:hAnsi="Times New Roman" w:cs="Times New Roman"/>
          <w:sz w:val="22"/>
          <w:szCs w:val="22"/>
          <w:lang w:bidi="hi-IN"/>
        </w:rPr>
      </w:pPr>
      <w:r w:rsidRPr="00BF78B4">
        <w:rPr>
          <w:rFonts w:ascii="Times New Roman" w:eastAsiaTheme="minorHAnsi" w:hAnsi="Times New Roman" w:cs="Times New Roman"/>
          <w:sz w:val="22"/>
          <w:szCs w:val="22"/>
          <w:lang w:bidi="hi-IN"/>
        </w:rPr>
        <w:t>[ON THE LETTER HEAD OF THE COMPANY]</w:t>
      </w:r>
    </w:p>
    <w:p w14:paraId="610398E3" w14:textId="77777777" w:rsidR="00D263F8" w:rsidRDefault="00D263F8" w:rsidP="00D263F8">
      <w:pPr>
        <w:autoSpaceDE w:val="0"/>
        <w:autoSpaceDN w:val="0"/>
        <w:adjustRightInd w:val="0"/>
        <w:rPr>
          <w:rFonts w:ascii="Calibri" w:hAnsi="Calibri" w:cs="Calibri"/>
          <w:color w:val="000000"/>
          <w:lang w:val="en-US" w:bidi="hi-IN"/>
        </w:rPr>
      </w:pPr>
    </w:p>
    <w:p w14:paraId="620D2BA8" w14:textId="77777777" w:rsidR="00D263F8" w:rsidRDefault="00D263F8" w:rsidP="00D263F8">
      <w:pPr>
        <w:autoSpaceDE w:val="0"/>
        <w:autoSpaceDN w:val="0"/>
        <w:adjustRightInd w:val="0"/>
        <w:rPr>
          <w:rFonts w:cstheme="minorHAnsi"/>
          <w:color w:val="000000"/>
          <w:lang w:val="en-US" w:bidi="hi-IN"/>
        </w:rPr>
      </w:pPr>
    </w:p>
    <w:p w14:paraId="04957902" w14:textId="77777777" w:rsidR="00890542" w:rsidRPr="00FA55AE" w:rsidRDefault="00890542" w:rsidP="00890542">
      <w:pPr>
        <w:autoSpaceDE w:val="0"/>
        <w:autoSpaceDN w:val="0"/>
        <w:adjustRightInd w:val="0"/>
        <w:rPr>
          <w:rFonts w:ascii="Times New Roman" w:hAnsi="Times New Roman" w:cs="Times New Roman"/>
          <w:color w:val="000000"/>
          <w:lang w:val="en-US" w:bidi="hi-IN"/>
        </w:rPr>
      </w:pPr>
      <w:r w:rsidRPr="00FA55AE">
        <w:rPr>
          <w:rFonts w:ascii="Times New Roman" w:hAnsi="Times New Roman" w:cs="Times New Roman"/>
          <w:color w:val="000000"/>
          <w:lang w:val="en-US" w:bidi="hi-IN"/>
        </w:rPr>
        <w:t>Ref:</w:t>
      </w:r>
      <w:r w:rsidRPr="00FA55AE">
        <w:rPr>
          <w:rFonts w:ascii="Times New Roman" w:hAnsi="Times New Roman" w:cs="Times New Roman"/>
          <w:color w:val="000000"/>
          <w:lang w:val="en-US" w:bidi="hi-IN"/>
        </w:rPr>
        <w:tab/>
        <w:t>1) Our bid/offer No. ………………………………………… dated ………………..</w:t>
      </w:r>
    </w:p>
    <w:p w14:paraId="754FF4C0" w14:textId="77777777" w:rsidR="00890542" w:rsidRPr="00FA55AE" w:rsidRDefault="00890542" w:rsidP="00890542">
      <w:pPr>
        <w:autoSpaceDE w:val="0"/>
        <w:autoSpaceDN w:val="0"/>
        <w:adjustRightInd w:val="0"/>
        <w:rPr>
          <w:rFonts w:ascii="Times New Roman" w:hAnsi="Times New Roman" w:cs="Times New Roman"/>
          <w:color w:val="000000"/>
          <w:lang w:val="en-US" w:bidi="hi-IN"/>
        </w:rPr>
      </w:pPr>
    </w:p>
    <w:p w14:paraId="176D5E57" w14:textId="4410C3D9" w:rsidR="00890542" w:rsidRPr="00FA55AE" w:rsidRDefault="00890542" w:rsidP="00890542">
      <w:pPr>
        <w:autoSpaceDE w:val="0"/>
        <w:autoSpaceDN w:val="0"/>
        <w:adjustRightInd w:val="0"/>
        <w:rPr>
          <w:rFonts w:ascii="Times New Roman" w:hAnsi="Times New Roman" w:cs="Times New Roman"/>
          <w:color w:val="000000"/>
          <w:lang w:val="en-US" w:bidi="hi-IN"/>
        </w:rPr>
      </w:pPr>
      <w:r w:rsidRPr="00FA55AE">
        <w:rPr>
          <w:rFonts w:ascii="Times New Roman" w:hAnsi="Times New Roman" w:cs="Times New Roman"/>
          <w:color w:val="000000"/>
          <w:lang w:val="en-US" w:bidi="hi-IN"/>
        </w:rPr>
        <w:tab/>
        <w:t xml:space="preserve">2) </w:t>
      </w:r>
      <w:r>
        <w:rPr>
          <w:rFonts w:ascii="Times New Roman" w:hAnsi="Times New Roman" w:cs="Times New Roman"/>
          <w:color w:val="000000"/>
          <w:lang w:val="en-US" w:bidi="hi-IN"/>
        </w:rPr>
        <w:t xml:space="preserve">GeM Bid </w:t>
      </w:r>
      <w:r w:rsidRPr="00FA55AE">
        <w:rPr>
          <w:rFonts w:ascii="Times New Roman" w:hAnsi="Times New Roman" w:cs="Times New Roman"/>
          <w:color w:val="000000"/>
          <w:lang w:val="en-US" w:bidi="hi-IN"/>
        </w:rPr>
        <w:t xml:space="preserve">No. </w:t>
      </w:r>
      <w:r w:rsidR="00D51208" w:rsidRPr="00D51208">
        <w:rPr>
          <w:rFonts w:ascii="Times New Roman" w:hAnsi="Times New Roman" w:cs="Times New Roman"/>
          <w:color w:val="000000"/>
          <w:lang w:val="en-US" w:bidi="hi-IN"/>
        </w:rPr>
        <w:t>GEM/2023/B/3373319</w:t>
      </w:r>
    </w:p>
    <w:p w14:paraId="59C8FB5B" w14:textId="77777777" w:rsidR="00890542" w:rsidRPr="00FA55AE" w:rsidRDefault="00890542" w:rsidP="00890542">
      <w:pPr>
        <w:autoSpaceDE w:val="0"/>
        <w:autoSpaceDN w:val="0"/>
        <w:adjustRightInd w:val="0"/>
        <w:rPr>
          <w:rFonts w:ascii="Times New Roman" w:hAnsi="Times New Roman" w:cs="Times New Roman"/>
          <w:color w:val="000000"/>
          <w:lang w:val="en-US" w:bidi="hi-IN"/>
        </w:rPr>
      </w:pPr>
    </w:p>
    <w:p w14:paraId="0E5FC467" w14:textId="77777777" w:rsidR="00890542" w:rsidRPr="00FA55AE" w:rsidRDefault="00890542" w:rsidP="00890542">
      <w:pPr>
        <w:autoSpaceDE w:val="0"/>
        <w:autoSpaceDN w:val="0"/>
        <w:adjustRightInd w:val="0"/>
        <w:rPr>
          <w:rFonts w:ascii="Times New Roman" w:hAnsi="Times New Roman" w:cs="Times New Roman"/>
          <w:b/>
          <w:bCs/>
        </w:rPr>
      </w:pPr>
    </w:p>
    <w:p w14:paraId="0AFE5DF1" w14:textId="77777777" w:rsidR="00890542" w:rsidRPr="00FA55AE" w:rsidRDefault="00890542" w:rsidP="00890542">
      <w:pPr>
        <w:autoSpaceDE w:val="0"/>
        <w:autoSpaceDN w:val="0"/>
        <w:adjustRightInd w:val="0"/>
        <w:rPr>
          <w:rFonts w:ascii="Times New Roman" w:hAnsi="Times New Roman" w:cs="Times New Roman"/>
          <w:b/>
          <w:bCs/>
        </w:rPr>
      </w:pPr>
      <w:r w:rsidRPr="00FA55AE">
        <w:rPr>
          <w:rFonts w:ascii="Times New Roman" w:hAnsi="Times New Roman" w:cs="Times New Roman"/>
          <w:b/>
          <w:bCs/>
        </w:rPr>
        <w:t>Restrictions on procurement from Bidders from a country or countries, or class of countries under</w:t>
      </w:r>
    </w:p>
    <w:p w14:paraId="5B6694B5" w14:textId="77777777" w:rsidR="00890542" w:rsidRPr="00FA55AE" w:rsidRDefault="00890542" w:rsidP="00890542">
      <w:pPr>
        <w:autoSpaceDE w:val="0"/>
        <w:autoSpaceDN w:val="0"/>
        <w:adjustRightInd w:val="0"/>
        <w:rPr>
          <w:rFonts w:ascii="Times New Roman" w:hAnsi="Times New Roman" w:cs="Times New Roman"/>
        </w:rPr>
      </w:pPr>
      <w:r w:rsidRPr="00FA55AE">
        <w:rPr>
          <w:rFonts w:ascii="Times New Roman" w:hAnsi="Times New Roman" w:cs="Times New Roman"/>
          <w:b/>
          <w:bCs/>
        </w:rPr>
        <w:t>Rule 144(xi) of the General Financial Rules 2017.</w:t>
      </w:r>
    </w:p>
    <w:p w14:paraId="0963B967" w14:textId="77777777" w:rsidR="00890542" w:rsidRPr="00FA55AE" w:rsidRDefault="00890542" w:rsidP="00890542">
      <w:pPr>
        <w:autoSpaceDE w:val="0"/>
        <w:autoSpaceDN w:val="0"/>
        <w:adjustRightInd w:val="0"/>
        <w:rPr>
          <w:rFonts w:ascii="Times New Roman" w:hAnsi="Times New Roman" w:cs="Times New Roman"/>
        </w:rPr>
      </w:pPr>
    </w:p>
    <w:p w14:paraId="51CC4922" w14:textId="77777777" w:rsidR="00890542" w:rsidRPr="00036A47" w:rsidRDefault="00890542" w:rsidP="00890542">
      <w:pPr>
        <w:autoSpaceDE w:val="0"/>
        <w:autoSpaceDN w:val="0"/>
        <w:adjustRightInd w:val="0"/>
        <w:spacing w:line="360" w:lineRule="auto"/>
        <w:rPr>
          <w:rFonts w:ascii="Times New Roman" w:hAnsi="Times New Roman" w:cs="Times New Roman"/>
        </w:rPr>
      </w:pPr>
      <w:r w:rsidRPr="00FA55AE">
        <w:rPr>
          <w:rFonts w:ascii="Times New Roman" w:hAnsi="Times New Roman" w:cs="Times New Roman"/>
        </w:rPr>
        <w:t xml:space="preserve">We have read the clause regarding restrictions on procurement from Bidder of a country which shares a land border with India </w:t>
      </w:r>
      <w:r w:rsidRPr="00036A47">
        <w:rPr>
          <w:rFonts w:ascii="Times New Roman" w:hAnsi="Times New Roman" w:cs="Times New Roman"/>
        </w:rPr>
        <w:t>and on sub-contracting to contractors from such countries, and solemnly certify that we fulfil all requirements in this regard and are eligible to be considered. We certify that:</w:t>
      </w:r>
    </w:p>
    <w:p w14:paraId="251E7758" w14:textId="77777777" w:rsidR="00890542" w:rsidRPr="00036A47" w:rsidRDefault="00890542" w:rsidP="007070E5">
      <w:pPr>
        <w:pStyle w:val="List2"/>
        <w:numPr>
          <w:ilvl w:val="4"/>
          <w:numId w:val="41"/>
        </w:numPr>
        <w:ind w:left="1134" w:hanging="425"/>
        <w:jc w:val="both"/>
        <w:rPr>
          <w:rFonts w:ascii="Times New Roman" w:hAnsi="Times New Roman" w:cs="Times New Roman"/>
          <w:i/>
          <w:iCs/>
          <w:sz w:val="24"/>
          <w:szCs w:val="24"/>
        </w:rPr>
      </w:pPr>
      <w:r w:rsidRPr="00036A47">
        <w:rPr>
          <w:rFonts w:ascii="Times New Roman" w:hAnsi="Times New Roman" w:cs="Times New Roman"/>
          <w:i/>
          <w:iCs/>
          <w:sz w:val="24"/>
          <w:szCs w:val="24"/>
        </w:rPr>
        <w:t>we are not from such a country or, if from such a country, we are registered with the Competent Authority (copy enclosed). and;</w:t>
      </w:r>
    </w:p>
    <w:p w14:paraId="1CD52437" w14:textId="77777777" w:rsidR="00890542" w:rsidRPr="00036A47" w:rsidRDefault="00890542" w:rsidP="007070E5">
      <w:pPr>
        <w:pStyle w:val="List2"/>
        <w:numPr>
          <w:ilvl w:val="4"/>
          <w:numId w:val="41"/>
        </w:numPr>
        <w:ind w:left="1134" w:hanging="425"/>
        <w:jc w:val="both"/>
        <w:rPr>
          <w:rFonts w:ascii="Times New Roman" w:hAnsi="Times New Roman" w:cs="Times New Roman"/>
          <w:i/>
          <w:iCs/>
          <w:sz w:val="24"/>
          <w:szCs w:val="24"/>
        </w:rPr>
      </w:pPr>
      <w:r w:rsidRPr="00036A47">
        <w:rPr>
          <w:rFonts w:ascii="Times New Roman" w:hAnsi="Times New Roman" w:cs="Times New Roman"/>
          <w:i/>
          <w:iCs/>
          <w:sz w:val="24"/>
          <w:szCs w:val="24"/>
        </w:rPr>
        <w:t>we shall not subcontract any work to a contractor from such countries unless such contractor is registered with the Competent Authority and solemnly certify that we are not from such a country or, if from such country, we are registered with the Competent Authority (copy enclosed). We hereby certify that we fulfil all requirements in this regard and are eligible to be considered.”</w:t>
      </w:r>
    </w:p>
    <w:p w14:paraId="37DB2321" w14:textId="77777777" w:rsidR="00890542" w:rsidRPr="00FA55AE" w:rsidRDefault="00890542" w:rsidP="00890542">
      <w:pPr>
        <w:autoSpaceDE w:val="0"/>
        <w:autoSpaceDN w:val="0"/>
        <w:adjustRightInd w:val="0"/>
        <w:spacing w:line="360" w:lineRule="auto"/>
        <w:rPr>
          <w:rFonts w:ascii="Times New Roman" w:hAnsi="Times New Roman" w:cs="Times New Roman"/>
        </w:rPr>
      </w:pPr>
      <w:r w:rsidRPr="00FA55AE">
        <w:rPr>
          <w:rFonts w:ascii="Times New Roman" w:hAnsi="Times New Roman" w:cs="Times New Roman"/>
        </w:rPr>
        <w:t>Penalties for false or misleading declarations:</w:t>
      </w:r>
    </w:p>
    <w:p w14:paraId="6CDF77F6" w14:textId="77777777" w:rsidR="00890542" w:rsidRPr="00FA55AE" w:rsidRDefault="00890542" w:rsidP="00890542">
      <w:pPr>
        <w:autoSpaceDE w:val="0"/>
        <w:autoSpaceDN w:val="0"/>
        <w:adjustRightInd w:val="0"/>
        <w:spacing w:line="360" w:lineRule="auto"/>
        <w:rPr>
          <w:rFonts w:ascii="Times New Roman" w:hAnsi="Times New Roman" w:cs="Times New Roman"/>
        </w:rPr>
      </w:pPr>
      <w:r w:rsidRPr="00FA55AE">
        <w:rPr>
          <w:rFonts w:ascii="Times New Roman" w:hAnsi="Times New Roman" w:cs="Times New Roman"/>
        </w:rPr>
        <w:t>We hereby confirm that the particulars given above are factually correct and nothing is concealed and also undertake to advise any further changes to the above details. We understood that any wrong or misleading self-declaration by us would be violation of Code of integrity and would attract penalties as mentioned in this tender document, including debarment.</w:t>
      </w:r>
    </w:p>
    <w:p w14:paraId="540A0370" w14:textId="77777777" w:rsidR="00890542" w:rsidRPr="00FA55AE" w:rsidRDefault="00890542" w:rsidP="00890542">
      <w:pPr>
        <w:autoSpaceDE w:val="0"/>
        <w:autoSpaceDN w:val="0"/>
        <w:adjustRightInd w:val="0"/>
        <w:spacing w:line="360" w:lineRule="auto"/>
        <w:rPr>
          <w:rFonts w:ascii="Times New Roman" w:hAnsi="Times New Roman" w:cs="Times New Roman"/>
        </w:rPr>
      </w:pPr>
    </w:p>
    <w:p w14:paraId="1F32CF42" w14:textId="77777777" w:rsidR="00890542" w:rsidRPr="00FA55AE" w:rsidRDefault="00890542" w:rsidP="00890542">
      <w:pPr>
        <w:autoSpaceDE w:val="0"/>
        <w:autoSpaceDN w:val="0"/>
        <w:adjustRightInd w:val="0"/>
        <w:rPr>
          <w:rFonts w:ascii="Times New Roman" w:hAnsi="Times New Roman" w:cs="Times New Roman"/>
          <w:color w:val="000000"/>
          <w:lang w:val="en-US" w:bidi="hi-IN"/>
        </w:rPr>
      </w:pPr>
    </w:p>
    <w:p w14:paraId="7B45DC35" w14:textId="77777777" w:rsidR="00890542" w:rsidRPr="00FA55AE" w:rsidRDefault="00890542" w:rsidP="00890542">
      <w:pPr>
        <w:autoSpaceDE w:val="0"/>
        <w:autoSpaceDN w:val="0"/>
        <w:adjustRightInd w:val="0"/>
        <w:rPr>
          <w:rFonts w:ascii="Times New Roman" w:hAnsi="Times New Roman" w:cs="Times New Roman"/>
          <w:color w:val="000000"/>
          <w:lang w:val="en-US" w:bidi="hi-IN"/>
        </w:rPr>
      </w:pPr>
    </w:p>
    <w:p w14:paraId="421DD72A" w14:textId="77777777" w:rsidR="00890542" w:rsidRPr="00FA55AE" w:rsidRDefault="00890542" w:rsidP="00890542">
      <w:pPr>
        <w:autoSpaceDE w:val="0"/>
        <w:autoSpaceDN w:val="0"/>
        <w:adjustRightInd w:val="0"/>
        <w:rPr>
          <w:rFonts w:ascii="Times New Roman" w:hAnsi="Times New Roman" w:cs="Times New Roman"/>
          <w:color w:val="000000"/>
          <w:lang w:val="en-US" w:bidi="hi-IN"/>
        </w:rPr>
      </w:pPr>
    </w:p>
    <w:p w14:paraId="0DD42E1E" w14:textId="77777777" w:rsidR="00890542" w:rsidRPr="00FA55AE" w:rsidRDefault="00890542" w:rsidP="00890542">
      <w:pPr>
        <w:autoSpaceDE w:val="0"/>
        <w:autoSpaceDN w:val="0"/>
        <w:adjustRightInd w:val="0"/>
        <w:spacing w:line="360" w:lineRule="auto"/>
        <w:rPr>
          <w:rFonts w:ascii="Times New Roman" w:hAnsi="Times New Roman" w:cs="Times New Roman"/>
          <w:color w:val="000000"/>
          <w:lang w:val="en-US" w:bidi="hi-IN"/>
        </w:rPr>
      </w:pPr>
      <w:r w:rsidRPr="00FA55AE">
        <w:rPr>
          <w:rFonts w:ascii="Times New Roman" w:hAnsi="Times New Roman" w:cs="Times New Roman"/>
          <w:color w:val="000000"/>
          <w:lang w:val="en-US" w:bidi="hi-IN"/>
        </w:rPr>
        <w:t xml:space="preserve">Signature </w:t>
      </w:r>
      <w:r w:rsidRPr="00FA55AE">
        <w:rPr>
          <w:rFonts w:ascii="Times New Roman" w:hAnsi="Times New Roman" w:cs="Times New Roman"/>
          <w:color w:val="000000"/>
          <w:lang w:val="en-US" w:bidi="hi-IN"/>
        </w:rPr>
        <w:tab/>
      </w:r>
      <w:r w:rsidRPr="00FA55AE">
        <w:rPr>
          <w:rFonts w:ascii="Times New Roman" w:hAnsi="Times New Roman" w:cs="Times New Roman"/>
          <w:color w:val="000000"/>
          <w:lang w:val="en-US" w:bidi="hi-IN"/>
        </w:rPr>
        <w:tab/>
      </w:r>
      <w:r w:rsidRPr="00FA55AE">
        <w:rPr>
          <w:rFonts w:ascii="Times New Roman" w:hAnsi="Times New Roman" w:cs="Times New Roman"/>
          <w:color w:val="000000"/>
          <w:lang w:val="en-US" w:bidi="hi-IN"/>
        </w:rPr>
        <w:tab/>
      </w:r>
      <w:r w:rsidRPr="00FA55AE">
        <w:rPr>
          <w:rFonts w:ascii="Times New Roman" w:hAnsi="Times New Roman" w:cs="Times New Roman"/>
          <w:color w:val="000000"/>
          <w:lang w:val="en-US" w:bidi="hi-IN"/>
        </w:rPr>
        <w:tab/>
      </w:r>
      <w:r w:rsidRPr="00FA55AE">
        <w:rPr>
          <w:rFonts w:ascii="Times New Roman" w:hAnsi="Times New Roman" w:cs="Times New Roman"/>
          <w:color w:val="000000"/>
          <w:lang w:val="en-US" w:bidi="hi-IN"/>
        </w:rPr>
        <w:tab/>
      </w:r>
      <w:r w:rsidRPr="00FA55AE">
        <w:rPr>
          <w:rFonts w:ascii="Times New Roman" w:hAnsi="Times New Roman" w:cs="Times New Roman"/>
          <w:color w:val="000000"/>
          <w:lang w:val="en-US" w:bidi="hi-IN"/>
        </w:rPr>
        <w:tab/>
      </w:r>
      <w:r w:rsidRPr="00FA55AE">
        <w:rPr>
          <w:rFonts w:ascii="Times New Roman" w:hAnsi="Times New Roman" w:cs="Times New Roman"/>
          <w:color w:val="000000"/>
          <w:lang w:val="en-US" w:bidi="hi-IN"/>
        </w:rPr>
        <w:tab/>
      </w:r>
      <w:r w:rsidRPr="00FA55AE">
        <w:rPr>
          <w:rFonts w:ascii="Times New Roman" w:hAnsi="Times New Roman" w:cs="Times New Roman"/>
          <w:color w:val="000000"/>
          <w:lang w:val="en-US" w:bidi="hi-IN"/>
        </w:rPr>
        <w:tab/>
      </w:r>
      <w:r w:rsidRPr="00FA55AE">
        <w:rPr>
          <w:rFonts w:ascii="Times New Roman" w:hAnsi="Times New Roman" w:cs="Times New Roman"/>
          <w:color w:val="000000"/>
          <w:lang w:val="en-US" w:bidi="hi-IN"/>
        </w:rPr>
        <w:tab/>
      </w:r>
      <w:r w:rsidRPr="00FA55AE">
        <w:rPr>
          <w:rFonts w:ascii="Times New Roman" w:hAnsi="Times New Roman" w:cs="Times New Roman"/>
          <w:color w:val="000000"/>
          <w:lang w:val="en-US" w:bidi="hi-IN"/>
        </w:rPr>
        <w:tab/>
        <w:t xml:space="preserve">Bidder’s stamp </w:t>
      </w:r>
    </w:p>
    <w:p w14:paraId="1FF9EFCB" w14:textId="77777777" w:rsidR="00890542" w:rsidRPr="00FA55AE" w:rsidRDefault="00890542" w:rsidP="00890542">
      <w:pPr>
        <w:autoSpaceDE w:val="0"/>
        <w:autoSpaceDN w:val="0"/>
        <w:adjustRightInd w:val="0"/>
        <w:spacing w:line="360" w:lineRule="auto"/>
        <w:rPr>
          <w:rFonts w:ascii="Times New Roman" w:hAnsi="Times New Roman" w:cs="Times New Roman"/>
          <w:color w:val="000000"/>
          <w:lang w:val="en-US" w:bidi="hi-IN"/>
        </w:rPr>
      </w:pPr>
      <w:r w:rsidRPr="00FA55AE">
        <w:rPr>
          <w:rFonts w:ascii="Times New Roman" w:hAnsi="Times New Roman" w:cs="Times New Roman"/>
          <w:color w:val="000000"/>
          <w:lang w:val="en-US" w:bidi="hi-IN"/>
        </w:rPr>
        <w:t xml:space="preserve">Name: </w:t>
      </w:r>
    </w:p>
    <w:p w14:paraId="52710FBE" w14:textId="77777777" w:rsidR="00890542" w:rsidRPr="00FA55AE" w:rsidRDefault="00890542" w:rsidP="00890542">
      <w:pPr>
        <w:autoSpaceDE w:val="0"/>
        <w:autoSpaceDN w:val="0"/>
        <w:adjustRightInd w:val="0"/>
        <w:spacing w:line="360" w:lineRule="auto"/>
        <w:rPr>
          <w:rFonts w:ascii="Times New Roman" w:hAnsi="Times New Roman" w:cs="Times New Roman"/>
          <w:color w:val="000000"/>
          <w:lang w:val="en-US" w:bidi="hi-IN"/>
        </w:rPr>
      </w:pPr>
      <w:r w:rsidRPr="00FA55AE">
        <w:rPr>
          <w:rFonts w:ascii="Times New Roman" w:hAnsi="Times New Roman" w:cs="Times New Roman"/>
          <w:color w:val="000000"/>
          <w:lang w:val="en-US" w:bidi="hi-IN"/>
        </w:rPr>
        <w:t xml:space="preserve">Position: </w:t>
      </w:r>
    </w:p>
    <w:p w14:paraId="5675D36C" w14:textId="77777777" w:rsidR="00890542" w:rsidRPr="00FA55AE" w:rsidRDefault="00890542" w:rsidP="00890542">
      <w:pPr>
        <w:autoSpaceDE w:val="0"/>
        <w:autoSpaceDN w:val="0"/>
        <w:adjustRightInd w:val="0"/>
        <w:spacing w:line="360" w:lineRule="auto"/>
        <w:rPr>
          <w:rFonts w:ascii="Times New Roman" w:hAnsi="Times New Roman" w:cs="Times New Roman"/>
          <w:color w:val="000000"/>
          <w:lang w:val="en-US" w:bidi="hi-IN"/>
        </w:rPr>
      </w:pPr>
      <w:r w:rsidRPr="00FA55AE">
        <w:rPr>
          <w:rFonts w:ascii="Times New Roman" w:hAnsi="Times New Roman" w:cs="Times New Roman"/>
          <w:color w:val="000000"/>
          <w:lang w:val="en-US" w:bidi="hi-IN"/>
        </w:rPr>
        <w:t xml:space="preserve">Address: </w:t>
      </w:r>
    </w:p>
    <w:p w14:paraId="013CC98E" w14:textId="77777777" w:rsidR="00890542" w:rsidRPr="00FA55AE" w:rsidRDefault="00890542" w:rsidP="00890542">
      <w:pPr>
        <w:autoSpaceDE w:val="0"/>
        <w:autoSpaceDN w:val="0"/>
        <w:adjustRightInd w:val="0"/>
        <w:spacing w:line="360" w:lineRule="auto"/>
        <w:rPr>
          <w:rFonts w:ascii="Times New Roman" w:hAnsi="Times New Roman" w:cs="Times New Roman"/>
          <w:color w:val="000000"/>
          <w:lang w:val="en-US" w:bidi="hi-IN"/>
        </w:rPr>
      </w:pPr>
      <w:r w:rsidRPr="00FA55AE">
        <w:rPr>
          <w:rFonts w:ascii="Times New Roman" w:hAnsi="Times New Roman" w:cs="Times New Roman"/>
          <w:color w:val="000000"/>
          <w:lang w:val="en-US" w:bidi="hi-IN"/>
        </w:rPr>
        <w:t xml:space="preserve">Tel: </w:t>
      </w:r>
    </w:p>
    <w:p w14:paraId="140CEE9B" w14:textId="4F2A759E" w:rsidR="00890542" w:rsidRDefault="00890542" w:rsidP="00890542">
      <w:pPr>
        <w:spacing w:line="360" w:lineRule="auto"/>
        <w:rPr>
          <w:rFonts w:ascii="Times New Roman" w:hAnsi="Times New Roman" w:cs="Times New Roman"/>
          <w:color w:val="000000"/>
          <w:lang w:val="en-US" w:bidi="hi-IN"/>
        </w:rPr>
      </w:pPr>
      <w:r w:rsidRPr="00FA55AE">
        <w:rPr>
          <w:rFonts w:ascii="Times New Roman" w:hAnsi="Times New Roman" w:cs="Times New Roman"/>
          <w:color w:val="000000"/>
          <w:lang w:val="en-US" w:bidi="hi-IN"/>
        </w:rPr>
        <w:t>Fax:</w:t>
      </w:r>
    </w:p>
    <w:p w14:paraId="2AEF146A" w14:textId="289A8C77" w:rsidR="00890542" w:rsidRPr="00890542" w:rsidRDefault="00890542" w:rsidP="00890542">
      <w:pPr>
        <w:autoSpaceDE w:val="0"/>
        <w:autoSpaceDN w:val="0"/>
        <w:adjustRightInd w:val="0"/>
        <w:spacing w:line="360" w:lineRule="auto"/>
        <w:rPr>
          <w:rFonts w:ascii="Times New Roman" w:hAnsi="Times New Roman" w:cs="Times New Roman"/>
          <w:color w:val="000000"/>
          <w:lang w:val="en-US" w:bidi="hi-IN"/>
        </w:rPr>
      </w:pPr>
      <w:r w:rsidRPr="00890542">
        <w:rPr>
          <w:rFonts w:ascii="Times New Roman" w:hAnsi="Times New Roman" w:cs="Times New Roman"/>
          <w:color w:val="000000"/>
          <w:lang w:val="en-US" w:bidi="hi-IN"/>
        </w:rPr>
        <w:t>Email ID:</w:t>
      </w:r>
    </w:p>
    <w:p w14:paraId="5438FF26" w14:textId="77777777" w:rsidR="00D263F8" w:rsidRDefault="00D263F8" w:rsidP="001D5B62">
      <w:pPr>
        <w:tabs>
          <w:tab w:val="left" w:pos="9752"/>
        </w:tabs>
        <w:rPr>
          <w:rFonts w:ascii="Times New Roman" w:eastAsiaTheme="majorEastAsia" w:hAnsi="Times New Roman" w:cs="Times New Roman"/>
          <w:color w:val="2E74B5" w:themeColor="accent1" w:themeShade="BF"/>
          <w:sz w:val="24"/>
          <w:szCs w:val="24"/>
        </w:rPr>
      </w:pPr>
    </w:p>
    <w:p w14:paraId="297B6B1D" w14:textId="77777777" w:rsidR="00D263F8" w:rsidRDefault="00D263F8" w:rsidP="001D5B62">
      <w:pPr>
        <w:tabs>
          <w:tab w:val="left" w:pos="9752"/>
        </w:tabs>
        <w:rPr>
          <w:rFonts w:ascii="Times New Roman" w:eastAsiaTheme="majorEastAsia" w:hAnsi="Times New Roman" w:cs="Times New Roman"/>
          <w:color w:val="2E74B5" w:themeColor="accent1" w:themeShade="BF"/>
          <w:sz w:val="24"/>
          <w:szCs w:val="24"/>
        </w:rPr>
      </w:pPr>
    </w:p>
    <w:p w14:paraId="7EA1901A" w14:textId="77777777" w:rsidR="00D263F8" w:rsidRDefault="00D263F8" w:rsidP="001D5B62">
      <w:pPr>
        <w:tabs>
          <w:tab w:val="left" w:pos="9752"/>
        </w:tabs>
        <w:rPr>
          <w:rFonts w:ascii="Times New Roman" w:eastAsiaTheme="majorEastAsia" w:hAnsi="Times New Roman" w:cs="Times New Roman"/>
          <w:color w:val="2E74B5" w:themeColor="accent1" w:themeShade="BF"/>
          <w:sz w:val="24"/>
          <w:szCs w:val="24"/>
        </w:rPr>
      </w:pPr>
    </w:p>
    <w:p w14:paraId="1482894C" w14:textId="77777777" w:rsidR="00D263F8" w:rsidRDefault="00D263F8" w:rsidP="001D5B62">
      <w:pPr>
        <w:tabs>
          <w:tab w:val="left" w:pos="9752"/>
        </w:tabs>
        <w:rPr>
          <w:rFonts w:ascii="Times New Roman" w:eastAsiaTheme="majorEastAsia" w:hAnsi="Times New Roman" w:cs="Times New Roman"/>
          <w:color w:val="2E74B5" w:themeColor="accent1" w:themeShade="BF"/>
          <w:sz w:val="24"/>
          <w:szCs w:val="24"/>
        </w:rPr>
      </w:pPr>
    </w:p>
    <w:p w14:paraId="3A947EDC" w14:textId="687097D0" w:rsidR="00D263F8" w:rsidRDefault="00D263F8" w:rsidP="001D5B62">
      <w:pPr>
        <w:tabs>
          <w:tab w:val="left" w:pos="9752"/>
        </w:tabs>
        <w:rPr>
          <w:rFonts w:ascii="Times New Roman" w:eastAsiaTheme="majorEastAsia" w:hAnsi="Times New Roman" w:cs="Times New Roman"/>
          <w:color w:val="2E74B5" w:themeColor="accent1" w:themeShade="BF"/>
          <w:sz w:val="24"/>
          <w:szCs w:val="24"/>
        </w:rPr>
      </w:pPr>
    </w:p>
    <w:p w14:paraId="427CEE30" w14:textId="4DCA894B" w:rsidR="00A77A23" w:rsidRDefault="00A77A23" w:rsidP="001D5B62">
      <w:pPr>
        <w:tabs>
          <w:tab w:val="left" w:pos="9752"/>
        </w:tabs>
        <w:rPr>
          <w:rFonts w:ascii="Times New Roman" w:eastAsiaTheme="majorEastAsia" w:hAnsi="Times New Roman" w:cs="Times New Roman"/>
          <w:color w:val="2E74B5" w:themeColor="accent1" w:themeShade="BF"/>
          <w:sz w:val="24"/>
          <w:szCs w:val="24"/>
        </w:rPr>
      </w:pPr>
    </w:p>
    <w:p w14:paraId="6E01E4A0" w14:textId="59ACBAEB" w:rsidR="00A77A23" w:rsidRDefault="00A77A23" w:rsidP="001D5B62">
      <w:pPr>
        <w:tabs>
          <w:tab w:val="left" w:pos="9752"/>
        </w:tabs>
        <w:rPr>
          <w:rFonts w:ascii="Times New Roman" w:eastAsiaTheme="majorEastAsia" w:hAnsi="Times New Roman" w:cs="Times New Roman"/>
          <w:color w:val="2E74B5" w:themeColor="accent1" w:themeShade="BF"/>
          <w:sz w:val="24"/>
          <w:szCs w:val="24"/>
        </w:rPr>
      </w:pPr>
    </w:p>
    <w:p w14:paraId="528BBFAF" w14:textId="56456F25" w:rsidR="00A77A23" w:rsidRDefault="00A77A23" w:rsidP="001D5B62">
      <w:pPr>
        <w:tabs>
          <w:tab w:val="left" w:pos="9752"/>
        </w:tabs>
        <w:rPr>
          <w:rFonts w:ascii="Times New Roman" w:eastAsiaTheme="majorEastAsia" w:hAnsi="Times New Roman" w:cs="Times New Roman"/>
          <w:color w:val="2E74B5" w:themeColor="accent1" w:themeShade="BF"/>
          <w:sz w:val="24"/>
          <w:szCs w:val="24"/>
        </w:rPr>
      </w:pPr>
    </w:p>
    <w:p w14:paraId="40C5BEB9" w14:textId="7D32A8B4" w:rsidR="00A77A23" w:rsidRDefault="00A77A23" w:rsidP="001D5B62">
      <w:pPr>
        <w:tabs>
          <w:tab w:val="left" w:pos="9752"/>
        </w:tabs>
        <w:rPr>
          <w:rFonts w:ascii="Times New Roman" w:eastAsiaTheme="majorEastAsia" w:hAnsi="Times New Roman" w:cs="Times New Roman"/>
          <w:color w:val="2E74B5" w:themeColor="accent1" w:themeShade="BF"/>
          <w:sz w:val="24"/>
          <w:szCs w:val="24"/>
        </w:rPr>
      </w:pPr>
    </w:p>
    <w:p w14:paraId="1B7EF801" w14:textId="70FD0684" w:rsidR="00A77A23" w:rsidRDefault="00A77A23" w:rsidP="001D5B62">
      <w:pPr>
        <w:tabs>
          <w:tab w:val="left" w:pos="9752"/>
        </w:tabs>
        <w:rPr>
          <w:rFonts w:ascii="Times New Roman" w:eastAsiaTheme="majorEastAsia" w:hAnsi="Times New Roman" w:cs="Times New Roman"/>
          <w:color w:val="2E74B5" w:themeColor="accent1" w:themeShade="BF"/>
          <w:sz w:val="24"/>
          <w:szCs w:val="24"/>
        </w:rPr>
      </w:pPr>
    </w:p>
    <w:p w14:paraId="35EFF316" w14:textId="514D53A8" w:rsidR="00A77A23" w:rsidRDefault="00A77A23" w:rsidP="001D5B62">
      <w:pPr>
        <w:tabs>
          <w:tab w:val="left" w:pos="9752"/>
        </w:tabs>
        <w:rPr>
          <w:rFonts w:ascii="Times New Roman" w:eastAsiaTheme="majorEastAsia" w:hAnsi="Times New Roman" w:cs="Times New Roman"/>
          <w:color w:val="2E74B5" w:themeColor="accent1" w:themeShade="BF"/>
          <w:sz w:val="24"/>
          <w:szCs w:val="24"/>
        </w:rPr>
      </w:pPr>
    </w:p>
    <w:p w14:paraId="1E8F2482" w14:textId="77777777" w:rsidR="00A77A23" w:rsidRDefault="00A77A23" w:rsidP="001D5B62">
      <w:pPr>
        <w:tabs>
          <w:tab w:val="left" w:pos="9752"/>
        </w:tabs>
        <w:rPr>
          <w:rFonts w:ascii="Times New Roman" w:eastAsiaTheme="majorEastAsia" w:hAnsi="Times New Roman" w:cs="Times New Roman"/>
          <w:color w:val="2E74B5" w:themeColor="accent1" w:themeShade="BF"/>
          <w:sz w:val="24"/>
          <w:szCs w:val="24"/>
        </w:rPr>
      </w:pPr>
    </w:p>
    <w:p w14:paraId="7503957F" w14:textId="77777777" w:rsidR="00D263F8" w:rsidRPr="007A7EF2" w:rsidRDefault="00D263F8" w:rsidP="00D263F8">
      <w:pPr>
        <w:tabs>
          <w:tab w:val="left" w:pos="9752"/>
        </w:tabs>
        <w:rPr>
          <w:rFonts w:ascii="Times New Roman" w:hAnsi="Times New Roman" w:cs="Times New Roman"/>
          <w:sz w:val="24"/>
          <w:szCs w:val="24"/>
        </w:rPr>
      </w:pPr>
    </w:p>
    <w:p w14:paraId="258B1436" w14:textId="77777777" w:rsidR="00D263F8" w:rsidRPr="007A7EF2" w:rsidRDefault="00D263F8" w:rsidP="00D263F8">
      <w:pPr>
        <w:tabs>
          <w:tab w:val="left" w:pos="9752"/>
        </w:tabs>
        <w:rPr>
          <w:rFonts w:ascii="Times New Roman" w:hAnsi="Times New Roman" w:cs="Times New Roman"/>
          <w:sz w:val="24"/>
          <w:szCs w:val="24"/>
        </w:rPr>
      </w:pPr>
    </w:p>
    <w:p w14:paraId="639324D2" w14:textId="77777777" w:rsidR="00D263F8" w:rsidRPr="007A7EF2" w:rsidRDefault="00D263F8" w:rsidP="00D263F8">
      <w:pPr>
        <w:tabs>
          <w:tab w:val="left" w:pos="9752"/>
        </w:tabs>
        <w:rPr>
          <w:rFonts w:ascii="Times New Roman" w:hAnsi="Times New Roman" w:cs="Times New Roman"/>
          <w:sz w:val="24"/>
          <w:szCs w:val="24"/>
        </w:rPr>
      </w:pPr>
    </w:p>
    <w:tbl>
      <w:tblPr>
        <w:tblpPr w:leftFromText="181" w:rightFromText="181" w:topFromText="79" w:bottomFromText="79" w:vertAnchor="text" w:horzAnchor="margin" w:tblpX="108" w:tblpY="1"/>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8"/>
        <w:gridCol w:w="8079"/>
      </w:tblGrid>
      <w:tr w:rsidR="00D263F8" w14:paraId="791221DE" w14:textId="77777777" w:rsidTr="000222AF">
        <w:trPr>
          <w:trHeight w:val="841"/>
        </w:trPr>
        <w:tc>
          <w:tcPr>
            <w:tcW w:w="1668" w:type="dxa"/>
            <w:shd w:val="clear" w:color="auto" w:fill="F2F2F2" w:themeFill="background1" w:themeFillShade="F2"/>
            <w:vAlign w:val="center"/>
          </w:tcPr>
          <w:p w14:paraId="1EF877E3" w14:textId="77777777" w:rsidR="00D263F8" w:rsidRPr="006E36A1" w:rsidRDefault="00D263F8" w:rsidP="000222AF">
            <w:pPr>
              <w:tabs>
                <w:tab w:val="left" w:pos="9752"/>
              </w:tabs>
              <w:rPr>
                <w:rFonts w:cstheme="minorHAnsi"/>
                <w:b/>
                <w:sz w:val="32"/>
                <w:szCs w:val="32"/>
              </w:rPr>
            </w:pPr>
            <w:r w:rsidRPr="00D41E77">
              <w:rPr>
                <w:b/>
                <w:sz w:val="40"/>
              </w:rPr>
              <w:t>Title</w:t>
            </w:r>
          </w:p>
        </w:tc>
        <w:tc>
          <w:tcPr>
            <w:tcW w:w="8079" w:type="dxa"/>
            <w:vAlign w:val="center"/>
          </w:tcPr>
          <w:p w14:paraId="3D1C1303" w14:textId="2164E773" w:rsidR="00D263F8" w:rsidRPr="0041506F" w:rsidRDefault="009B717B" w:rsidP="0041506F">
            <w:pPr>
              <w:jc w:val="center"/>
              <w:rPr>
                <w:rFonts w:cstheme="minorHAnsi"/>
                <w:b/>
                <w:bCs/>
                <w:sz w:val="28"/>
                <w:szCs w:val="28"/>
              </w:rPr>
            </w:pPr>
            <w:r w:rsidRPr="0041506F">
              <w:rPr>
                <w:rFonts w:cstheme="minorHAnsi"/>
                <w:b/>
                <w:bCs/>
                <w:sz w:val="28"/>
                <w:szCs w:val="28"/>
              </w:rPr>
              <w:t>Manufacturing, Testing, Supply, Installation and Commissioning of Hot Helium Leak Test (HHLT) Vacuum Vessel</w:t>
            </w:r>
          </w:p>
        </w:tc>
      </w:tr>
      <w:tr w:rsidR="00D263F8" w14:paraId="466F8E41" w14:textId="77777777" w:rsidTr="000222AF">
        <w:trPr>
          <w:trHeight w:val="844"/>
        </w:trPr>
        <w:tc>
          <w:tcPr>
            <w:tcW w:w="1668" w:type="dxa"/>
            <w:shd w:val="clear" w:color="auto" w:fill="F2F2F2" w:themeFill="background1" w:themeFillShade="F2"/>
            <w:vAlign w:val="center"/>
          </w:tcPr>
          <w:p w14:paraId="47AA424D" w14:textId="77777777" w:rsidR="00D263F8" w:rsidRPr="006E36A1" w:rsidRDefault="00D263F8" w:rsidP="000222AF">
            <w:pPr>
              <w:tabs>
                <w:tab w:val="left" w:pos="9752"/>
              </w:tabs>
              <w:rPr>
                <w:rFonts w:cstheme="minorHAnsi"/>
                <w:b/>
                <w:sz w:val="32"/>
                <w:szCs w:val="32"/>
              </w:rPr>
            </w:pPr>
            <w:r w:rsidRPr="00D41E77">
              <w:rPr>
                <w:b/>
                <w:sz w:val="40"/>
              </w:rPr>
              <w:t>Sub Title</w:t>
            </w:r>
          </w:p>
        </w:tc>
        <w:tc>
          <w:tcPr>
            <w:tcW w:w="8079" w:type="dxa"/>
            <w:vAlign w:val="center"/>
          </w:tcPr>
          <w:p w14:paraId="69BE592A" w14:textId="77777777" w:rsidR="00D263F8" w:rsidRPr="007A7EF2" w:rsidRDefault="00D263F8" w:rsidP="000222AF">
            <w:pPr>
              <w:pStyle w:val="Heading1"/>
              <w:numPr>
                <w:ilvl w:val="0"/>
                <w:numId w:val="0"/>
              </w:numPr>
              <w:spacing w:before="0"/>
              <w:ind w:left="431" w:hanging="431"/>
              <w:jc w:val="center"/>
              <w:rPr>
                <w:b/>
                <w:sz w:val="24"/>
                <w:szCs w:val="24"/>
              </w:rPr>
            </w:pPr>
            <w:bookmarkStart w:id="65" w:name="_Toc124524363"/>
            <w:bookmarkStart w:id="66" w:name="_Toc133251156"/>
            <w:r w:rsidRPr="006B38ED">
              <w:rPr>
                <w:rFonts w:asciiTheme="minorHAnsi" w:eastAsiaTheme="minorHAnsi" w:hAnsiTheme="minorHAnsi" w:cstheme="minorBidi"/>
                <w:b/>
                <w:color w:val="auto"/>
                <w:sz w:val="28"/>
                <w:szCs w:val="28"/>
              </w:rPr>
              <w:t>Section-B:  Terms and Conditions of the Contract</w:t>
            </w:r>
            <w:bookmarkEnd w:id="65"/>
            <w:bookmarkEnd w:id="66"/>
          </w:p>
        </w:tc>
      </w:tr>
    </w:tbl>
    <w:p w14:paraId="40B11FF7" w14:textId="77777777" w:rsidR="00D263F8" w:rsidRPr="007A7EF2" w:rsidRDefault="00D263F8" w:rsidP="00D263F8">
      <w:pPr>
        <w:tabs>
          <w:tab w:val="left" w:pos="9752"/>
        </w:tabs>
        <w:rPr>
          <w:rFonts w:ascii="Times New Roman" w:hAnsi="Times New Roman" w:cs="Times New Roman"/>
          <w:sz w:val="24"/>
          <w:szCs w:val="24"/>
        </w:rPr>
      </w:pPr>
    </w:p>
    <w:p w14:paraId="66242417" w14:textId="77777777" w:rsidR="00D263F8" w:rsidRPr="007A7EF2" w:rsidRDefault="00D263F8" w:rsidP="00D263F8">
      <w:pPr>
        <w:tabs>
          <w:tab w:val="left" w:pos="9752"/>
        </w:tabs>
        <w:rPr>
          <w:rFonts w:ascii="Times New Roman" w:hAnsi="Times New Roman" w:cs="Times New Roman"/>
          <w:sz w:val="24"/>
          <w:szCs w:val="24"/>
        </w:rPr>
      </w:pPr>
    </w:p>
    <w:p w14:paraId="13896CA3" w14:textId="77777777" w:rsidR="00D263F8" w:rsidRPr="007A7EF2" w:rsidRDefault="00D263F8" w:rsidP="00D263F8">
      <w:pPr>
        <w:tabs>
          <w:tab w:val="left" w:pos="9752"/>
        </w:tabs>
        <w:rPr>
          <w:rFonts w:ascii="Times New Roman" w:hAnsi="Times New Roman" w:cs="Times New Roman"/>
          <w:sz w:val="24"/>
          <w:szCs w:val="24"/>
        </w:rPr>
      </w:pPr>
    </w:p>
    <w:p w14:paraId="1A195A5F" w14:textId="77777777" w:rsidR="00D263F8" w:rsidRPr="007A7EF2" w:rsidRDefault="00D263F8" w:rsidP="00D263F8">
      <w:pPr>
        <w:tabs>
          <w:tab w:val="left" w:pos="9752"/>
        </w:tabs>
        <w:rPr>
          <w:rFonts w:ascii="Times New Roman" w:hAnsi="Times New Roman" w:cs="Times New Roman"/>
          <w:sz w:val="24"/>
          <w:szCs w:val="24"/>
        </w:rPr>
      </w:pPr>
    </w:p>
    <w:p w14:paraId="59ACA7FB" w14:textId="77777777" w:rsidR="00D263F8" w:rsidRPr="007A7EF2" w:rsidRDefault="00D263F8" w:rsidP="00D263F8">
      <w:pPr>
        <w:tabs>
          <w:tab w:val="left" w:pos="9752"/>
        </w:tabs>
        <w:rPr>
          <w:rFonts w:ascii="Times New Roman" w:hAnsi="Times New Roman" w:cs="Times New Roman"/>
          <w:sz w:val="24"/>
          <w:szCs w:val="24"/>
        </w:rPr>
      </w:pPr>
    </w:p>
    <w:p w14:paraId="4FB52E3C" w14:textId="77777777" w:rsidR="00D263F8" w:rsidRDefault="00D263F8" w:rsidP="00D263F8">
      <w:pPr>
        <w:tabs>
          <w:tab w:val="left" w:pos="9752"/>
        </w:tabs>
        <w:rPr>
          <w:rFonts w:ascii="Times New Roman" w:hAnsi="Times New Roman" w:cs="Times New Roman"/>
          <w:sz w:val="24"/>
          <w:szCs w:val="24"/>
        </w:rPr>
      </w:pPr>
    </w:p>
    <w:p w14:paraId="74BB9CC5" w14:textId="77777777" w:rsidR="00D263F8" w:rsidRPr="007A7EF2" w:rsidRDefault="00D263F8" w:rsidP="00D263F8">
      <w:pPr>
        <w:tabs>
          <w:tab w:val="left" w:pos="9752"/>
        </w:tabs>
        <w:rPr>
          <w:rFonts w:ascii="Times New Roman" w:hAnsi="Times New Roman" w:cs="Times New Roman"/>
          <w:sz w:val="24"/>
          <w:szCs w:val="24"/>
        </w:rPr>
      </w:pPr>
      <w:r w:rsidRPr="007A7EF2">
        <w:rPr>
          <w:rFonts w:ascii="Times New Roman" w:hAnsi="Times New Roman" w:cs="Times New Roman"/>
          <w:noProof/>
          <w:sz w:val="24"/>
          <w:szCs w:val="24"/>
          <w:lang w:val="en-US" w:bidi="hi-IN"/>
        </w:rPr>
        <mc:AlternateContent>
          <mc:Choice Requires="wps">
            <w:drawing>
              <wp:anchor distT="0" distB="0" distL="114300" distR="114300" simplePos="0" relativeHeight="251670528" behindDoc="0" locked="0" layoutInCell="1" allowOverlap="1" wp14:anchorId="5C7A1DC3" wp14:editId="53D4A6C4">
                <wp:simplePos x="0" y="0"/>
                <wp:positionH relativeFrom="column">
                  <wp:posOffset>11430</wp:posOffset>
                </wp:positionH>
                <wp:positionV relativeFrom="paragraph">
                  <wp:posOffset>219075</wp:posOffset>
                </wp:positionV>
                <wp:extent cx="6148070" cy="2070100"/>
                <wp:effectExtent l="0" t="0" r="5080" b="6350"/>
                <wp:wrapTopAndBottom/>
                <wp:docPr id="7" name="Text Box 7"/>
                <wp:cNvGraphicFramePr/>
                <a:graphic xmlns:a="http://schemas.openxmlformats.org/drawingml/2006/main">
                  <a:graphicData uri="http://schemas.microsoft.com/office/word/2010/wordprocessingShape">
                    <wps:wsp>
                      <wps:cNvSpPr txBox="1"/>
                      <wps:spPr>
                        <a:xfrm>
                          <a:off x="0" y="0"/>
                          <a:ext cx="6148070" cy="2070100"/>
                        </a:xfrm>
                        <a:prstGeom prst="rect">
                          <a:avLst/>
                        </a:prstGeom>
                        <a:solidFill>
                          <a:sysClr val="window" lastClr="FFFFFF"/>
                        </a:solidFill>
                        <a:ln w="6350">
                          <a:noFill/>
                        </a:ln>
                        <a:effectLst/>
                      </wps:spPr>
                      <wps:txbx>
                        <w:txbxContent>
                          <w:p w14:paraId="39359378" w14:textId="77777777" w:rsidR="00E73D44" w:rsidRPr="00362332" w:rsidRDefault="00E73D44" w:rsidP="00D263F8">
                            <w:pPr>
                              <w:spacing w:line="276" w:lineRule="auto"/>
                              <w:jc w:val="center"/>
                              <w:rPr>
                                <w:b/>
                                <w:sz w:val="24"/>
                              </w:rPr>
                            </w:pPr>
                            <w:r w:rsidRPr="00362332">
                              <w:rPr>
                                <w:b/>
                                <w:sz w:val="24"/>
                              </w:rPr>
                              <w:t>ITER-India, Institute for Plasma Research</w:t>
                            </w:r>
                          </w:p>
                          <w:p w14:paraId="57672E58" w14:textId="77777777" w:rsidR="00E73D44" w:rsidRDefault="00E73D44" w:rsidP="00D263F8">
                            <w:pPr>
                              <w:spacing w:line="276" w:lineRule="auto"/>
                              <w:jc w:val="center"/>
                              <w:rPr>
                                <w:b/>
                                <w:sz w:val="24"/>
                              </w:rPr>
                            </w:pPr>
                            <w:r w:rsidRPr="00213E61">
                              <w:rPr>
                                <w:b/>
                                <w:sz w:val="24"/>
                              </w:rPr>
                              <w:t>Block A, Sangath Skyz, Bhat-Motera Road, Koteshwar,</w:t>
                            </w:r>
                          </w:p>
                          <w:p w14:paraId="2C69D850" w14:textId="77777777" w:rsidR="00E73D44" w:rsidRDefault="00E73D44" w:rsidP="00D263F8">
                            <w:pPr>
                              <w:spacing w:line="276" w:lineRule="auto"/>
                              <w:jc w:val="center"/>
                              <w:rPr>
                                <w:b/>
                                <w:sz w:val="24"/>
                              </w:rPr>
                            </w:pPr>
                            <w:r w:rsidRPr="00213E61">
                              <w:rPr>
                                <w:b/>
                                <w:sz w:val="24"/>
                              </w:rPr>
                              <w:t>Ahmedabad 380005, Gujarat, INDIA</w:t>
                            </w:r>
                          </w:p>
                          <w:p w14:paraId="739C2F94" w14:textId="77777777" w:rsidR="00E73D44" w:rsidRPr="00213E61" w:rsidRDefault="00E73D44" w:rsidP="00D263F8">
                            <w:pPr>
                              <w:jc w:val="center"/>
                              <w:rPr>
                                <w:b/>
                                <w:sz w:val="24"/>
                              </w:rPr>
                            </w:pPr>
                            <w:r>
                              <w:rPr>
                                <w:noProof/>
                                <w:lang w:val="en-US" w:bidi="hi-IN"/>
                              </w:rPr>
                              <w:drawing>
                                <wp:inline distT="0" distB="0" distL="0" distR="0" wp14:anchorId="400B65F8" wp14:editId="1053AC3F">
                                  <wp:extent cx="1133586" cy="444334"/>
                                  <wp:effectExtent l="0" t="0" r="0" b="0"/>
                                  <wp:docPr id="14" name="Picture 7" descr="logo10"/>
                                  <wp:cNvGraphicFramePr/>
                                  <a:graphic xmlns:a="http://schemas.openxmlformats.org/drawingml/2006/main">
                                    <a:graphicData uri="http://schemas.openxmlformats.org/drawingml/2006/picture">
                                      <pic:pic xmlns:pic="http://schemas.openxmlformats.org/drawingml/2006/picture">
                                        <pic:nvPicPr>
                                          <pic:cNvPr id="1190576378" name="Picture 7" descr="logo10"/>
                                          <pic:cNvPicPr/>
                                        </pic:nvPicPr>
                                        <pic:blipFill>
                                          <a:blip r:embed="rId9">
                                            <a:extLst>
                                              <a:ext uri="{28A0092B-C50C-407E-A947-70E740481C1C}">
                                                <a14:useLocalDpi xmlns:a14="http://schemas.microsoft.com/office/drawing/2010/main" val="0"/>
                                              </a:ext>
                                            </a:extLst>
                                          </a:blip>
                                          <a:srcRect t="133" b="5034"/>
                                          <a:stretch>
                                            <a:fillRect/>
                                          </a:stretch>
                                        </pic:blipFill>
                                        <pic:spPr bwMode="auto">
                                          <a:xfrm>
                                            <a:off x="0" y="0"/>
                                            <a:ext cx="1233272" cy="483408"/>
                                          </a:xfrm>
                                          <a:prstGeom prst="rect">
                                            <a:avLst/>
                                          </a:prstGeom>
                                          <a:noFill/>
                                          <a:ln>
                                            <a:noFill/>
                                          </a:ln>
                                        </pic:spPr>
                                      </pic:pic>
                                    </a:graphicData>
                                  </a:graphic>
                                </wp:inline>
                              </w:drawing>
                            </w:r>
                          </w:p>
                          <w:p w14:paraId="49DA3BA6" w14:textId="77777777" w:rsidR="00E73D44" w:rsidRDefault="00E73D44" w:rsidP="00D263F8">
                            <w:pPr>
                              <w:jc w:val="center"/>
                              <w:rPr>
                                <w:b/>
                                <w:sz w:val="24"/>
                              </w:rPr>
                            </w:pPr>
                          </w:p>
                          <w:p w14:paraId="542F24F2" w14:textId="77777777" w:rsidR="00E73D44" w:rsidRDefault="00E73D44" w:rsidP="00D263F8">
                            <w:pPr>
                              <w:jc w:val="center"/>
                              <w:rPr>
                                <w:b/>
                                <w:sz w:val="24"/>
                              </w:rPr>
                            </w:pPr>
                          </w:p>
                          <w:p w14:paraId="2FA9495B" w14:textId="77777777" w:rsidR="00E73D44" w:rsidRPr="00362332" w:rsidRDefault="00E73D44" w:rsidP="00D263F8">
                            <w:pPr>
                              <w:jc w:val="center"/>
                              <w:rPr>
                                <w:b/>
                                <w:sz w:val="24"/>
                              </w:rPr>
                            </w:pPr>
                          </w:p>
                        </w:txbxContent>
                      </wps:txbx>
                      <wps:bodyPr rot="0" spcFirstLastPara="0" vertOverflow="overflow" horzOverflow="overflow" vert="horz" wrap="square"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5C7A1DC3" id="Text Box 7" o:spid="_x0000_s1030" type="#_x0000_t202" style="position:absolute;left:0;text-align:left;margin-left:.9pt;margin-top:17.25pt;width:484.1pt;height:16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" fillcolor="window" stroked="f" strokeweight=".5pt">
                <v:textbox>
                  <w:txbxContent>
                    <w:p w14:paraId="39359378" w14:textId="77777777" w:rsidR="00E73D44" w:rsidRPr="00362332" w:rsidRDefault="00E73D44" w:rsidP="00D263F8">
                      <w:pPr>
                        <w:spacing w:line="276" w:lineRule="auto"/>
                        <w:jc w:val="center"/>
                        <w:rPr>
                          <w:b/>
                          <w:sz w:val="24"/>
                        </w:rPr>
                      </w:pPr>
                      <w:r w:rsidRPr="00362332">
                        <w:rPr>
                          <w:b/>
                          <w:sz w:val="24"/>
                        </w:rPr>
                        <w:t>ITER-India, Institute for Plasma Research</w:t>
                      </w:r>
                    </w:p>
                    <w:p w14:paraId="57672E58" w14:textId="77777777" w:rsidR="00E73D44" w:rsidRDefault="00E73D44" w:rsidP="00D263F8">
                      <w:pPr>
                        <w:spacing w:line="276" w:lineRule="auto"/>
                        <w:jc w:val="center"/>
                        <w:rPr>
                          <w:b/>
                          <w:sz w:val="24"/>
                        </w:rPr>
                      </w:pPr>
                      <w:r w:rsidRPr="00213E61">
                        <w:rPr>
                          <w:b/>
                          <w:sz w:val="24"/>
                        </w:rPr>
                        <w:t xml:space="preserve">Block A, </w:t>
                      </w:r>
                      <w:proofErr w:type="spellStart"/>
                      <w:r w:rsidRPr="00213E61">
                        <w:rPr>
                          <w:b/>
                          <w:sz w:val="24"/>
                        </w:rPr>
                        <w:t>Sangath</w:t>
                      </w:r>
                      <w:proofErr w:type="spellEnd"/>
                      <w:r w:rsidRPr="00213E61">
                        <w:rPr>
                          <w:b/>
                          <w:sz w:val="24"/>
                        </w:rPr>
                        <w:t xml:space="preserve"> </w:t>
                      </w:r>
                      <w:proofErr w:type="spellStart"/>
                      <w:r w:rsidRPr="00213E61">
                        <w:rPr>
                          <w:b/>
                          <w:sz w:val="24"/>
                        </w:rPr>
                        <w:t>Skyz</w:t>
                      </w:r>
                      <w:proofErr w:type="spellEnd"/>
                      <w:r w:rsidRPr="00213E61">
                        <w:rPr>
                          <w:b/>
                          <w:sz w:val="24"/>
                        </w:rPr>
                        <w:t>, Bhat-</w:t>
                      </w:r>
                      <w:proofErr w:type="spellStart"/>
                      <w:r w:rsidRPr="00213E61">
                        <w:rPr>
                          <w:b/>
                          <w:sz w:val="24"/>
                        </w:rPr>
                        <w:t>Motera</w:t>
                      </w:r>
                      <w:proofErr w:type="spellEnd"/>
                      <w:r w:rsidRPr="00213E61">
                        <w:rPr>
                          <w:b/>
                          <w:sz w:val="24"/>
                        </w:rPr>
                        <w:t xml:space="preserve"> Road, </w:t>
                      </w:r>
                      <w:proofErr w:type="spellStart"/>
                      <w:r w:rsidRPr="00213E61">
                        <w:rPr>
                          <w:b/>
                          <w:sz w:val="24"/>
                        </w:rPr>
                        <w:t>Koteshwar</w:t>
                      </w:r>
                      <w:proofErr w:type="spellEnd"/>
                      <w:r w:rsidRPr="00213E61">
                        <w:rPr>
                          <w:b/>
                          <w:sz w:val="24"/>
                        </w:rPr>
                        <w:t>,</w:t>
                      </w:r>
                    </w:p>
                    <w:p w14:paraId="2C69D850" w14:textId="77777777" w:rsidR="00E73D44" w:rsidRDefault="00E73D44" w:rsidP="00D263F8">
                      <w:pPr>
                        <w:spacing w:line="276" w:lineRule="auto"/>
                        <w:jc w:val="center"/>
                        <w:rPr>
                          <w:b/>
                          <w:sz w:val="24"/>
                        </w:rPr>
                      </w:pPr>
                      <w:r w:rsidRPr="00213E61">
                        <w:rPr>
                          <w:b/>
                          <w:sz w:val="24"/>
                        </w:rPr>
                        <w:t>Ahmedabad 380005, Gujarat, INDIA</w:t>
                      </w:r>
                    </w:p>
                    <w:p w14:paraId="739C2F94" w14:textId="77777777" w:rsidR="00E73D44" w:rsidRPr="00213E61" w:rsidRDefault="00E73D44" w:rsidP="00D263F8">
                      <w:pPr>
                        <w:jc w:val="center"/>
                        <w:rPr>
                          <w:b/>
                          <w:sz w:val="24"/>
                        </w:rPr>
                      </w:pPr>
                      <w:r>
                        <w:rPr>
                          <w:noProof/>
                          <w:lang w:val="en-US" w:bidi="hi-IN"/>
                        </w:rPr>
                        <w:drawing>
                          <wp:inline distT="0" distB="0" distL="0" distR="0" wp14:anchorId="400B65F8" wp14:editId="1053AC3F">
                            <wp:extent cx="1133586" cy="444334"/>
                            <wp:effectExtent l="0" t="0" r="0" b="0"/>
                            <wp:docPr id="14" name="Picture 7" descr="logo10"/>
                            <wp:cNvGraphicFramePr/>
                            <a:graphic xmlns:a="http://schemas.openxmlformats.org/drawingml/2006/main">
                              <a:graphicData uri="http://schemas.openxmlformats.org/drawingml/2006/picture">
                                <pic:pic xmlns:pic="http://schemas.openxmlformats.org/drawingml/2006/picture">
                                  <pic:nvPicPr>
                                    <pic:cNvPr id="1190576378" name="Picture 7" descr="logo10"/>
                                    <pic:cNvPicPr/>
                                  </pic:nvPicPr>
                                  <pic:blipFill>
                                    <a:blip r:embed="rId10">
                                      <a:extLst>
                                        <a:ext uri="{28A0092B-C50C-407E-A947-70E740481C1C}">
                                          <a14:useLocalDpi xmlns:a14="http://schemas.microsoft.com/office/drawing/2010/main" val="0"/>
                                        </a:ext>
                                      </a:extLst>
                                    </a:blip>
                                    <a:srcRect t="133" b="5034"/>
                                    <a:stretch>
                                      <a:fillRect/>
                                    </a:stretch>
                                  </pic:blipFill>
                                  <pic:spPr bwMode="auto">
                                    <a:xfrm>
                                      <a:off x="0" y="0"/>
                                      <a:ext cx="1233272" cy="483408"/>
                                    </a:xfrm>
                                    <a:prstGeom prst="rect">
                                      <a:avLst/>
                                    </a:prstGeom>
                                    <a:noFill/>
                                    <a:ln>
                                      <a:noFill/>
                                    </a:ln>
                                  </pic:spPr>
                                </pic:pic>
                              </a:graphicData>
                            </a:graphic>
                          </wp:inline>
                        </w:drawing>
                      </w:r>
                    </w:p>
                    <w:p w14:paraId="49DA3BA6" w14:textId="77777777" w:rsidR="00E73D44" w:rsidRDefault="00E73D44" w:rsidP="00D263F8">
                      <w:pPr>
                        <w:jc w:val="center"/>
                        <w:rPr>
                          <w:b/>
                          <w:sz w:val="24"/>
                        </w:rPr>
                      </w:pPr>
                    </w:p>
                    <w:p w14:paraId="542F24F2" w14:textId="77777777" w:rsidR="00E73D44" w:rsidRDefault="00E73D44" w:rsidP="00D263F8">
                      <w:pPr>
                        <w:jc w:val="center"/>
                        <w:rPr>
                          <w:b/>
                          <w:sz w:val="24"/>
                        </w:rPr>
                      </w:pPr>
                    </w:p>
                    <w:p w14:paraId="2FA9495B" w14:textId="77777777" w:rsidR="00E73D44" w:rsidRPr="00362332" w:rsidRDefault="00E73D44" w:rsidP="00D263F8">
                      <w:pPr>
                        <w:jc w:val="center"/>
                        <w:rPr>
                          <w:b/>
                          <w:sz w:val="24"/>
                        </w:rPr>
                      </w:pPr>
                    </w:p>
                  </w:txbxContent>
                </v:textbox>
                <w10:wrap type="topAndBottom"/>
              </v:shape>
            </w:pict>
          </mc:Fallback>
        </mc:AlternateContent>
      </w:r>
    </w:p>
    <w:p w14:paraId="546F0298" w14:textId="6ED9F4E2" w:rsidR="00D263F8" w:rsidRPr="001D5B62" w:rsidRDefault="00D263F8" w:rsidP="001D5B62">
      <w:pPr>
        <w:tabs>
          <w:tab w:val="left" w:pos="9752"/>
        </w:tabs>
        <w:rPr>
          <w:rFonts w:ascii="Times New Roman" w:eastAsiaTheme="majorEastAsia" w:hAnsi="Times New Roman" w:cs="Times New Roman"/>
          <w:color w:val="2E74B5" w:themeColor="accent1" w:themeShade="BF"/>
          <w:sz w:val="24"/>
          <w:szCs w:val="24"/>
        </w:rPr>
        <w:sectPr w:rsidR="00D263F8" w:rsidRPr="001D5B62" w:rsidSect="001D5B62">
          <w:headerReference w:type="default" r:id="rId12"/>
          <w:footerReference w:type="default" r:id="rId13"/>
          <w:headerReference w:type="first" r:id="rId14"/>
          <w:type w:val="continuous"/>
          <w:pgSz w:w="11906" w:h="16838"/>
          <w:pgMar w:top="1440" w:right="1077" w:bottom="1440" w:left="1077"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4307E9AD" w14:textId="255C9A1F" w:rsidR="0053662E" w:rsidRPr="00D263F8" w:rsidRDefault="00F569CA" w:rsidP="007070E5">
      <w:pPr>
        <w:pStyle w:val="Heading1"/>
        <w:numPr>
          <w:ilvl w:val="0"/>
          <w:numId w:val="42"/>
        </w:numPr>
        <w:tabs>
          <w:tab w:val="left" w:pos="9752"/>
        </w:tabs>
        <w:rPr>
          <w:rFonts w:ascii="Times New Roman" w:hAnsi="Times New Roman" w:cs="Times New Roman"/>
          <w:sz w:val="24"/>
          <w:szCs w:val="24"/>
        </w:rPr>
      </w:pPr>
      <w:bookmarkStart w:id="67" w:name="_Toc387392879"/>
      <w:bookmarkStart w:id="68" w:name="_Toc439871622"/>
      <w:bookmarkStart w:id="69" w:name="_Toc133251157"/>
      <w:r w:rsidRPr="00D263F8">
        <w:rPr>
          <w:rFonts w:ascii="Times New Roman" w:hAnsi="Times New Roman" w:cs="Times New Roman"/>
          <w:sz w:val="24"/>
          <w:szCs w:val="24"/>
        </w:rPr>
        <w:t>Terms and C</w:t>
      </w:r>
      <w:r w:rsidR="00CB7164" w:rsidRPr="00D263F8">
        <w:rPr>
          <w:rFonts w:ascii="Times New Roman" w:hAnsi="Times New Roman" w:cs="Times New Roman"/>
          <w:sz w:val="24"/>
          <w:szCs w:val="24"/>
        </w:rPr>
        <w:t xml:space="preserve">onditions of </w:t>
      </w:r>
      <w:r w:rsidR="007707B7" w:rsidRPr="00D263F8">
        <w:rPr>
          <w:rFonts w:ascii="Times New Roman" w:hAnsi="Times New Roman" w:cs="Times New Roman"/>
          <w:sz w:val="24"/>
          <w:szCs w:val="24"/>
        </w:rPr>
        <w:t xml:space="preserve">the </w:t>
      </w:r>
      <w:r w:rsidR="0064625A" w:rsidRPr="00D263F8">
        <w:rPr>
          <w:rFonts w:ascii="Times New Roman" w:hAnsi="Times New Roman" w:cs="Times New Roman"/>
          <w:sz w:val="24"/>
          <w:szCs w:val="24"/>
        </w:rPr>
        <w:t>Contract</w:t>
      </w:r>
      <w:r w:rsidR="00A914D8" w:rsidRPr="00D263F8">
        <w:rPr>
          <w:rFonts w:ascii="Times New Roman" w:hAnsi="Times New Roman" w:cs="Times New Roman"/>
          <w:sz w:val="24"/>
          <w:szCs w:val="24"/>
        </w:rPr>
        <w:t xml:space="preserve"> </w:t>
      </w:r>
      <w:r w:rsidRPr="00D263F8">
        <w:rPr>
          <w:rFonts w:ascii="Times New Roman" w:hAnsi="Times New Roman" w:cs="Times New Roman"/>
          <w:sz w:val="24"/>
          <w:szCs w:val="24"/>
        </w:rPr>
        <w:t>(TCC</w:t>
      </w:r>
      <w:r w:rsidRPr="00D263F8">
        <w:rPr>
          <w:rFonts w:ascii="Times New Roman" w:hAnsi="Times New Roman" w:cs="Times New Roman"/>
          <w:sz w:val="24"/>
          <w:szCs w:val="24"/>
        </w:rPr>
        <w:fldChar w:fldCharType="begin"/>
      </w:r>
      <w:r w:rsidR="0004004B" w:rsidRPr="00D263F8">
        <w:rPr>
          <w:rFonts w:ascii="Times New Roman" w:hAnsi="Times New Roman" w:cs="Times New Roman"/>
          <w:sz w:val="24"/>
          <w:szCs w:val="24"/>
        </w:rPr>
        <w:instrText xml:space="preserve"> XE "GCC" \t "</w:instrText>
      </w:r>
      <w:r w:rsidR="0004004B" w:rsidRPr="00D263F8">
        <w:rPr>
          <w:rFonts w:ascii="Times New Roman" w:hAnsi="Times New Roman" w:cs="Times New Roman"/>
          <w:i/>
          <w:sz w:val="24"/>
          <w:szCs w:val="24"/>
        </w:rPr>
        <w:instrText>General Conditions of Contract</w:instrText>
      </w:r>
      <w:r w:rsidR="0004004B" w:rsidRPr="00D263F8">
        <w:rPr>
          <w:rFonts w:ascii="Times New Roman" w:hAnsi="Times New Roman" w:cs="Times New Roman"/>
          <w:sz w:val="24"/>
          <w:szCs w:val="24"/>
        </w:rPr>
        <w:instrText xml:space="preserve">" </w:instrText>
      </w:r>
      <w:r w:rsidRPr="00D263F8">
        <w:rPr>
          <w:rFonts w:ascii="Times New Roman" w:hAnsi="Times New Roman" w:cs="Times New Roman"/>
          <w:sz w:val="24"/>
          <w:szCs w:val="24"/>
        </w:rPr>
        <w:fldChar w:fldCharType="end"/>
      </w:r>
      <w:r w:rsidRPr="00D263F8">
        <w:rPr>
          <w:rFonts w:ascii="Times New Roman" w:hAnsi="Times New Roman" w:cs="Times New Roman"/>
          <w:sz w:val="24"/>
          <w:szCs w:val="24"/>
        </w:rPr>
        <w:t>)</w:t>
      </w:r>
      <w:bookmarkEnd w:id="67"/>
      <w:bookmarkEnd w:id="68"/>
      <w:r w:rsidR="00E25CB8" w:rsidRPr="00D263F8">
        <w:rPr>
          <w:rFonts w:ascii="Times New Roman" w:hAnsi="Times New Roman" w:cs="Times New Roman"/>
          <w:sz w:val="24"/>
          <w:szCs w:val="24"/>
        </w:rPr>
        <w:t xml:space="preserve"> / </w:t>
      </w:r>
      <w:r w:rsidR="00A969FE" w:rsidRPr="00D263F8">
        <w:rPr>
          <w:rFonts w:ascii="Times New Roman" w:hAnsi="Times New Roman" w:cs="Times New Roman"/>
          <w:sz w:val="24"/>
          <w:szCs w:val="24"/>
        </w:rPr>
        <w:t>Purchase Order</w:t>
      </w:r>
      <w:bookmarkEnd w:id="69"/>
    </w:p>
    <w:p w14:paraId="219C7265" w14:textId="77777777" w:rsidR="0053662E" w:rsidRPr="007A7EF2" w:rsidRDefault="0053662E" w:rsidP="00245E9A">
      <w:pPr>
        <w:pStyle w:val="BodyText2"/>
        <w:tabs>
          <w:tab w:val="left" w:pos="9752"/>
        </w:tabs>
        <w:ind w:left="450"/>
        <w:rPr>
          <w:b/>
          <w:bCs/>
          <w:sz w:val="24"/>
          <w:szCs w:val="24"/>
        </w:rPr>
      </w:pPr>
    </w:p>
    <w:p w14:paraId="09DD5513" w14:textId="1CFE458F" w:rsidR="0053662E" w:rsidRPr="007A7EF2" w:rsidRDefault="00F569CA" w:rsidP="00245E9A">
      <w:pPr>
        <w:pStyle w:val="BodyText2"/>
        <w:tabs>
          <w:tab w:val="left" w:pos="9752"/>
        </w:tabs>
        <w:spacing w:after="120"/>
        <w:jc w:val="both"/>
        <w:rPr>
          <w:spacing w:val="-1"/>
          <w:sz w:val="24"/>
          <w:szCs w:val="24"/>
        </w:rPr>
      </w:pPr>
      <w:r w:rsidRPr="007A7EF2">
        <w:rPr>
          <w:spacing w:val="-1"/>
          <w:sz w:val="24"/>
          <w:szCs w:val="24"/>
        </w:rPr>
        <w:t xml:space="preserve">Following are the </w:t>
      </w:r>
      <w:r w:rsidR="00E67FE8" w:rsidRPr="007A7EF2">
        <w:rPr>
          <w:spacing w:val="-1"/>
          <w:sz w:val="24"/>
          <w:szCs w:val="24"/>
        </w:rPr>
        <w:t xml:space="preserve">Terms and Conditions of </w:t>
      </w:r>
      <w:r w:rsidR="007707B7">
        <w:rPr>
          <w:spacing w:val="-1"/>
          <w:sz w:val="24"/>
          <w:szCs w:val="24"/>
        </w:rPr>
        <w:t xml:space="preserve">the </w:t>
      </w:r>
      <w:r w:rsidR="007210B7">
        <w:rPr>
          <w:spacing w:val="-1"/>
          <w:sz w:val="24"/>
          <w:szCs w:val="24"/>
        </w:rPr>
        <w:t>Contract</w:t>
      </w:r>
      <w:r w:rsidR="00E67FE8" w:rsidRPr="007A7EF2">
        <w:rPr>
          <w:spacing w:val="-1"/>
          <w:sz w:val="24"/>
          <w:szCs w:val="24"/>
        </w:rPr>
        <w:t xml:space="preserve"> (T</w:t>
      </w:r>
      <w:r w:rsidRPr="007A7EF2">
        <w:rPr>
          <w:spacing w:val="-1"/>
          <w:sz w:val="24"/>
          <w:szCs w:val="24"/>
        </w:rPr>
        <w:t xml:space="preserve">CC) applicable to this </w:t>
      </w:r>
      <w:r w:rsidR="00F362F6">
        <w:rPr>
          <w:spacing w:val="-1"/>
          <w:sz w:val="24"/>
          <w:szCs w:val="24"/>
        </w:rPr>
        <w:t>tender enquiry</w:t>
      </w:r>
      <w:r w:rsidRPr="007A7EF2">
        <w:rPr>
          <w:spacing w:val="-1"/>
          <w:sz w:val="24"/>
          <w:szCs w:val="24"/>
        </w:rPr>
        <w:t>. The Contract</w:t>
      </w:r>
      <w:r w:rsidR="00673D5B">
        <w:rPr>
          <w:spacing w:val="-1"/>
          <w:sz w:val="24"/>
          <w:szCs w:val="24"/>
        </w:rPr>
        <w:t xml:space="preserve"> </w:t>
      </w:r>
      <w:r w:rsidR="00E25CB8">
        <w:rPr>
          <w:spacing w:val="-1"/>
          <w:sz w:val="24"/>
          <w:szCs w:val="24"/>
        </w:rPr>
        <w:t xml:space="preserve">/ </w:t>
      </w:r>
      <w:r w:rsidR="00A969FE">
        <w:rPr>
          <w:spacing w:val="-1"/>
          <w:sz w:val="24"/>
          <w:szCs w:val="24"/>
        </w:rPr>
        <w:t>Purchase Order</w:t>
      </w:r>
      <w:r w:rsidR="00E25CB8">
        <w:rPr>
          <w:spacing w:val="-1"/>
          <w:sz w:val="24"/>
          <w:szCs w:val="24"/>
        </w:rPr>
        <w:t xml:space="preserve"> </w:t>
      </w:r>
      <w:r w:rsidR="00673D5B">
        <w:rPr>
          <w:spacing w:val="-1"/>
          <w:sz w:val="24"/>
          <w:szCs w:val="24"/>
        </w:rPr>
        <w:t>r</w:t>
      </w:r>
      <w:r w:rsidR="00FA244C" w:rsidRPr="007A7EF2">
        <w:rPr>
          <w:spacing w:val="-1"/>
          <w:sz w:val="24"/>
          <w:szCs w:val="24"/>
        </w:rPr>
        <w:t>esulting</w:t>
      </w:r>
      <w:r w:rsidRPr="007A7EF2">
        <w:rPr>
          <w:spacing w:val="-1"/>
          <w:sz w:val="24"/>
          <w:szCs w:val="24"/>
        </w:rPr>
        <w:t xml:space="preserve"> from this tender</w:t>
      </w:r>
      <w:r w:rsidR="00922133">
        <w:rPr>
          <w:spacing w:val="-1"/>
          <w:sz w:val="24"/>
          <w:szCs w:val="24"/>
        </w:rPr>
        <w:t xml:space="preserve"> enquiry</w:t>
      </w:r>
      <w:r w:rsidRPr="007A7EF2">
        <w:rPr>
          <w:spacing w:val="-1"/>
          <w:sz w:val="24"/>
          <w:szCs w:val="24"/>
        </w:rPr>
        <w:t xml:space="preserve"> shall be governed by the term</w:t>
      </w:r>
      <w:r w:rsidR="00E67FE8" w:rsidRPr="007A7EF2">
        <w:rPr>
          <w:spacing w:val="-1"/>
          <w:sz w:val="24"/>
          <w:szCs w:val="24"/>
        </w:rPr>
        <w:t>s and conditions given in this T</w:t>
      </w:r>
      <w:r w:rsidRPr="007A7EF2">
        <w:rPr>
          <w:spacing w:val="-1"/>
          <w:sz w:val="24"/>
          <w:szCs w:val="24"/>
        </w:rPr>
        <w:t xml:space="preserve">CC. Bidders submitting the bid against this tender </w:t>
      </w:r>
      <w:r w:rsidR="00922133">
        <w:rPr>
          <w:spacing w:val="-1"/>
          <w:sz w:val="24"/>
          <w:szCs w:val="24"/>
        </w:rPr>
        <w:t xml:space="preserve">enquiry </w:t>
      </w:r>
      <w:r w:rsidRPr="007A7EF2">
        <w:rPr>
          <w:spacing w:val="-1"/>
          <w:sz w:val="24"/>
          <w:szCs w:val="24"/>
        </w:rPr>
        <w:t>shall be deemed to have read and understood the same in total.</w:t>
      </w:r>
    </w:p>
    <w:p w14:paraId="3F8FC91F" w14:textId="77777777" w:rsidR="006B7C59" w:rsidRPr="007A7EF2" w:rsidRDefault="00F569CA" w:rsidP="00245E9A">
      <w:pPr>
        <w:pStyle w:val="Heading2"/>
        <w:tabs>
          <w:tab w:val="left" w:pos="9752"/>
        </w:tabs>
        <w:rPr>
          <w:rFonts w:ascii="Times New Roman" w:hAnsi="Times New Roman" w:cs="Times New Roman"/>
          <w:sz w:val="24"/>
          <w:szCs w:val="24"/>
        </w:rPr>
      </w:pPr>
      <w:bookmarkStart w:id="70" w:name="_Toc351064246"/>
      <w:bookmarkStart w:id="71" w:name="_Toc387392883"/>
      <w:bookmarkStart w:id="72" w:name="_Toc439871626"/>
      <w:bookmarkStart w:id="73" w:name="_Toc133251158"/>
      <w:r w:rsidRPr="007A7EF2">
        <w:rPr>
          <w:rFonts w:ascii="Times New Roman" w:hAnsi="Times New Roman" w:cs="Times New Roman"/>
          <w:sz w:val="24"/>
          <w:szCs w:val="24"/>
        </w:rPr>
        <w:t xml:space="preserve">General provisions of the </w:t>
      </w:r>
      <w:r w:rsidR="00852772">
        <w:rPr>
          <w:rFonts w:ascii="Times New Roman" w:hAnsi="Times New Roman" w:cs="Times New Roman"/>
          <w:sz w:val="24"/>
          <w:szCs w:val="24"/>
        </w:rPr>
        <w:t>Contract</w:t>
      </w:r>
      <w:bookmarkEnd w:id="70"/>
      <w:bookmarkEnd w:id="71"/>
      <w:bookmarkEnd w:id="72"/>
      <w:bookmarkEnd w:id="73"/>
    </w:p>
    <w:p w14:paraId="0A2391BE" w14:textId="77777777" w:rsidR="006B7C59" w:rsidRPr="007A7EF2" w:rsidRDefault="00F569CA" w:rsidP="00245E9A">
      <w:pPr>
        <w:pStyle w:val="Heading3"/>
        <w:tabs>
          <w:tab w:val="left" w:pos="9752"/>
        </w:tabs>
        <w:rPr>
          <w:rFonts w:ascii="Times New Roman" w:hAnsi="Times New Roman" w:cs="Times New Roman"/>
        </w:rPr>
      </w:pPr>
      <w:bookmarkStart w:id="74" w:name="_Toc387392884"/>
      <w:bookmarkStart w:id="75" w:name="_Toc439871627"/>
      <w:bookmarkStart w:id="76" w:name="_Toc133251159"/>
      <w:r w:rsidRPr="007A7EF2">
        <w:rPr>
          <w:rFonts w:ascii="Times New Roman" w:hAnsi="Times New Roman" w:cs="Times New Roman"/>
        </w:rPr>
        <w:t>Language</w:t>
      </w:r>
      <w:bookmarkEnd w:id="74"/>
      <w:bookmarkEnd w:id="75"/>
      <w:bookmarkEnd w:id="76"/>
      <w:r w:rsidRPr="007A7EF2">
        <w:rPr>
          <w:rFonts w:ascii="Times New Roman" w:hAnsi="Times New Roman" w:cs="Times New Roman"/>
        </w:rPr>
        <w:t xml:space="preserve"> </w:t>
      </w:r>
    </w:p>
    <w:p w14:paraId="119AD395" w14:textId="6E507472" w:rsidR="001721E2" w:rsidRPr="007A7EF2" w:rsidRDefault="00F569CA" w:rsidP="00245E9A">
      <w:pPr>
        <w:pStyle w:val="Heading4"/>
        <w:tabs>
          <w:tab w:val="left" w:pos="9752"/>
        </w:tabs>
        <w:ind w:right="0"/>
        <w:rPr>
          <w:rFonts w:ascii="Times New Roman" w:hAnsi="Times New Roman"/>
          <w:sz w:val="24"/>
          <w:szCs w:val="24"/>
        </w:rPr>
      </w:pPr>
      <w:r w:rsidRPr="007A7EF2">
        <w:rPr>
          <w:rFonts w:ascii="Times New Roman" w:hAnsi="Times New Roman"/>
          <w:sz w:val="24"/>
          <w:szCs w:val="24"/>
        </w:rPr>
        <w:t xml:space="preserve">The ruling language of the </w:t>
      </w:r>
      <w:r w:rsidR="00754E63">
        <w:rPr>
          <w:rFonts w:ascii="Times New Roman" w:hAnsi="Times New Roman"/>
          <w:sz w:val="24"/>
          <w:szCs w:val="24"/>
          <w:lang w:val="en-US"/>
        </w:rPr>
        <w:t>Contract</w:t>
      </w:r>
      <w:r w:rsidRPr="007A7EF2">
        <w:rPr>
          <w:rFonts w:ascii="Times New Roman" w:hAnsi="Times New Roman"/>
          <w:sz w:val="24"/>
          <w:szCs w:val="24"/>
        </w:rPr>
        <w:t xml:space="preserve"> and language for </w:t>
      </w:r>
      <w:r w:rsidR="00135B01" w:rsidRPr="007A7EF2">
        <w:rPr>
          <w:rFonts w:ascii="Times New Roman" w:hAnsi="Times New Roman"/>
          <w:sz w:val="24"/>
          <w:szCs w:val="24"/>
        </w:rPr>
        <w:t>documentation and communication shall</w:t>
      </w:r>
      <w:r w:rsidRPr="007A7EF2">
        <w:rPr>
          <w:rFonts w:ascii="Times New Roman" w:hAnsi="Times New Roman"/>
          <w:sz w:val="24"/>
          <w:szCs w:val="24"/>
        </w:rPr>
        <w:t xml:space="preserve"> be English.</w:t>
      </w:r>
    </w:p>
    <w:p w14:paraId="7BB3BF63" w14:textId="77777777" w:rsidR="006B7C59" w:rsidRPr="007A7EF2" w:rsidRDefault="00F569CA" w:rsidP="00245E9A">
      <w:pPr>
        <w:pStyle w:val="Heading3"/>
        <w:tabs>
          <w:tab w:val="left" w:pos="9752"/>
        </w:tabs>
        <w:rPr>
          <w:rFonts w:ascii="Times New Roman" w:hAnsi="Times New Roman" w:cs="Times New Roman"/>
        </w:rPr>
      </w:pPr>
      <w:bookmarkStart w:id="77" w:name="_Toc387392885"/>
      <w:bookmarkStart w:id="78" w:name="_Ref393976899"/>
      <w:bookmarkStart w:id="79" w:name="_Toc439871628"/>
      <w:bookmarkStart w:id="80" w:name="_Toc133251160"/>
      <w:r w:rsidRPr="007A7EF2">
        <w:rPr>
          <w:rFonts w:ascii="Times New Roman" w:hAnsi="Times New Roman" w:cs="Times New Roman"/>
        </w:rPr>
        <w:t>Governing Law</w:t>
      </w:r>
      <w:bookmarkEnd w:id="77"/>
      <w:bookmarkEnd w:id="78"/>
      <w:bookmarkEnd w:id="79"/>
      <w:bookmarkEnd w:id="80"/>
    </w:p>
    <w:p w14:paraId="39C22503" w14:textId="1D7253EB" w:rsidR="00F1572F" w:rsidRPr="007A7EF2" w:rsidRDefault="00F569CA" w:rsidP="00245E9A">
      <w:pPr>
        <w:pStyle w:val="Heading4"/>
        <w:tabs>
          <w:tab w:val="left" w:pos="9752"/>
        </w:tabs>
        <w:ind w:right="0"/>
        <w:rPr>
          <w:rFonts w:ascii="Times New Roman" w:hAnsi="Times New Roman"/>
          <w:sz w:val="24"/>
          <w:szCs w:val="24"/>
        </w:rPr>
      </w:pPr>
      <w:r w:rsidRPr="007A7EF2">
        <w:rPr>
          <w:rFonts w:ascii="Times New Roman" w:hAnsi="Times New Roman"/>
          <w:sz w:val="24"/>
          <w:szCs w:val="24"/>
        </w:rPr>
        <w:t xml:space="preserve">The </w:t>
      </w:r>
      <w:r w:rsidR="007210B7">
        <w:rPr>
          <w:rFonts w:ascii="Times New Roman" w:hAnsi="Times New Roman"/>
          <w:sz w:val="24"/>
          <w:szCs w:val="24"/>
        </w:rPr>
        <w:t>Contract</w:t>
      </w:r>
      <w:r w:rsidR="009316A6">
        <w:rPr>
          <w:rFonts w:ascii="Times New Roman" w:hAnsi="Times New Roman"/>
          <w:sz w:val="24"/>
          <w:szCs w:val="24"/>
          <w:lang w:val="en-US"/>
        </w:rPr>
        <w:t>/</w:t>
      </w:r>
      <w:r w:rsidR="00A969FE">
        <w:rPr>
          <w:rFonts w:ascii="Times New Roman" w:hAnsi="Times New Roman"/>
          <w:sz w:val="24"/>
          <w:szCs w:val="24"/>
          <w:lang w:val="en-US"/>
        </w:rPr>
        <w:t>Purchase Order</w:t>
      </w:r>
      <w:r w:rsidRPr="007A7EF2">
        <w:rPr>
          <w:rFonts w:ascii="Times New Roman" w:hAnsi="Times New Roman"/>
          <w:sz w:val="24"/>
          <w:szCs w:val="24"/>
        </w:rPr>
        <w:t xml:space="preserve"> shall be construed and shall be governed by the laws of India and the </w:t>
      </w:r>
      <w:r w:rsidR="00661E58">
        <w:rPr>
          <w:rFonts w:ascii="Times New Roman" w:hAnsi="Times New Roman"/>
          <w:sz w:val="24"/>
          <w:szCs w:val="24"/>
        </w:rPr>
        <w:t>Contractor/Supplier</w:t>
      </w:r>
      <w:r w:rsidRPr="007A7EF2">
        <w:rPr>
          <w:rFonts w:ascii="Times New Roman" w:hAnsi="Times New Roman"/>
          <w:sz w:val="24"/>
          <w:szCs w:val="24"/>
        </w:rPr>
        <w:t xml:space="preserve"> shall be required to comply with all the applicable laws with regard to performance of the </w:t>
      </w:r>
      <w:r w:rsidR="00852772">
        <w:rPr>
          <w:rFonts w:ascii="Times New Roman" w:hAnsi="Times New Roman"/>
          <w:sz w:val="24"/>
          <w:szCs w:val="24"/>
        </w:rPr>
        <w:t>Contract</w:t>
      </w:r>
      <w:r w:rsidR="009316A6">
        <w:rPr>
          <w:rFonts w:ascii="Times New Roman" w:hAnsi="Times New Roman"/>
          <w:sz w:val="24"/>
          <w:szCs w:val="24"/>
          <w:lang w:val="en-US"/>
        </w:rPr>
        <w:t>/</w:t>
      </w:r>
      <w:r w:rsidR="00A969FE">
        <w:rPr>
          <w:rFonts w:ascii="Times New Roman" w:hAnsi="Times New Roman"/>
          <w:sz w:val="24"/>
          <w:szCs w:val="24"/>
          <w:lang w:val="en-US"/>
        </w:rPr>
        <w:t>Purchase Order</w:t>
      </w:r>
      <w:r w:rsidRPr="007A7EF2">
        <w:rPr>
          <w:rFonts w:ascii="Times New Roman" w:hAnsi="Times New Roman"/>
          <w:sz w:val="24"/>
          <w:szCs w:val="24"/>
        </w:rPr>
        <w:t>.</w:t>
      </w:r>
    </w:p>
    <w:p w14:paraId="6812BB3B" w14:textId="77777777" w:rsidR="006B7C59" w:rsidRPr="007A7EF2" w:rsidRDefault="00F569CA" w:rsidP="00245E9A">
      <w:pPr>
        <w:pStyle w:val="Heading3"/>
        <w:tabs>
          <w:tab w:val="left" w:pos="9752"/>
        </w:tabs>
        <w:rPr>
          <w:rFonts w:ascii="Times New Roman" w:hAnsi="Times New Roman" w:cs="Times New Roman"/>
        </w:rPr>
      </w:pPr>
      <w:bookmarkStart w:id="81" w:name="_Toc387392886"/>
      <w:bookmarkStart w:id="82" w:name="_Ref393976901"/>
      <w:bookmarkStart w:id="83" w:name="_Toc439871629"/>
      <w:bookmarkStart w:id="84" w:name="_Toc133251161"/>
      <w:r w:rsidRPr="007A7EF2">
        <w:rPr>
          <w:rFonts w:ascii="Times New Roman" w:hAnsi="Times New Roman" w:cs="Times New Roman"/>
        </w:rPr>
        <w:t>Jurisdiction</w:t>
      </w:r>
      <w:bookmarkEnd w:id="81"/>
      <w:bookmarkEnd w:id="82"/>
      <w:bookmarkEnd w:id="83"/>
      <w:bookmarkEnd w:id="84"/>
    </w:p>
    <w:p w14:paraId="31A5A9CA" w14:textId="0F1E782F" w:rsidR="006B7C59" w:rsidRPr="007A7EF2" w:rsidRDefault="00F569CA" w:rsidP="00245E9A">
      <w:pPr>
        <w:pStyle w:val="Heading4"/>
        <w:tabs>
          <w:tab w:val="left" w:pos="9752"/>
        </w:tabs>
        <w:ind w:right="0"/>
        <w:rPr>
          <w:rFonts w:ascii="Times New Roman" w:hAnsi="Times New Roman"/>
          <w:sz w:val="24"/>
          <w:szCs w:val="24"/>
        </w:rPr>
      </w:pPr>
      <w:r w:rsidRPr="007A7EF2">
        <w:rPr>
          <w:rFonts w:ascii="Times New Roman" w:hAnsi="Times New Roman"/>
          <w:sz w:val="24"/>
          <w:szCs w:val="24"/>
        </w:rPr>
        <w:t xml:space="preserve">The Courts </w:t>
      </w:r>
      <w:r w:rsidR="00C32FF7" w:rsidRPr="007A7EF2">
        <w:rPr>
          <w:rFonts w:ascii="Times New Roman" w:hAnsi="Times New Roman"/>
          <w:sz w:val="24"/>
          <w:szCs w:val="24"/>
        </w:rPr>
        <w:t>in</w:t>
      </w:r>
      <w:r w:rsidRPr="007A7EF2">
        <w:rPr>
          <w:rFonts w:ascii="Times New Roman" w:hAnsi="Times New Roman"/>
          <w:sz w:val="24"/>
          <w:szCs w:val="24"/>
        </w:rPr>
        <w:t xml:space="preserve"> </w:t>
      </w:r>
      <w:r w:rsidR="008A5B45" w:rsidRPr="007A7EF2">
        <w:rPr>
          <w:rFonts w:ascii="Times New Roman" w:hAnsi="Times New Roman"/>
          <w:sz w:val="24"/>
          <w:szCs w:val="24"/>
          <w:lang w:val="en-US"/>
        </w:rPr>
        <w:t>Ahmedabad</w:t>
      </w:r>
      <w:r w:rsidR="00185F21" w:rsidRPr="007A7EF2">
        <w:rPr>
          <w:rFonts w:ascii="Times New Roman" w:hAnsi="Times New Roman"/>
          <w:sz w:val="24"/>
          <w:szCs w:val="24"/>
        </w:rPr>
        <w:t xml:space="preserve"> (Gujarat State, India)</w:t>
      </w:r>
      <w:r w:rsidRPr="007A7EF2">
        <w:rPr>
          <w:rFonts w:ascii="Times New Roman" w:hAnsi="Times New Roman"/>
          <w:sz w:val="24"/>
          <w:szCs w:val="24"/>
        </w:rPr>
        <w:t xml:space="preserve"> </w:t>
      </w:r>
      <w:r w:rsidR="00920F11">
        <w:rPr>
          <w:rFonts w:ascii="Times New Roman" w:hAnsi="Times New Roman"/>
          <w:sz w:val="24"/>
          <w:szCs w:val="24"/>
          <w:lang w:val="en-US"/>
        </w:rPr>
        <w:t xml:space="preserve">only </w:t>
      </w:r>
      <w:r w:rsidRPr="007A7EF2">
        <w:rPr>
          <w:rFonts w:ascii="Times New Roman" w:hAnsi="Times New Roman"/>
          <w:sz w:val="24"/>
          <w:szCs w:val="24"/>
        </w:rPr>
        <w:t>shall have exclusive jurisdiction to deal with and decide all dispute</w:t>
      </w:r>
      <w:r w:rsidR="00185F21" w:rsidRPr="007A7EF2">
        <w:rPr>
          <w:rFonts w:ascii="Times New Roman" w:hAnsi="Times New Roman"/>
          <w:sz w:val="24"/>
          <w:szCs w:val="24"/>
        </w:rPr>
        <w:t>s</w:t>
      </w:r>
      <w:r w:rsidRPr="007A7EF2">
        <w:rPr>
          <w:rFonts w:ascii="Times New Roman" w:hAnsi="Times New Roman"/>
          <w:sz w:val="24"/>
          <w:szCs w:val="24"/>
        </w:rPr>
        <w:t xml:space="preserve"> arising out </w:t>
      </w:r>
      <w:r w:rsidR="00185F21" w:rsidRPr="007A7EF2">
        <w:rPr>
          <w:rFonts w:ascii="Times New Roman" w:hAnsi="Times New Roman"/>
          <w:sz w:val="24"/>
          <w:szCs w:val="24"/>
        </w:rPr>
        <w:t>of this</w:t>
      </w:r>
      <w:r w:rsidRPr="007A7EF2">
        <w:rPr>
          <w:rFonts w:ascii="Times New Roman" w:hAnsi="Times New Roman"/>
          <w:sz w:val="24"/>
          <w:szCs w:val="24"/>
        </w:rPr>
        <w:t xml:space="preserve"> </w:t>
      </w:r>
      <w:r w:rsidR="009316A6">
        <w:rPr>
          <w:rFonts w:ascii="Times New Roman" w:hAnsi="Times New Roman"/>
          <w:sz w:val="24"/>
          <w:szCs w:val="24"/>
        </w:rPr>
        <w:t>Contract/</w:t>
      </w:r>
      <w:r w:rsidR="00A969FE">
        <w:rPr>
          <w:rFonts w:ascii="Times New Roman" w:hAnsi="Times New Roman"/>
          <w:sz w:val="24"/>
          <w:szCs w:val="24"/>
          <w:lang w:val="en-US"/>
        </w:rPr>
        <w:t>Purchase Order</w:t>
      </w:r>
      <w:r w:rsidRPr="007A7EF2">
        <w:rPr>
          <w:rFonts w:ascii="Times New Roman" w:hAnsi="Times New Roman"/>
          <w:sz w:val="24"/>
          <w:szCs w:val="24"/>
        </w:rPr>
        <w:t>.</w:t>
      </w:r>
    </w:p>
    <w:p w14:paraId="3B6F7EAE" w14:textId="2A988CD6" w:rsidR="003D711B" w:rsidRPr="007A7EF2" w:rsidRDefault="00F569CA" w:rsidP="00245E9A">
      <w:pPr>
        <w:pStyle w:val="Heading3"/>
        <w:tabs>
          <w:tab w:val="left" w:pos="9752"/>
        </w:tabs>
        <w:rPr>
          <w:rFonts w:ascii="Times New Roman" w:hAnsi="Times New Roman" w:cs="Times New Roman"/>
        </w:rPr>
      </w:pPr>
      <w:bookmarkStart w:id="85" w:name="_Toc387392887"/>
      <w:bookmarkStart w:id="86" w:name="_Toc439871630"/>
      <w:bookmarkStart w:id="87" w:name="_Toc133251162"/>
      <w:r w:rsidRPr="007A7EF2">
        <w:rPr>
          <w:rFonts w:ascii="Times New Roman" w:hAnsi="Times New Roman" w:cs="Times New Roman"/>
        </w:rPr>
        <w:t xml:space="preserve">Exercising the Rights and Powers of the </w:t>
      </w:r>
      <w:r w:rsidR="00792028">
        <w:rPr>
          <w:rFonts w:ascii="Times New Roman" w:hAnsi="Times New Roman" w:cs="Times New Roman"/>
        </w:rPr>
        <w:t>Purchaser</w:t>
      </w:r>
      <w:bookmarkEnd w:id="85"/>
      <w:bookmarkEnd w:id="86"/>
      <w:bookmarkEnd w:id="87"/>
    </w:p>
    <w:p w14:paraId="3F5B99F3" w14:textId="77777777" w:rsidR="003D711B" w:rsidRPr="007A7EF2" w:rsidRDefault="00F569CA" w:rsidP="00245E9A">
      <w:pPr>
        <w:pStyle w:val="Heading4"/>
        <w:tabs>
          <w:tab w:val="left" w:pos="9752"/>
        </w:tabs>
        <w:ind w:right="0"/>
        <w:rPr>
          <w:rFonts w:ascii="Times New Roman" w:hAnsi="Times New Roman"/>
          <w:sz w:val="24"/>
          <w:szCs w:val="24"/>
        </w:rPr>
      </w:pPr>
      <w:r w:rsidRPr="007A7EF2">
        <w:rPr>
          <w:rFonts w:ascii="Times New Roman" w:hAnsi="Times New Roman"/>
          <w:sz w:val="24"/>
          <w:szCs w:val="24"/>
        </w:rPr>
        <w:t xml:space="preserve">All the rights, discretion and powers of the </w:t>
      </w:r>
      <w:r w:rsidR="00792028">
        <w:rPr>
          <w:rFonts w:ascii="Times New Roman" w:hAnsi="Times New Roman"/>
          <w:sz w:val="24"/>
          <w:szCs w:val="24"/>
        </w:rPr>
        <w:t>Purchaser</w:t>
      </w:r>
      <w:r w:rsidRPr="007A7EF2">
        <w:rPr>
          <w:rFonts w:ascii="Times New Roman" w:hAnsi="Times New Roman"/>
          <w:sz w:val="24"/>
          <w:szCs w:val="24"/>
        </w:rPr>
        <w:t xml:space="preserve"> under the </w:t>
      </w:r>
      <w:r w:rsidR="007210B7">
        <w:rPr>
          <w:rFonts w:ascii="Times New Roman" w:hAnsi="Times New Roman"/>
          <w:sz w:val="24"/>
          <w:szCs w:val="24"/>
        </w:rPr>
        <w:t>Contract</w:t>
      </w:r>
      <w:r w:rsidRPr="007A7EF2">
        <w:rPr>
          <w:rFonts w:ascii="Times New Roman" w:hAnsi="Times New Roman"/>
          <w:sz w:val="24"/>
          <w:szCs w:val="24"/>
        </w:rPr>
        <w:t xml:space="preserve"> shall be exercised by the </w:t>
      </w:r>
      <w:r w:rsidR="00792028">
        <w:rPr>
          <w:rFonts w:ascii="Times New Roman" w:hAnsi="Times New Roman"/>
          <w:sz w:val="24"/>
          <w:szCs w:val="24"/>
        </w:rPr>
        <w:t>Purchaser</w:t>
      </w:r>
      <w:r w:rsidRPr="007A7EF2">
        <w:rPr>
          <w:rFonts w:ascii="Times New Roman" w:hAnsi="Times New Roman"/>
          <w:sz w:val="24"/>
          <w:szCs w:val="24"/>
        </w:rPr>
        <w:t xml:space="preserve"> through written communications which shall be given by the Project Director or other officers authorized by him for and on behalf of the </w:t>
      </w:r>
      <w:r w:rsidR="00792028">
        <w:rPr>
          <w:rFonts w:ascii="Times New Roman" w:hAnsi="Times New Roman"/>
          <w:sz w:val="24"/>
          <w:szCs w:val="24"/>
        </w:rPr>
        <w:t>Purchaser</w:t>
      </w:r>
      <w:r w:rsidRPr="007A7EF2">
        <w:rPr>
          <w:rFonts w:ascii="Times New Roman" w:hAnsi="Times New Roman"/>
          <w:sz w:val="24"/>
          <w:szCs w:val="24"/>
        </w:rPr>
        <w:t>.</w:t>
      </w:r>
    </w:p>
    <w:p w14:paraId="382DD6B8" w14:textId="77777777" w:rsidR="006B7C59" w:rsidRPr="007A7EF2" w:rsidRDefault="00F569CA" w:rsidP="00245E9A">
      <w:pPr>
        <w:pStyle w:val="Heading3"/>
        <w:tabs>
          <w:tab w:val="left" w:pos="9752"/>
        </w:tabs>
        <w:rPr>
          <w:rFonts w:ascii="Times New Roman" w:hAnsi="Times New Roman" w:cs="Times New Roman"/>
        </w:rPr>
      </w:pPr>
      <w:bookmarkStart w:id="88" w:name="_Toc387392888"/>
      <w:bookmarkStart w:id="89" w:name="_Toc439871631"/>
      <w:bookmarkStart w:id="90" w:name="_Toc133251163"/>
      <w:r w:rsidRPr="007A7EF2">
        <w:rPr>
          <w:rFonts w:ascii="Times New Roman" w:hAnsi="Times New Roman" w:cs="Times New Roman"/>
        </w:rPr>
        <w:t>Publicity</w:t>
      </w:r>
      <w:bookmarkEnd w:id="88"/>
      <w:bookmarkEnd w:id="89"/>
      <w:bookmarkEnd w:id="90"/>
    </w:p>
    <w:p w14:paraId="519329B5" w14:textId="450910C4" w:rsidR="006B7C59" w:rsidRPr="007A7EF2" w:rsidRDefault="00F569CA" w:rsidP="00245E9A">
      <w:pPr>
        <w:pStyle w:val="Heading4"/>
        <w:tabs>
          <w:tab w:val="left" w:pos="9752"/>
        </w:tabs>
        <w:ind w:right="0"/>
        <w:rPr>
          <w:rFonts w:ascii="Times New Roman" w:hAnsi="Times New Roman"/>
          <w:sz w:val="24"/>
          <w:szCs w:val="24"/>
        </w:rPr>
      </w:pPr>
      <w:r w:rsidRPr="007A7EF2">
        <w:rPr>
          <w:rFonts w:ascii="Times New Roman" w:hAnsi="Times New Roman"/>
          <w:sz w:val="24"/>
          <w:szCs w:val="24"/>
        </w:rPr>
        <w:t>No publicity of any kind</w:t>
      </w:r>
      <w:r w:rsidRPr="007A7EF2">
        <w:rPr>
          <w:rStyle w:val="Heading4Char"/>
          <w:rFonts w:ascii="Times New Roman" w:hAnsi="Times New Roman"/>
          <w:sz w:val="24"/>
          <w:szCs w:val="24"/>
        </w:rPr>
        <w:t xml:space="preserve"> </w:t>
      </w:r>
      <w:r w:rsidRPr="007A7EF2">
        <w:rPr>
          <w:rFonts w:ascii="Times New Roman" w:hAnsi="Times New Roman"/>
          <w:sz w:val="24"/>
          <w:szCs w:val="24"/>
        </w:rPr>
        <w:t xml:space="preserve">whatsoever regarding the </w:t>
      </w:r>
      <w:r w:rsidR="009316A6">
        <w:rPr>
          <w:rFonts w:ascii="Times New Roman" w:hAnsi="Times New Roman"/>
          <w:sz w:val="24"/>
          <w:szCs w:val="24"/>
        </w:rPr>
        <w:t>Contract/</w:t>
      </w:r>
      <w:r w:rsidR="00A969FE">
        <w:rPr>
          <w:rFonts w:ascii="Times New Roman" w:hAnsi="Times New Roman"/>
          <w:sz w:val="24"/>
          <w:szCs w:val="24"/>
          <w:lang w:val="en-US"/>
        </w:rPr>
        <w:t>Purchase Order</w:t>
      </w:r>
      <w:r w:rsidRPr="007A7EF2">
        <w:rPr>
          <w:rFonts w:ascii="Times New Roman" w:hAnsi="Times New Roman"/>
          <w:sz w:val="24"/>
          <w:szCs w:val="24"/>
        </w:rPr>
        <w:t xml:space="preserve"> shall be given by the </w:t>
      </w:r>
      <w:r w:rsidR="00661E58">
        <w:rPr>
          <w:rFonts w:ascii="Times New Roman" w:hAnsi="Times New Roman"/>
          <w:sz w:val="24"/>
          <w:szCs w:val="24"/>
        </w:rPr>
        <w:t>Contractor/Supplier</w:t>
      </w:r>
      <w:r w:rsidRPr="007A7EF2">
        <w:rPr>
          <w:rFonts w:ascii="Times New Roman" w:hAnsi="Times New Roman"/>
          <w:sz w:val="24"/>
          <w:szCs w:val="24"/>
        </w:rPr>
        <w:t xml:space="preserve"> without prior written permission of the </w:t>
      </w:r>
      <w:r w:rsidR="00792028">
        <w:rPr>
          <w:rFonts w:ascii="Times New Roman" w:hAnsi="Times New Roman"/>
          <w:sz w:val="24"/>
          <w:szCs w:val="24"/>
        </w:rPr>
        <w:t>Purchaser</w:t>
      </w:r>
      <w:r w:rsidRPr="007A7EF2">
        <w:rPr>
          <w:rFonts w:ascii="Times New Roman" w:hAnsi="Times New Roman"/>
          <w:sz w:val="24"/>
          <w:szCs w:val="24"/>
        </w:rPr>
        <w:t>.</w:t>
      </w:r>
    </w:p>
    <w:p w14:paraId="15B3EEEE" w14:textId="77777777" w:rsidR="00BE33C0" w:rsidRPr="007A7EF2" w:rsidRDefault="00F569CA" w:rsidP="00245E9A">
      <w:pPr>
        <w:pStyle w:val="Heading3"/>
        <w:tabs>
          <w:tab w:val="left" w:pos="9752"/>
        </w:tabs>
        <w:rPr>
          <w:rFonts w:ascii="Times New Roman" w:hAnsi="Times New Roman" w:cs="Times New Roman"/>
        </w:rPr>
      </w:pPr>
      <w:bookmarkStart w:id="91" w:name="_Toc387392889"/>
      <w:bookmarkStart w:id="92" w:name="_Toc439871632"/>
      <w:bookmarkStart w:id="93" w:name="_Toc133251164"/>
      <w:r w:rsidRPr="007A7EF2">
        <w:rPr>
          <w:rFonts w:ascii="Times New Roman" w:hAnsi="Times New Roman" w:cs="Times New Roman"/>
        </w:rPr>
        <w:t>Confidentiality and Secrecy</w:t>
      </w:r>
      <w:bookmarkEnd w:id="91"/>
      <w:bookmarkEnd w:id="92"/>
      <w:bookmarkEnd w:id="93"/>
    </w:p>
    <w:p w14:paraId="32E1E2B3" w14:textId="77777777" w:rsidR="000E7940" w:rsidRPr="007A7EF2" w:rsidRDefault="00F569CA" w:rsidP="000E7940">
      <w:pPr>
        <w:pStyle w:val="Heading4"/>
        <w:ind w:right="-29"/>
        <w:rPr>
          <w:rFonts w:ascii="Times New Roman" w:hAnsi="Times New Roman"/>
          <w:sz w:val="24"/>
          <w:szCs w:val="24"/>
        </w:rPr>
      </w:pPr>
      <w:r w:rsidRPr="007A7EF2">
        <w:rPr>
          <w:rFonts w:ascii="Times New Roman" w:hAnsi="Times New Roman"/>
          <w:sz w:val="24"/>
          <w:szCs w:val="24"/>
        </w:rPr>
        <w:t>All information</w:t>
      </w:r>
      <w:r w:rsidRPr="007A7EF2">
        <w:rPr>
          <w:rFonts w:ascii="Times New Roman" w:hAnsi="Times New Roman"/>
          <w:sz w:val="24"/>
          <w:szCs w:val="24"/>
          <w:lang w:val="en-US"/>
        </w:rPr>
        <w:t xml:space="preserve">, including but not limited to, </w:t>
      </w:r>
      <w:r w:rsidRPr="007A7EF2">
        <w:rPr>
          <w:rFonts w:ascii="Times New Roman" w:hAnsi="Times New Roman"/>
          <w:sz w:val="24"/>
          <w:szCs w:val="24"/>
        </w:rPr>
        <w:t>specifications</w:t>
      </w:r>
      <w:r w:rsidRPr="007A7EF2">
        <w:rPr>
          <w:rFonts w:ascii="Times New Roman" w:hAnsi="Times New Roman"/>
          <w:sz w:val="24"/>
          <w:szCs w:val="24"/>
          <w:lang w:val="en-US"/>
        </w:rPr>
        <w:t xml:space="preserve">, </w:t>
      </w:r>
      <w:r w:rsidRPr="007A7EF2">
        <w:rPr>
          <w:rFonts w:ascii="Times New Roman" w:hAnsi="Times New Roman"/>
          <w:sz w:val="24"/>
          <w:szCs w:val="24"/>
        </w:rPr>
        <w:t xml:space="preserve">drawings and designs </w:t>
      </w:r>
      <w:r w:rsidRPr="007A7EF2">
        <w:rPr>
          <w:rFonts w:ascii="Times New Roman" w:hAnsi="Times New Roman"/>
          <w:sz w:val="24"/>
          <w:szCs w:val="24"/>
          <w:lang w:val="en-US"/>
        </w:rPr>
        <w:t xml:space="preserve">that are </w:t>
      </w:r>
      <w:r w:rsidR="008376BC">
        <w:rPr>
          <w:rFonts w:ascii="Times New Roman" w:hAnsi="Times New Roman"/>
          <w:sz w:val="24"/>
          <w:szCs w:val="24"/>
        </w:rPr>
        <w:t xml:space="preserve">imparted to the </w:t>
      </w:r>
      <w:r w:rsidR="00661E58">
        <w:rPr>
          <w:rFonts w:ascii="Times New Roman" w:hAnsi="Times New Roman"/>
          <w:sz w:val="24"/>
          <w:szCs w:val="24"/>
          <w:lang w:val="en-US"/>
        </w:rPr>
        <w:t>Contractor/Supplier</w:t>
      </w:r>
      <w:r w:rsidRPr="007A7EF2">
        <w:rPr>
          <w:rFonts w:ascii="Times New Roman" w:hAnsi="Times New Roman"/>
          <w:sz w:val="24"/>
          <w:szCs w:val="24"/>
          <w:lang w:val="en-US"/>
        </w:rPr>
        <w:t xml:space="preserve">, </w:t>
      </w:r>
      <w:r w:rsidRPr="007A7EF2">
        <w:rPr>
          <w:rFonts w:ascii="Times New Roman" w:hAnsi="Times New Roman"/>
          <w:sz w:val="24"/>
          <w:szCs w:val="24"/>
        </w:rPr>
        <w:t xml:space="preserve">shall at all times, remain the absolute property of the </w:t>
      </w:r>
      <w:r w:rsidR="00792028">
        <w:rPr>
          <w:rFonts w:ascii="Times New Roman" w:hAnsi="Times New Roman"/>
          <w:sz w:val="24"/>
          <w:szCs w:val="24"/>
          <w:lang w:val="en-US"/>
        </w:rPr>
        <w:t>Purchaser</w:t>
      </w:r>
      <w:r w:rsidR="00821526">
        <w:rPr>
          <w:rFonts w:ascii="Times New Roman" w:hAnsi="Times New Roman"/>
          <w:sz w:val="24"/>
          <w:szCs w:val="24"/>
        </w:rPr>
        <w:t xml:space="preserve">. The </w:t>
      </w:r>
      <w:r w:rsidR="00661E58">
        <w:rPr>
          <w:rFonts w:ascii="Times New Roman" w:hAnsi="Times New Roman"/>
          <w:sz w:val="24"/>
          <w:szCs w:val="24"/>
          <w:lang w:val="en-US"/>
        </w:rPr>
        <w:t>Contractor/Supplier</w:t>
      </w:r>
      <w:r w:rsidRPr="007A7EF2">
        <w:rPr>
          <w:rFonts w:ascii="Times New Roman" w:hAnsi="Times New Roman"/>
          <w:sz w:val="24"/>
          <w:szCs w:val="24"/>
        </w:rPr>
        <w:t xml:space="preserve"> shall not use them for purposes other than for which they are provided for</w:t>
      </w:r>
      <w:r w:rsidRPr="007A7EF2">
        <w:rPr>
          <w:rFonts w:ascii="Times New Roman" w:hAnsi="Times New Roman"/>
          <w:sz w:val="24"/>
          <w:szCs w:val="24"/>
          <w:lang w:val="en-US"/>
        </w:rPr>
        <w:t>,</w:t>
      </w:r>
      <w:r w:rsidRPr="007A7EF2">
        <w:rPr>
          <w:rFonts w:ascii="Times New Roman" w:hAnsi="Times New Roman"/>
          <w:sz w:val="24"/>
          <w:szCs w:val="24"/>
        </w:rPr>
        <w:t xml:space="preserve"> and shall treat all these documents as confidential. These shall not be reproduced in whole or in part for any other purpose.</w:t>
      </w:r>
    </w:p>
    <w:p w14:paraId="2EDBA0C6" w14:textId="405856C4" w:rsidR="001B21C0" w:rsidRPr="007A7EF2" w:rsidRDefault="00F569CA" w:rsidP="001B21C0">
      <w:pPr>
        <w:pStyle w:val="Heading4"/>
        <w:ind w:right="-29"/>
        <w:rPr>
          <w:rFonts w:ascii="Times New Roman" w:hAnsi="Times New Roman"/>
          <w:sz w:val="24"/>
          <w:szCs w:val="24"/>
        </w:rPr>
      </w:pPr>
      <w:r>
        <w:rPr>
          <w:rFonts w:ascii="Times New Roman" w:hAnsi="Times New Roman"/>
          <w:sz w:val="24"/>
          <w:szCs w:val="24"/>
        </w:rPr>
        <w:t xml:space="preserve">The </w:t>
      </w:r>
      <w:r w:rsidR="00661E58">
        <w:rPr>
          <w:rFonts w:ascii="Times New Roman" w:hAnsi="Times New Roman"/>
          <w:sz w:val="24"/>
          <w:szCs w:val="24"/>
          <w:lang w:val="en-US"/>
        </w:rPr>
        <w:t>Contractor/Supplier</w:t>
      </w:r>
      <w:r w:rsidRPr="007A7EF2">
        <w:rPr>
          <w:rFonts w:ascii="Times New Roman" w:hAnsi="Times New Roman"/>
          <w:sz w:val="24"/>
          <w:szCs w:val="24"/>
        </w:rPr>
        <w:t xml:space="preserve"> shall use his best </w:t>
      </w:r>
      <w:r w:rsidR="00754E63" w:rsidRPr="007A7EF2">
        <w:rPr>
          <w:rFonts w:ascii="Times New Roman" w:hAnsi="Times New Roman"/>
          <w:sz w:val="24"/>
          <w:szCs w:val="24"/>
        </w:rPr>
        <w:t>endeavors</w:t>
      </w:r>
      <w:r w:rsidRPr="007A7EF2">
        <w:rPr>
          <w:rFonts w:ascii="Times New Roman" w:hAnsi="Times New Roman"/>
          <w:sz w:val="24"/>
          <w:szCs w:val="24"/>
        </w:rPr>
        <w:t xml:space="preserve"> to ensure that such information are not divulged to third parties except where nee</w:t>
      </w:r>
      <w:r>
        <w:rPr>
          <w:rFonts w:ascii="Times New Roman" w:hAnsi="Times New Roman"/>
          <w:sz w:val="24"/>
          <w:szCs w:val="24"/>
        </w:rPr>
        <w:t xml:space="preserve">ded for the performance of the </w:t>
      </w:r>
      <w:r w:rsidR="009316A6">
        <w:rPr>
          <w:rFonts w:ascii="Times New Roman" w:hAnsi="Times New Roman"/>
          <w:sz w:val="24"/>
          <w:szCs w:val="24"/>
          <w:lang w:val="en-US"/>
        </w:rPr>
        <w:t>Contract/</w:t>
      </w:r>
      <w:r w:rsidR="00A969FE">
        <w:rPr>
          <w:rFonts w:ascii="Times New Roman" w:hAnsi="Times New Roman"/>
          <w:sz w:val="24"/>
          <w:szCs w:val="24"/>
          <w:lang w:val="en-US"/>
        </w:rPr>
        <w:t>Purchase Order</w:t>
      </w:r>
      <w:r>
        <w:rPr>
          <w:rFonts w:ascii="Times New Roman" w:hAnsi="Times New Roman"/>
          <w:sz w:val="24"/>
          <w:szCs w:val="24"/>
        </w:rPr>
        <w:t xml:space="preserve"> by the </w:t>
      </w:r>
      <w:r w:rsidR="00661E58">
        <w:rPr>
          <w:rFonts w:ascii="Times New Roman" w:hAnsi="Times New Roman"/>
          <w:sz w:val="24"/>
          <w:szCs w:val="24"/>
          <w:lang w:val="en-US"/>
        </w:rPr>
        <w:t>Contractor/Supplier</w:t>
      </w:r>
      <w:r w:rsidRPr="007A7EF2">
        <w:rPr>
          <w:rFonts w:ascii="Times New Roman" w:hAnsi="Times New Roman"/>
          <w:sz w:val="24"/>
          <w:szCs w:val="24"/>
        </w:rPr>
        <w:t xml:space="preserve"> with the prior consent of the</w:t>
      </w:r>
      <w:r>
        <w:rPr>
          <w:rFonts w:ascii="Times New Roman" w:hAnsi="Times New Roman"/>
          <w:sz w:val="24"/>
          <w:szCs w:val="24"/>
        </w:rPr>
        <w:t xml:space="preserve"> </w:t>
      </w:r>
      <w:r w:rsidR="00792028">
        <w:rPr>
          <w:rFonts w:ascii="Times New Roman" w:hAnsi="Times New Roman"/>
          <w:sz w:val="24"/>
          <w:szCs w:val="24"/>
        </w:rPr>
        <w:t>Purchaser</w:t>
      </w:r>
      <w:r>
        <w:rPr>
          <w:rFonts w:ascii="Times New Roman" w:hAnsi="Times New Roman"/>
          <w:sz w:val="24"/>
          <w:szCs w:val="24"/>
        </w:rPr>
        <w:t xml:space="preserve">. In such cases, the </w:t>
      </w:r>
      <w:r w:rsidR="00661E58">
        <w:rPr>
          <w:rFonts w:ascii="Times New Roman" w:hAnsi="Times New Roman"/>
          <w:sz w:val="24"/>
          <w:szCs w:val="24"/>
          <w:lang w:val="en-US"/>
        </w:rPr>
        <w:t>Contractor/Supplier</w:t>
      </w:r>
      <w:r w:rsidRPr="007A7EF2">
        <w:rPr>
          <w:rFonts w:ascii="Times New Roman" w:hAnsi="Times New Roman"/>
          <w:sz w:val="24"/>
          <w:szCs w:val="24"/>
        </w:rPr>
        <w:t xml:space="preserve"> shall ensure and obtain similar obligation of confidence, from other parties in question. </w:t>
      </w:r>
    </w:p>
    <w:p w14:paraId="3AB3973C" w14:textId="77777777" w:rsidR="000E7940" w:rsidRPr="007A7EF2" w:rsidRDefault="00F569CA" w:rsidP="000E7940">
      <w:pPr>
        <w:pStyle w:val="Heading4"/>
        <w:tabs>
          <w:tab w:val="left" w:pos="9752"/>
        </w:tabs>
        <w:ind w:right="0"/>
        <w:rPr>
          <w:rFonts w:ascii="Times New Roman" w:hAnsi="Times New Roman"/>
          <w:sz w:val="24"/>
          <w:szCs w:val="24"/>
          <w:lang w:val="en-US"/>
        </w:rPr>
      </w:pPr>
      <w:r w:rsidRPr="007A7EF2">
        <w:rPr>
          <w:rFonts w:ascii="Times New Roman" w:hAnsi="Times New Roman"/>
          <w:sz w:val="24"/>
          <w:szCs w:val="24"/>
        </w:rPr>
        <w:t xml:space="preserve">The </w:t>
      </w:r>
      <w:r w:rsidRPr="007A7EF2">
        <w:rPr>
          <w:rFonts w:ascii="Times New Roman" w:hAnsi="Times New Roman"/>
          <w:spacing w:val="5"/>
          <w:sz w:val="24"/>
          <w:szCs w:val="24"/>
        </w:rPr>
        <w:t xml:space="preserve"> </w:t>
      </w:r>
      <w:r w:rsidR="00661E58">
        <w:rPr>
          <w:rFonts w:ascii="Times New Roman" w:hAnsi="Times New Roman"/>
          <w:sz w:val="24"/>
          <w:szCs w:val="24"/>
        </w:rPr>
        <w:t>Contractor/Supplier</w:t>
      </w:r>
      <w:r w:rsidRPr="007A7EF2">
        <w:rPr>
          <w:rFonts w:ascii="Times New Roman" w:hAnsi="Times New Roman"/>
          <w:sz w:val="24"/>
          <w:szCs w:val="24"/>
        </w:rPr>
        <w:t xml:space="preserve"> </w:t>
      </w:r>
      <w:r w:rsidRPr="007A7EF2">
        <w:rPr>
          <w:rFonts w:ascii="Times New Roman" w:hAnsi="Times New Roman"/>
          <w:spacing w:val="4"/>
          <w:sz w:val="24"/>
          <w:szCs w:val="24"/>
        </w:rPr>
        <w:t xml:space="preserve"> </w:t>
      </w:r>
      <w:r w:rsidRPr="007A7EF2">
        <w:rPr>
          <w:rFonts w:ascii="Times New Roman" w:hAnsi="Times New Roman"/>
          <w:sz w:val="24"/>
          <w:szCs w:val="24"/>
        </w:rPr>
        <w:t xml:space="preserve">shall </w:t>
      </w:r>
      <w:r w:rsidRPr="007A7EF2">
        <w:rPr>
          <w:rFonts w:ascii="Times New Roman" w:hAnsi="Times New Roman"/>
          <w:spacing w:val="5"/>
          <w:sz w:val="24"/>
          <w:szCs w:val="24"/>
        </w:rPr>
        <w:t xml:space="preserve"> </w:t>
      </w:r>
      <w:r w:rsidRPr="007A7EF2">
        <w:rPr>
          <w:rFonts w:ascii="Times New Roman" w:hAnsi="Times New Roman"/>
          <w:spacing w:val="-1"/>
          <w:sz w:val="24"/>
          <w:szCs w:val="24"/>
        </w:rPr>
        <w:t>a</w:t>
      </w:r>
      <w:r w:rsidRPr="007A7EF2">
        <w:rPr>
          <w:rFonts w:ascii="Times New Roman" w:hAnsi="Times New Roman"/>
          <w:sz w:val="24"/>
          <w:szCs w:val="24"/>
        </w:rPr>
        <w:t xml:space="preserve">t </w:t>
      </w:r>
      <w:r w:rsidRPr="007A7EF2">
        <w:rPr>
          <w:rFonts w:ascii="Times New Roman" w:hAnsi="Times New Roman"/>
          <w:spacing w:val="5"/>
          <w:sz w:val="24"/>
          <w:szCs w:val="24"/>
        </w:rPr>
        <w:t xml:space="preserve"> </w:t>
      </w:r>
      <w:r w:rsidRPr="007A7EF2">
        <w:rPr>
          <w:rFonts w:ascii="Times New Roman" w:hAnsi="Times New Roman"/>
          <w:sz w:val="24"/>
          <w:szCs w:val="24"/>
        </w:rPr>
        <w:t xml:space="preserve">his </w:t>
      </w:r>
      <w:r w:rsidRPr="007A7EF2">
        <w:rPr>
          <w:rFonts w:ascii="Times New Roman" w:hAnsi="Times New Roman"/>
          <w:spacing w:val="4"/>
          <w:sz w:val="24"/>
          <w:szCs w:val="24"/>
        </w:rPr>
        <w:t xml:space="preserve"> </w:t>
      </w:r>
      <w:r w:rsidRPr="007A7EF2">
        <w:rPr>
          <w:rFonts w:ascii="Times New Roman" w:hAnsi="Times New Roman"/>
          <w:sz w:val="24"/>
          <w:szCs w:val="24"/>
        </w:rPr>
        <w:t xml:space="preserve">own </w:t>
      </w:r>
      <w:r w:rsidRPr="007A7EF2">
        <w:rPr>
          <w:rFonts w:ascii="Times New Roman" w:hAnsi="Times New Roman"/>
          <w:spacing w:val="3"/>
          <w:sz w:val="24"/>
          <w:szCs w:val="24"/>
        </w:rPr>
        <w:t xml:space="preserve"> </w:t>
      </w:r>
      <w:r w:rsidRPr="007A7EF2">
        <w:rPr>
          <w:rFonts w:ascii="Times New Roman" w:hAnsi="Times New Roman"/>
          <w:sz w:val="24"/>
          <w:szCs w:val="24"/>
        </w:rPr>
        <w:t xml:space="preserve">cost </w:t>
      </w:r>
      <w:r w:rsidRPr="007A7EF2">
        <w:rPr>
          <w:rFonts w:ascii="Times New Roman" w:hAnsi="Times New Roman"/>
          <w:spacing w:val="5"/>
          <w:sz w:val="24"/>
          <w:szCs w:val="24"/>
        </w:rPr>
        <w:t xml:space="preserve"> </w:t>
      </w:r>
      <w:r w:rsidRPr="007A7EF2">
        <w:rPr>
          <w:rFonts w:ascii="Times New Roman" w:hAnsi="Times New Roman"/>
          <w:spacing w:val="-1"/>
          <w:sz w:val="24"/>
          <w:szCs w:val="24"/>
        </w:rPr>
        <w:t>p</w:t>
      </w:r>
      <w:r w:rsidRPr="007A7EF2">
        <w:rPr>
          <w:rFonts w:ascii="Times New Roman" w:hAnsi="Times New Roman"/>
          <w:sz w:val="24"/>
          <w:szCs w:val="24"/>
        </w:rPr>
        <w:t xml:space="preserve">rocure </w:t>
      </w:r>
      <w:r w:rsidRPr="007A7EF2">
        <w:rPr>
          <w:rFonts w:ascii="Times New Roman" w:hAnsi="Times New Roman"/>
          <w:spacing w:val="4"/>
          <w:sz w:val="24"/>
          <w:szCs w:val="24"/>
        </w:rPr>
        <w:t xml:space="preserve"> </w:t>
      </w:r>
      <w:r w:rsidRPr="007A7EF2">
        <w:rPr>
          <w:rFonts w:ascii="Times New Roman" w:hAnsi="Times New Roman"/>
          <w:sz w:val="24"/>
          <w:szCs w:val="24"/>
        </w:rPr>
        <w:t xml:space="preserve">from </w:t>
      </w:r>
      <w:r w:rsidRPr="007A7EF2">
        <w:rPr>
          <w:rFonts w:ascii="Times New Roman" w:hAnsi="Times New Roman"/>
          <w:spacing w:val="2"/>
          <w:sz w:val="24"/>
          <w:szCs w:val="24"/>
        </w:rPr>
        <w:t xml:space="preserve"> </w:t>
      </w:r>
      <w:r w:rsidRPr="007A7EF2">
        <w:rPr>
          <w:rFonts w:ascii="Times New Roman" w:hAnsi="Times New Roman"/>
          <w:sz w:val="24"/>
          <w:szCs w:val="24"/>
        </w:rPr>
        <w:t xml:space="preserve">his </w:t>
      </w:r>
      <w:r w:rsidRPr="007A7EF2">
        <w:rPr>
          <w:rFonts w:ascii="Times New Roman" w:hAnsi="Times New Roman"/>
          <w:spacing w:val="5"/>
          <w:sz w:val="24"/>
          <w:szCs w:val="24"/>
        </w:rPr>
        <w:t xml:space="preserve"> </w:t>
      </w:r>
      <w:r w:rsidRPr="007A7EF2">
        <w:rPr>
          <w:rFonts w:ascii="Times New Roman" w:hAnsi="Times New Roman"/>
          <w:sz w:val="24"/>
          <w:szCs w:val="24"/>
        </w:rPr>
        <w:t xml:space="preserve">own </w:t>
      </w:r>
      <w:r w:rsidRPr="007A7EF2">
        <w:rPr>
          <w:rFonts w:ascii="Times New Roman" w:hAnsi="Times New Roman"/>
          <w:spacing w:val="4"/>
          <w:sz w:val="24"/>
          <w:szCs w:val="24"/>
        </w:rPr>
        <w:t xml:space="preserve"> </w:t>
      </w:r>
      <w:r w:rsidRPr="007A7EF2">
        <w:rPr>
          <w:rFonts w:ascii="Times New Roman" w:hAnsi="Times New Roman"/>
          <w:sz w:val="24"/>
          <w:szCs w:val="24"/>
        </w:rPr>
        <w:t>e</w:t>
      </w:r>
      <w:r w:rsidRPr="007A7EF2">
        <w:rPr>
          <w:rFonts w:ascii="Times New Roman" w:hAnsi="Times New Roman"/>
          <w:spacing w:val="-2"/>
          <w:sz w:val="24"/>
          <w:szCs w:val="24"/>
        </w:rPr>
        <w:t>m</w:t>
      </w:r>
      <w:r w:rsidRPr="007A7EF2">
        <w:rPr>
          <w:rFonts w:ascii="Times New Roman" w:hAnsi="Times New Roman"/>
          <w:sz w:val="24"/>
          <w:szCs w:val="24"/>
        </w:rPr>
        <w:t>pl</w:t>
      </w:r>
      <w:r w:rsidRPr="007A7EF2">
        <w:rPr>
          <w:rFonts w:ascii="Times New Roman" w:hAnsi="Times New Roman"/>
          <w:spacing w:val="1"/>
          <w:sz w:val="24"/>
          <w:szCs w:val="24"/>
        </w:rPr>
        <w:t>o</w:t>
      </w:r>
      <w:r w:rsidRPr="007A7EF2">
        <w:rPr>
          <w:rFonts w:ascii="Times New Roman" w:hAnsi="Times New Roman"/>
          <w:sz w:val="24"/>
          <w:szCs w:val="24"/>
        </w:rPr>
        <w:t xml:space="preserve">yees, </w:t>
      </w:r>
      <w:r w:rsidRPr="007A7EF2">
        <w:rPr>
          <w:rFonts w:ascii="Times New Roman" w:hAnsi="Times New Roman"/>
          <w:spacing w:val="5"/>
          <w:sz w:val="24"/>
          <w:szCs w:val="24"/>
        </w:rPr>
        <w:t xml:space="preserve"> </w:t>
      </w:r>
      <w:r w:rsidRPr="007A7EF2">
        <w:rPr>
          <w:rFonts w:ascii="Times New Roman" w:hAnsi="Times New Roman"/>
          <w:sz w:val="24"/>
          <w:szCs w:val="24"/>
        </w:rPr>
        <w:t>age</w:t>
      </w:r>
      <w:r w:rsidRPr="007A7EF2">
        <w:rPr>
          <w:rFonts w:ascii="Times New Roman" w:hAnsi="Times New Roman"/>
          <w:spacing w:val="-1"/>
          <w:sz w:val="24"/>
          <w:szCs w:val="24"/>
        </w:rPr>
        <w:t>n</w:t>
      </w:r>
      <w:r w:rsidRPr="007A7EF2">
        <w:rPr>
          <w:rFonts w:ascii="Times New Roman" w:hAnsi="Times New Roman"/>
          <w:spacing w:val="5"/>
          <w:sz w:val="24"/>
          <w:szCs w:val="24"/>
        </w:rPr>
        <w:t>t</w:t>
      </w:r>
      <w:r w:rsidRPr="007A7EF2">
        <w:rPr>
          <w:rFonts w:ascii="Times New Roman" w:hAnsi="Times New Roman"/>
          <w:sz w:val="24"/>
          <w:szCs w:val="24"/>
        </w:rPr>
        <w:t xml:space="preserve">s, suppliers </w:t>
      </w:r>
      <w:r w:rsidRPr="007A7EF2">
        <w:rPr>
          <w:rFonts w:ascii="Times New Roman" w:hAnsi="Times New Roman"/>
          <w:spacing w:val="4"/>
          <w:sz w:val="24"/>
          <w:szCs w:val="24"/>
        </w:rPr>
        <w:t xml:space="preserve"> </w:t>
      </w:r>
      <w:r w:rsidRPr="007A7EF2">
        <w:rPr>
          <w:rFonts w:ascii="Times New Roman" w:hAnsi="Times New Roman"/>
          <w:sz w:val="24"/>
          <w:szCs w:val="24"/>
        </w:rPr>
        <w:t xml:space="preserve">or </w:t>
      </w:r>
      <w:r w:rsidRPr="007A7EF2">
        <w:rPr>
          <w:rFonts w:ascii="Times New Roman" w:hAnsi="Times New Roman"/>
          <w:spacing w:val="5"/>
          <w:sz w:val="24"/>
          <w:szCs w:val="24"/>
        </w:rPr>
        <w:t xml:space="preserve"> </w:t>
      </w:r>
      <w:r w:rsidRPr="007A7EF2">
        <w:rPr>
          <w:rFonts w:ascii="Times New Roman" w:hAnsi="Times New Roman"/>
          <w:sz w:val="24"/>
          <w:szCs w:val="24"/>
        </w:rPr>
        <w:t>sub-cont</w:t>
      </w:r>
      <w:r w:rsidRPr="007A7EF2">
        <w:rPr>
          <w:rFonts w:ascii="Times New Roman" w:hAnsi="Times New Roman"/>
          <w:spacing w:val="1"/>
          <w:sz w:val="24"/>
          <w:szCs w:val="24"/>
        </w:rPr>
        <w:t>r</w:t>
      </w:r>
      <w:r w:rsidRPr="007A7EF2">
        <w:rPr>
          <w:rFonts w:ascii="Times New Roman" w:hAnsi="Times New Roman"/>
          <w:spacing w:val="-1"/>
          <w:sz w:val="24"/>
          <w:szCs w:val="24"/>
        </w:rPr>
        <w:t>a</w:t>
      </w:r>
      <w:r w:rsidRPr="007A7EF2">
        <w:rPr>
          <w:rFonts w:ascii="Times New Roman" w:hAnsi="Times New Roman"/>
          <w:sz w:val="24"/>
          <w:szCs w:val="24"/>
        </w:rPr>
        <w:t>ctors</w:t>
      </w:r>
      <w:r w:rsidRPr="007A7EF2">
        <w:rPr>
          <w:rFonts w:ascii="Times New Roman" w:hAnsi="Times New Roman"/>
          <w:spacing w:val="7"/>
          <w:sz w:val="24"/>
          <w:szCs w:val="24"/>
        </w:rPr>
        <w:t xml:space="preserve"> </w:t>
      </w:r>
      <w:r w:rsidRPr="007A7EF2">
        <w:rPr>
          <w:rFonts w:ascii="Times New Roman" w:hAnsi="Times New Roman"/>
          <w:sz w:val="24"/>
          <w:szCs w:val="24"/>
        </w:rPr>
        <w:t>(and</w:t>
      </w:r>
      <w:r w:rsidRPr="007A7EF2">
        <w:rPr>
          <w:rFonts w:ascii="Times New Roman" w:hAnsi="Times New Roman"/>
          <w:spacing w:val="6"/>
          <w:sz w:val="24"/>
          <w:szCs w:val="24"/>
        </w:rPr>
        <w:t xml:space="preserve"> </w:t>
      </w:r>
      <w:r w:rsidRPr="007A7EF2">
        <w:rPr>
          <w:rFonts w:ascii="Times New Roman" w:hAnsi="Times New Roman"/>
          <w:sz w:val="24"/>
          <w:szCs w:val="24"/>
        </w:rPr>
        <w:t>agents, suppliers</w:t>
      </w:r>
      <w:r w:rsidRPr="007A7EF2">
        <w:rPr>
          <w:rFonts w:ascii="Times New Roman" w:hAnsi="Times New Roman"/>
          <w:spacing w:val="7"/>
          <w:sz w:val="24"/>
          <w:szCs w:val="24"/>
        </w:rPr>
        <w:t xml:space="preserve"> </w:t>
      </w:r>
      <w:r w:rsidRPr="007A7EF2">
        <w:rPr>
          <w:rFonts w:ascii="Times New Roman" w:hAnsi="Times New Roman"/>
          <w:spacing w:val="-1"/>
          <w:sz w:val="24"/>
          <w:szCs w:val="24"/>
        </w:rPr>
        <w:t>a</w:t>
      </w:r>
      <w:r w:rsidRPr="007A7EF2">
        <w:rPr>
          <w:rFonts w:ascii="Times New Roman" w:hAnsi="Times New Roman"/>
          <w:sz w:val="24"/>
          <w:szCs w:val="24"/>
        </w:rPr>
        <w:t>nd</w:t>
      </w:r>
      <w:r w:rsidRPr="007A7EF2">
        <w:rPr>
          <w:rFonts w:ascii="Times New Roman" w:hAnsi="Times New Roman"/>
          <w:spacing w:val="7"/>
          <w:sz w:val="24"/>
          <w:szCs w:val="24"/>
        </w:rPr>
        <w:t xml:space="preserve"> </w:t>
      </w:r>
      <w:r w:rsidRPr="007A7EF2">
        <w:rPr>
          <w:rFonts w:ascii="Times New Roman" w:hAnsi="Times New Roman"/>
          <w:sz w:val="24"/>
          <w:szCs w:val="24"/>
        </w:rPr>
        <w:t>su</w:t>
      </w:r>
      <w:r w:rsidRPr="007A7EF2">
        <w:rPr>
          <w:rFonts w:ascii="Times New Roman" w:hAnsi="Times New Roman"/>
          <w:spacing w:val="1"/>
          <w:sz w:val="24"/>
          <w:szCs w:val="24"/>
        </w:rPr>
        <w:t>b</w:t>
      </w:r>
      <w:r w:rsidRPr="007A7EF2">
        <w:rPr>
          <w:rFonts w:ascii="Times New Roman" w:hAnsi="Times New Roman"/>
          <w:sz w:val="24"/>
          <w:szCs w:val="24"/>
        </w:rPr>
        <w:t>-cont</w:t>
      </w:r>
      <w:r w:rsidRPr="007A7EF2">
        <w:rPr>
          <w:rFonts w:ascii="Times New Roman" w:hAnsi="Times New Roman"/>
          <w:spacing w:val="-1"/>
          <w:sz w:val="24"/>
          <w:szCs w:val="24"/>
        </w:rPr>
        <w:t>r</w:t>
      </w:r>
      <w:r w:rsidRPr="007A7EF2">
        <w:rPr>
          <w:rFonts w:ascii="Times New Roman" w:hAnsi="Times New Roman"/>
          <w:sz w:val="24"/>
          <w:szCs w:val="24"/>
        </w:rPr>
        <w:t>ac</w:t>
      </w:r>
      <w:r w:rsidRPr="007A7EF2">
        <w:rPr>
          <w:rFonts w:ascii="Times New Roman" w:hAnsi="Times New Roman"/>
          <w:spacing w:val="1"/>
          <w:sz w:val="24"/>
          <w:szCs w:val="24"/>
        </w:rPr>
        <w:t>t</w:t>
      </w:r>
      <w:r w:rsidRPr="007A7EF2">
        <w:rPr>
          <w:rFonts w:ascii="Times New Roman" w:hAnsi="Times New Roman"/>
          <w:sz w:val="24"/>
          <w:szCs w:val="24"/>
        </w:rPr>
        <w:t>ors</w:t>
      </w:r>
      <w:r w:rsidRPr="007A7EF2">
        <w:rPr>
          <w:rFonts w:ascii="Times New Roman" w:hAnsi="Times New Roman"/>
          <w:spacing w:val="6"/>
          <w:sz w:val="24"/>
          <w:szCs w:val="24"/>
        </w:rPr>
        <w:t xml:space="preserve"> </w:t>
      </w:r>
      <w:r w:rsidRPr="007A7EF2">
        <w:rPr>
          <w:rFonts w:ascii="Times New Roman" w:hAnsi="Times New Roman"/>
          <w:sz w:val="24"/>
          <w:szCs w:val="24"/>
        </w:rPr>
        <w:t>of</w:t>
      </w:r>
      <w:r w:rsidRPr="007A7EF2">
        <w:rPr>
          <w:rFonts w:ascii="Times New Roman" w:hAnsi="Times New Roman"/>
          <w:spacing w:val="6"/>
          <w:sz w:val="24"/>
          <w:szCs w:val="24"/>
        </w:rPr>
        <w:t xml:space="preserve"> </w:t>
      </w:r>
      <w:r w:rsidRPr="007A7EF2">
        <w:rPr>
          <w:rFonts w:ascii="Times New Roman" w:hAnsi="Times New Roman"/>
          <w:sz w:val="24"/>
          <w:szCs w:val="24"/>
        </w:rPr>
        <w:t>su</w:t>
      </w:r>
      <w:r w:rsidRPr="007A7EF2">
        <w:rPr>
          <w:rFonts w:ascii="Times New Roman" w:hAnsi="Times New Roman"/>
          <w:spacing w:val="-1"/>
          <w:sz w:val="24"/>
          <w:szCs w:val="24"/>
        </w:rPr>
        <w:t>c</w:t>
      </w:r>
      <w:r w:rsidRPr="007A7EF2">
        <w:rPr>
          <w:rFonts w:ascii="Times New Roman" w:hAnsi="Times New Roman"/>
          <w:sz w:val="24"/>
          <w:szCs w:val="24"/>
        </w:rPr>
        <w:t>h</w:t>
      </w:r>
      <w:r w:rsidRPr="007A7EF2">
        <w:rPr>
          <w:rFonts w:ascii="Times New Roman" w:hAnsi="Times New Roman"/>
          <w:spacing w:val="7"/>
          <w:sz w:val="24"/>
          <w:szCs w:val="24"/>
        </w:rPr>
        <w:t xml:space="preserve"> </w:t>
      </w:r>
      <w:r w:rsidRPr="007A7EF2">
        <w:rPr>
          <w:rFonts w:ascii="Times New Roman" w:hAnsi="Times New Roman"/>
          <w:sz w:val="24"/>
          <w:szCs w:val="24"/>
        </w:rPr>
        <w:t>agen</w:t>
      </w:r>
      <w:r w:rsidRPr="007A7EF2">
        <w:rPr>
          <w:rFonts w:ascii="Times New Roman" w:hAnsi="Times New Roman"/>
          <w:spacing w:val="1"/>
          <w:sz w:val="24"/>
          <w:szCs w:val="24"/>
        </w:rPr>
        <w:t>t</w:t>
      </w:r>
      <w:r w:rsidRPr="007A7EF2">
        <w:rPr>
          <w:rFonts w:ascii="Times New Roman" w:hAnsi="Times New Roman"/>
          <w:sz w:val="24"/>
          <w:szCs w:val="24"/>
        </w:rPr>
        <w:t>s, suppliers</w:t>
      </w:r>
      <w:r w:rsidRPr="007A7EF2">
        <w:rPr>
          <w:rFonts w:ascii="Times New Roman" w:hAnsi="Times New Roman"/>
          <w:spacing w:val="6"/>
          <w:sz w:val="24"/>
          <w:szCs w:val="24"/>
        </w:rPr>
        <w:t xml:space="preserve"> </w:t>
      </w:r>
      <w:r w:rsidRPr="007A7EF2">
        <w:rPr>
          <w:rFonts w:ascii="Times New Roman" w:hAnsi="Times New Roman"/>
          <w:sz w:val="24"/>
          <w:szCs w:val="24"/>
        </w:rPr>
        <w:t>and</w:t>
      </w:r>
      <w:r w:rsidRPr="007A7EF2">
        <w:rPr>
          <w:rFonts w:ascii="Times New Roman" w:hAnsi="Times New Roman"/>
          <w:spacing w:val="6"/>
          <w:sz w:val="24"/>
          <w:szCs w:val="24"/>
        </w:rPr>
        <w:t xml:space="preserve"> </w:t>
      </w:r>
      <w:r w:rsidRPr="007A7EF2">
        <w:rPr>
          <w:rFonts w:ascii="Times New Roman" w:hAnsi="Times New Roman"/>
          <w:sz w:val="24"/>
          <w:szCs w:val="24"/>
        </w:rPr>
        <w:t>su</w:t>
      </w:r>
      <w:r w:rsidRPr="007A7EF2">
        <w:rPr>
          <w:rFonts w:ascii="Times New Roman" w:hAnsi="Times New Roman"/>
          <w:spacing w:val="2"/>
          <w:sz w:val="24"/>
          <w:szCs w:val="24"/>
        </w:rPr>
        <w:t>b</w:t>
      </w:r>
      <w:r w:rsidRPr="007A7EF2">
        <w:rPr>
          <w:rFonts w:ascii="Times New Roman" w:hAnsi="Times New Roman"/>
          <w:sz w:val="24"/>
          <w:szCs w:val="24"/>
        </w:rPr>
        <w:t>-contra</w:t>
      </w:r>
      <w:r w:rsidRPr="007A7EF2">
        <w:rPr>
          <w:rFonts w:ascii="Times New Roman" w:hAnsi="Times New Roman"/>
          <w:spacing w:val="-1"/>
          <w:sz w:val="24"/>
          <w:szCs w:val="24"/>
        </w:rPr>
        <w:t>c</w:t>
      </w:r>
      <w:r w:rsidRPr="007A7EF2">
        <w:rPr>
          <w:rFonts w:ascii="Times New Roman" w:hAnsi="Times New Roman"/>
          <w:sz w:val="24"/>
          <w:szCs w:val="24"/>
        </w:rPr>
        <w:t>to</w:t>
      </w:r>
      <w:r w:rsidRPr="007A7EF2">
        <w:rPr>
          <w:rFonts w:ascii="Times New Roman" w:hAnsi="Times New Roman"/>
          <w:spacing w:val="1"/>
          <w:sz w:val="24"/>
          <w:szCs w:val="24"/>
        </w:rPr>
        <w:t>r</w:t>
      </w:r>
      <w:r w:rsidRPr="007A7EF2">
        <w:rPr>
          <w:rFonts w:ascii="Times New Roman" w:hAnsi="Times New Roman"/>
          <w:sz w:val="24"/>
          <w:szCs w:val="24"/>
        </w:rPr>
        <w:t>s)</w:t>
      </w:r>
      <w:r w:rsidRPr="007A7EF2">
        <w:rPr>
          <w:rFonts w:ascii="Times New Roman" w:hAnsi="Times New Roman"/>
          <w:spacing w:val="6"/>
          <w:sz w:val="24"/>
          <w:szCs w:val="24"/>
        </w:rPr>
        <w:t xml:space="preserve"> </w:t>
      </w:r>
      <w:r w:rsidRPr="007A7EF2">
        <w:rPr>
          <w:rFonts w:ascii="Times New Roman" w:hAnsi="Times New Roman"/>
          <w:sz w:val="24"/>
          <w:szCs w:val="24"/>
        </w:rPr>
        <w:t>all</w:t>
      </w:r>
      <w:r w:rsidRPr="007A7EF2">
        <w:rPr>
          <w:rFonts w:ascii="Times New Roman" w:hAnsi="Times New Roman"/>
          <w:spacing w:val="7"/>
          <w:sz w:val="24"/>
          <w:szCs w:val="24"/>
        </w:rPr>
        <w:t xml:space="preserve"> </w:t>
      </w:r>
      <w:r w:rsidRPr="007A7EF2">
        <w:rPr>
          <w:rFonts w:ascii="Times New Roman" w:hAnsi="Times New Roman"/>
          <w:sz w:val="24"/>
          <w:szCs w:val="24"/>
        </w:rPr>
        <w:t>such</w:t>
      </w:r>
      <w:r w:rsidRPr="007A7EF2">
        <w:rPr>
          <w:rFonts w:ascii="Times New Roman" w:hAnsi="Times New Roman"/>
          <w:spacing w:val="7"/>
          <w:sz w:val="24"/>
          <w:szCs w:val="24"/>
        </w:rPr>
        <w:t xml:space="preserve"> </w:t>
      </w:r>
      <w:r w:rsidRPr="007A7EF2">
        <w:rPr>
          <w:rFonts w:ascii="Times New Roman" w:hAnsi="Times New Roman"/>
          <w:sz w:val="24"/>
          <w:szCs w:val="24"/>
        </w:rPr>
        <w:t>ac</w:t>
      </w:r>
      <w:r w:rsidRPr="007A7EF2">
        <w:rPr>
          <w:rFonts w:ascii="Times New Roman" w:hAnsi="Times New Roman"/>
          <w:spacing w:val="1"/>
          <w:sz w:val="24"/>
          <w:szCs w:val="24"/>
        </w:rPr>
        <w:t>t</w:t>
      </w:r>
      <w:r w:rsidRPr="007A7EF2">
        <w:rPr>
          <w:rFonts w:ascii="Times New Roman" w:hAnsi="Times New Roman"/>
          <w:sz w:val="24"/>
          <w:szCs w:val="24"/>
        </w:rPr>
        <w:t>s,</w:t>
      </w:r>
      <w:r w:rsidRPr="007A7EF2">
        <w:rPr>
          <w:rFonts w:ascii="Times New Roman" w:hAnsi="Times New Roman"/>
          <w:spacing w:val="7"/>
          <w:sz w:val="24"/>
          <w:szCs w:val="24"/>
        </w:rPr>
        <w:t xml:space="preserve"> </w:t>
      </w:r>
      <w:r w:rsidRPr="007A7EF2">
        <w:rPr>
          <w:rFonts w:ascii="Times New Roman" w:hAnsi="Times New Roman"/>
          <w:spacing w:val="-1"/>
          <w:sz w:val="24"/>
          <w:szCs w:val="24"/>
        </w:rPr>
        <w:t>d</w:t>
      </w:r>
      <w:r w:rsidRPr="007A7EF2">
        <w:rPr>
          <w:rFonts w:ascii="Times New Roman" w:hAnsi="Times New Roman"/>
          <w:sz w:val="24"/>
          <w:szCs w:val="24"/>
        </w:rPr>
        <w:t>eeds</w:t>
      </w:r>
      <w:r w:rsidRPr="007A7EF2">
        <w:rPr>
          <w:rFonts w:ascii="Times New Roman" w:hAnsi="Times New Roman"/>
          <w:spacing w:val="8"/>
          <w:sz w:val="24"/>
          <w:szCs w:val="24"/>
        </w:rPr>
        <w:t xml:space="preserve"> </w:t>
      </w:r>
      <w:r w:rsidRPr="007A7EF2">
        <w:rPr>
          <w:rFonts w:ascii="Times New Roman" w:hAnsi="Times New Roman"/>
          <w:sz w:val="24"/>
          <w:szCs w:val="24"/>
        </w:rPr>
        <w:t>and</w:t>
      </w:r>
      <w:r w:rsidRPr="007A7EF2">
        <w:rPr>
          <w:rFonts w:ascii="Times New Roman" w:hAnsi="Times New Roman"/>
          <w:spacing w:val="7"/>
          <w:sz w:val="24"/>
          <w:szCs w:val="24"/>
        </w:rPr>
        <w:t xml:space="preserve"> </w:t>
      </w:r>
      <w:r w:rsidRPr="007A7EF2">
        <w:rPr>
          <w:rFonts w:ascii="Times New Roman" w:hAnsi="Times New Roman"/>
          <w:sz w:val="24"/>
          <w:szCs w:val="24"/>
        </w:rPr>
        <w:t>things</w:t>
      </w:r>
      <w:r w:rsidRPr="007A7EF2">
        <w:rPr>
          <w:rFonts w:ascii="Times New Roman" w:hAnsi="Times New Roman"/>
          <w:spacing w:val="7"/>
          <w:sz w:val="24"/>
          <w:szCs w:val="24"/>
        </w:rPr>
        <w:t xml:space="preserve"> </w:t>
      </w:r>
      <w:r w:rsidRPr="007A7EF2">
        <w:rPr>
          <w:rFonts w:ascii="Times New Roman" w:hAnsi="Times New Roman"/>
          <w:sz w:val="24"/>
          <w:szCs w:val="24"/>
        </w:rPr>
        <w:t>to</w:t>
      </w:r>
      <w:r w:rsidRPr="007A7EF2">
        <w:rPr>
          <w:rFonts w:ascii="Times New Roman" w:hAnsi="Times New Roman"/>
          <w:spacing w:val="7"/>
          <w:sz w:val="24"/>
          <w:szCs w:val="24"/>
        </w:rPr>
        <w:t xml:space="preserve"> </w:t>
      </w:r>
      <w:r w:rsidRPr="007A7EF2">
        <w:rPr>
          <w:rFonts w:ascii="Times New Roman" w:hAnsi="Times New Roman"/>
          <w:sz w:val="24"/>
          <w:szCs w:val="24"/>
        </w:rPr>
        <w:t>cau</w:t>
      </w:r>
      <w:r w:rsidRPr="007A7EF2">
        <w:rPr>
          <w:rFonts w:ascii="Times New Roman" w:hAnsi="Times New Roman"/>
          <w:spacing w:val="5"/>
          <w:sz w:val="24"/>
          <w:szCs w:val="24"/>
        </w:rPr>
        <w:t>s</w:t>
      </w:r>
      <w:r w:rsidRPr="007A7EF2">
        <w:rPr>
          <w:rFonts w:ascii="Times New Roman" w:hAnsi="Times New Roman"/>
          <w:sz w:val="24"/>
          <w:szCs w:val="24"/>
        </w:rPr>
        <w:t>e</w:t>
      </w:r>
      <w:r w:rsidRPr="007A7EF2">
        <w:rPr>
          <w:rFonts w:ascii="Times New Roman" w:hAnsi="Times New Roman"/>
          <w:spacing w:val="6"/>
          <w:sz w:val="24"/>
          <w:szCs w:val="24"/>
        </w:rPr>
        <w:t xml:space="preserve"> </w:t>
      </w:r>
      <w:r w:rsidRPr="007A7EF2">
        <w:rPr>
          <w:rFonts w:ascii="Times New Roman" w:hAnsi="Times New Roman"/>
          <w:sz w:val="24"/>
          <w:szCs w:val="24"/>
        </w:rPr>
        <w:t>such</w:t>
      </w:r>
      <w:r w:rsidRPr="007A7EF2">
        <w:rPr>
          <w:rFonts w:ascii="Times New Roman" w:hAnsi="Times New Roman"/>
          <w:spacing w:val="7"/>
          <w:sz w:val="24"/>
          <w:szCs w:val="24"/>
        </w:rPr>
        <w:t xml:space="preserve"> </w:t>
      </w:r>
      <w:r w:rsidRPr="007A7EF2">
        <w:rPr>
          <w:rFonts w:ascii="Times New Roman" w:hAnsi="Times New Roman"/>
          <w:sz w:val="24"/>
          <w:szCs w:val="24"/>
        </w:rPr>
        <w:t>e</w:t>
      </w:r>
      <w:r w:rsidRPr="007A7EF2">
        <w:rPr>
          <w:rFonts w:ascii="Times New Roman" w:hAnsi="Times New Roman"/>
          <w:spacing w:val="-2"/>
          <w:sz w:val="24"/>
          <w:szCs w:val="24"/>
        </w:rPr>
        <w:t>m</w:t>
      </w:r>
      <w:r w:rsidRPr="007A7EF2">
        <w:rPr>
          <w:rFonts w:ascii="Times New Roman" w:hAnsi="Times New Roman"/>
          <w:sz w:val="24"/>
          <w:szCs w:val="24"/>
        </w:rPr>
        <w:t>pl</w:t>
      </w:r>
      <w:r w:rsidRPr="007A7EF2">
        <w:rPr>
          <w:rFonts w:ascii="Times New Roman" w:hAnsi="Times New Roman"/>
          <w:spacing w:val="1"/>
          <w:sz w:val="24"/>
          <w:szCs w:val="24"/>
        </w:rPr>
        <w:t>o</w:t>
      </w:r>
      <w:r w:rsidRPr="007A7EF2">
        <w:rPr>
          <w:rFonts w:ascii="Times New Roman" w:hAnsi="Times New Roman"/>
          <w:sz w:val="24"/>
          <w:szCs w:val="24"/>
        </w:rPr>
        <w:t>yees,</w:t>
      </w:r>
      <w:r w:rsidRPr="007A7EF2">
        <w:rPr>
          <w:rFonts w:ascii="Times New Roman" w:hAnsi="Times New Roman"/>
          <w:spacing w:val="8"/>
          <w:sz w:val="24"/>
          <w:szCs w:val="24"/>
        </w:rPr>
        <w:t xml:space="preserve"> </w:t>
      </w:r>
      <w:r w:rsidRPr="007A7EF2">
        <w:rPr>
          <w:rFonts w:ascii="Times New Roman" w:hAnsi="Times New Roman"/>
          <w:sz w:val="24"/>
          <w:szCs w:val="24"/>
        </w:rPr>
        <w:t>agen</w:t>
      </w:r>
      <w:r w:rsidRPr="007A7EF2">
        <w:rPr>
          <w:rFonts w:ascii="Times New Roman" w:hAnsi="Times New Roman"/>
          <w:spacing w:val="1"/>
          <w:sz w:val="24"/>
          <w:szCs w:val="24"/>
        </w:rPr>
        <w:t>t</w:t>
      </w:r>
      <w:r w:rsidRPr="007A7EF2">
        <w:rPr>
          <w:rFonts w:ascii="Times New Roman" w:hAnsi="Times New Roman"/>
          <w:sz w:val="24"/>
          <w:szCs w:val="24"/>
        </w:rPr>
        <w:t>s, suppliers</w:t>
      </w:r>
      <w:r w:rsidRPr="007A7EF2">
        <w:rPr>
          <w:rFonts w:ascii="Times New Roman" w:hAnsi="Times New Roman"/>
          <w:spacing w:val="6"/>
          <w:sz w:val="24"/>
          <w:szCs w:val="24"/>
        </w:rPr>
        <w:t xml:space="preserve"> </w:t>
      </w:r>
      <w:r w:rsidRPr="007A7EF2">
        <w:rPr>
          <w:rFonts w:ascii="Times New Roman" w:hAnsi="Times New Roman"/>
          <w:sz w:val="24"/>
          <w:szCs w:val="24"/>
        </w:rPr>
        <w:t>and</w:t>
      </w:r>
      <w:r w:rsidRPr="007A7EF2">
        <w:rPr>
          <w:rFonts w:ascii="Times New Roman" w:hAnsi="Times New Roman"/>
          <w:spacing w:val="7"/>
          <w:sz w:val="24"/>
          <w:szCs w:val="24"/>
        </w:rPr>
        <w:t xml:space="preserve"> </w:t>
      </w:r>
      <w:r w:rsidRPr="007A7EF2">
        <w:rPr>
          <w:rFonts w:ascii="Times New Roman" w:hAnsi="Times New Roman"/>
          <w:sz w:val="24"/>
          <w:szCs w:val="24"/>
        </w:rPr>
        <w:t>su</w:t>
      </w:r>
      <w:r w:rsidRPr="007A7EF2">
        <w:rPr>
          <w:rFonts w:ascii="Times New Roman" w:hAnsi="Times New Roman"/>
          <w:spacing w:val="2"/>
          <w:sz w:val="24"/>
          <w:szCs w:val="24"/>
        </w:rPr>
        <w:t>b</w:t>
      </w:r>
      <w:r w:rsidRPr="007A7EF2">
        <w:rPr>
          <w:rFonts w:ascii="Times New Roman" w:hAnsi="Times New Roman"/>
          <w:sz w:val="24"/>
          <w:szCs w:val="24"/>
        </w:rPr>
        <w:t>-cont</w:t>
      </w:r>
      <w:r w:rsidRPr="007A7EF2">
        <w:rPr>
          <w:rFonts w:ascii="Times New Roman" w:hAnsi="Times New Roman"/>
          <w:spacing w:val="1"/>
          <w:sz w:val="24"/>
          <w:szCs w:val="24"/>
        </w:rPr>
        <w:t>r</w:t>
      </w:r>
      <w:r w:rsidRPr="007A7EF2">
        <w:rPr>
          <w:rFonts w:ascii="Times New Roman" w:hAnsi="Times New Roman"/>
          <w:spacing w:val="-1"/>
          <w:sz w:val="24"/>
          <w:szCs w:val="24"/>
        </w:rPr>
        <w:t>a</w:t>
      </w:r>
      <w:r w:rsidRPr="007A7EF2">
        <w:rPr>
          <w:rFonts w:ascii="Times New Roman" w:hAnsi="Times New Roman"/>
          <w:sz w:val="24"/>
          <w:szCs w:val="24"/>
        </w:rPr>
        <w:t xml:space="preserve">ctors </w:t>
      </w:r>
      <w:r w:rsidRPr="007A7EF2">
        <w:rPr>
          <w:rFonts w:ascii="Times New Roman" w:hAnsi="Times New Roman"/>
          <w:spacing w:val="30"/>
          <w:sz w:val="24"/>
          <w:szCs w:val="24"/>
        </w:rPr>
        <w:t xml:space="preserve"> </w:t>
      </w:r>
      <w:r w:rsidRPr="007A7EF2">
        <w:rPr>
          <w:rFonts w:ascii="Times New Roman" w:hAnsi="Times New Roman"/>
          <w:sz w:val="24"/>
          <w:szCs w:val="24"/>
        </w:rPr>
        <w:t xml:space="preserve">to </w:t>
      </w:r>
      <w:r w:rsidRPr="007A7EF2">
        <w:rPr>
          <w:rFonts w:ascii="Times New Roman" w:hAnsi="Times New Roman"/>
          <w:spacing w:val="31"/>
          <w:sz w:val="24"/>
          <w:szCs w:val="24"/>
        </w:rPr>
        <w:t xml:space="preserve"> </w:t>
      </w:r>
      <w:r w:rsidRPr="007A7EF2">
        <w:rPr>
          <w:rFonts w:ascii="Times New Roman" w:hAnsi="Times New Roman"/>
          <w:sz w:val="24"/>
          <w:szCs w:val="24"/>
        </w:rPr>
        <w:t xml:space="preserve">whom </w:t>
      </w:r>
      <w:r w:rsidRPr="007A7EF2">
        <w:rPr>
          <w:rFonts w:ascii="Times New Roman" w:hAnsi="Times New Roman"/>
          <w:spacing w:val="28"/>
          <w:sz w:val="24"/>
          <w:szCs w:val="24"/>
        </w:rPr>
        <w:t xml:space="preserve"> </w:t>
      </w:r>
      <w:r w:rsidRPr="007A7EF2">
        <w:rPr>
          <w:rFonts w:ascii="Times New Roman" w:hAnsi="Times New Roman"/>
          <w:spacing w:val="1"/>
          <w:sz w:val="24"/>
          <w:szCs w:val="24"/>
        </w:rPr>
        <w:t>t</w:t>
      </w:r>
      <w:r w:rsidRPr="007A7EF2">
        <w:rPr>
          <w:rFonts w:ascii="Times New Roman" w:hAnsi="Times New Roman"/>
          <w:sz w:val="24"/>
          <w:szCs w:val="24"/>
        </w:rPr>
        <w:t xml:space="preserve">he </w:t>
      </w:r>
      <w:r w:rsidRPr="007A7EF2">
        <w:rPr>
          <w:rFonts w:ascii="Times New Roman" w:hAnsi="Times New Roman"/>
          <w:spacing w:val="31"/>
          <w:sz w:val="24"/>
          <w:szCs w:val="24"/>
        </w:rPr>
        <w:t xml:space="preserve"> </w:t>
      </w:r>
      <w:r w:rsidRPr="007A7EF2">
        <w:rPr>
          <w:rFonts w:ascii="Times New Roman" w:hAnsi="Times New Roman"/>
          <w:sz w:val="24"/>
          <w:szCs w:val="24"/>
        </w:rPr>
        <w:t>confide</w:t>
      </w:r>
      <w:r w:rsidRPr="007A7EF2">
        <w:rPr>
          <w:rFonts w:ascii="Times New Roman" w:hAnsi="Times New Roman"/>
          <w:spacing w:val="-1"/>
          <w:sz w:val="24"/>
          <w:szCs w:val="24"/>
        </w:rPr>
        <w:t>n</w:t>
      </w:r>
      <w:r w:rsidRPr="007A7EF2">
        <w:rPr>
          <w:rFonts w:ascii="Times New Roman" w:hAnsi="Times New Roman"/>
          <w:sz w:val="24"/>
          <w:szCs w:val="24"/>
        </w:rPr>
        <w:t>t</w:t>
      </w:r>
      <w:r w:rsidRPr="007A7EF2">
        <w:rPr>
          <w:rFonts w:ascii="Times New Roman" w:hAnsi="Times New Roman"/>
          <w:spacing w:val="1"/>
          <w:sz w:val="24"/>
          <w:szCs w:val="24"/>
        </w:rPr>
        <w:t>i</w:t>
      </w:r>
      <w:r w:rsidRPr="007A7EF2">
        <w:rPr>
          <w:rFonts w:ascii="Times New Roman" w:hAnsi="Times New Roman"/>
          <w:spacing w:val="-1"/>
          <w:sz w:val="24"/>
          <w:szCs w:val="24"/>
        </w:rPr>
        <w:t>a</w:t>
      </w:r>
      <w:r w:rsidRPr="007A7EF2">
        <w:rPr>
          <w:rFonts w:ascii="Times New Roman" w:hAnsi="Times New Roman"/>
          <w:sz w:val="24"/>
          <w:szCs w:val="24"/>
        </w:rPr>
        <w:t xml:space="preserve">l </w:t>
      </w:r>
      <w:r w:rsidRPr="007A7EF2">
        <w:rPr>
          <w:rFonts w:ascii="Times New Roman" w:hAnsi="Times New Roman"/>
          <w:spacing w:val="31"/>
          <w:sz w:val="24"/>
          <w:szCs w:val="24"/>
        </w:rPr>
        <w:t xml:space="preserve"> </w:t>
      </w:r>
      <w:r w:rsidRPr="007A7EF2">
        <w:rPr>
          <w:rFonts w:ascii="Times New Roman" w:hAnsi="Times New Roman"/>
          <w:sz w:val="24"/>
          <w:szCs w:val="24"/>
        </w:rPr>
        <w:t>infor</w:t>
      </w:r>
      <w:r w:rsidRPr="007A7EF2">
        <w:rPr>
          <w:rFonts w:ascii="Times New Roman" w:hAnsi="Times New Roman"/>
          <w:spacing w:val="-2"/>
          <w:sz w:val="24"/>
          <w:szCs w:val="24"/>
        </w:rPr>
        <w:t>m</w:t>
      </w:r>
      <w:r w:rsidRPr="007A7EF2">
        <w:rPr>
          <w:rFonts w:ascii="Times New Roman" w:hAnsi="Times New Roman"/>
          <w:sz w:val="24"/>
          <w:szCs w:val="24"/>
        </w:rPr>
        <w:t>at</w:t>
      </w:r>
      <w:r w:rsidRPr="007A7EF2">
        <w:rPr>
          <w:rFonts w:ascii="Times New Roman" w:hAnsi="Times New Roman"/>
          <w:spacing w:val="1"/>
          <w:sz w:val="24"/>
          <w:szCs w:val="24"/>
        </w:rPr>
        <w:t>i</w:t>
      </w:r>
      <w:r w:rsidRPr="007A7EF2">
        <w:rPr>
          <w:rFonts w:ascii="Times New Roman" w:hAnsi="Times New Roman"/>
          <w:sz w:val="24"/>
          <w:szCs w:val="24"/>
        </w:rPr>
        <w:t xml:space="preserve">on </w:t>
      </w:r>
      <w:r w:rsidRPr="007A7EF2">
        <w:rPr>
          <w:rFonts w:ascii="Times New Roman" w:hAnsi="Times New Roman"/>
          <w:spacing w:val="31"/>
          <w:sz w:val="24"/>
          <w:szCs w:val="24"/>
        </w:rPr>
        <w:t xml:space="preserve"> </w:t>
      </w:r>
      <w:r w:rsidRPr="007A7EF2">
        <w:rPr>
          <w:rFonts w:ascii="Times New Roman" w:hAnsi="Times New Roman"/>
          <w:sz w:val="24"/>
          <w:szCs w:val="24"/>
        </w:rPr>
        <w:t xml:space="preserve">is </w:t>
      </w:r>
      <w:r w:rsidRPr="007A7EF2">
        <w:rPr>
          <w:rFonts w:ascii="Times New Roman" w:hAnsi="Times New Roman"/>
          <w:spacing w:val="30"/>
          <w:sz w:val="24"/>
          <w:szCs w:val="24"/>
        </w:rPr>
        <w:t xml:space="preserve"> </w:t>
      </w:r>
      <w:r w:rsidRPr="007A7EF2">
        <w:rPr>
          <w:rFonts w:ascii="Times New Roman" w:hAnsi="Times New Roman"/>
          <w:sz w:val="24"/>
          <w:szCs w:val="24"/>
        </w:rPr>
        <w:t>gi</w:t>
      </w:r>
      <w:r w:rsidRPr="007A7EF2">
        <w:rPr>
          <w:rFonts w:ascii="Times New Roman" w:hAnsi="Times New Roman"/>
          <w:spacing w:val="-1"/>
          <w:sz w:val="24"/>
          <w:szCs w:val="24"/>
        </w:rPr>
        <w:t>v</w:t>
      </w:r>
      <w:r w:rsidRPr="007A7EF2">
        <w:rPr>
          <w:rFonts w:ascii="Times New Roman" w:hAnsi="Times New Roman"/>
          <w:sz w:val="24"/>
          <w:szCs w:val="24"/>
        </w:rPr>
        <w:t xml:space="preserve">en, </w:t>
      </w:r>
      <w:r w:rsidRPr="007A7EF2">
        <w:rPr>
          <w:rFonts w:ascii="Times New Roman" w:hAnsi="Times New Roman"/>
          <w:spacing w:val="31"/>
          <w:sz w:val="24"/>
          <w:szCs w:val="24"/>
        </w:rPr>
        <w:t xml:space="preserve"> </w:t>
      </w:r>
      <w:r w:rsidRPr="007A7EF2">
        <w:rPr>
          <w:rFonts w:ascii="Times New Roman" w:hAnsi="Times New Roman"/>
          <w:sz w:val="24"/>
          <w:szCs w:val="24"/>
        </w:rPr>
        <w:t xml:space="preserve">to  </w:t>
      </w:r>
      <w:r w:rsidRPr="007A7EF2">
        <w:rPr>
          <w:rFonts w:ascii="Times New Roman" w:hAnsi="Times New Roman"/>
          <w:spacing w:val="-19"/>
          <w:sz w:val="24"/>
          <w:szCs w:val="24"/>
        </w:rPr>
        <w:t xml:space="preserve"> </w:t>
      </w:r>
      <w:r w:rsidRPr="007A7EF2">
        <w:rPr>
          <w:rFonts w:ascii="Times New Roman" w:hAnsi="Times New Roman"/>
          <w:sz w:val="24"/>
          <w:szCs w:val="24"/>
        </w:rPr>
        <w:t xml:space="preserve">be </w:t>
      </w:r>
      <w:r w:rsidRPr="007A7EF2">
        <w:rPr>
          <w:rFonts w:ascii="Times New Roman" w:hAnsi="Times New Roman"/>
          <w:spacing w:val="30"/>
          <w:sz w:val="24"/>
          <w:szCs w:val="24"/>
        </w:rPr>
        <w:t xml:space="preserve"> </w:t>
      </w:r>
      <w:r w:rsidRPr="007A7EF2">
        <w:rPr>
          <w:rFonts w:ascii="Times New Roman" w:hAnsi="Times New Roman"/>
          <w:sz w:val="24"/>
          <w:szCs w:val="24"/>
        </w:rPr>
        <w:t xml:space="preserve">bound </w:t>
      </w:r>
      <w:r w:rsidRPr="007A7EF2">
        <w:rPr>
          <w:rFonts w:ascii="Times New Roman" w:hAnsi="Times New Roman"/>
          <w:spacing w:val="31"/>
          <w:sz w:val="24"/>
          <w:szCs w:val="24"/>
        </w:rPr>
        <w:t xml:space="preserve"> </w:t>
      </w:r>
      <w:r w:rsidRPr="007A7EF2">
        <w:rPr>
          <w:rFonts w:ascii="Times New Roman" w:hAnsi="Times New Roman"/>
          <w:sz w:val="24"/>
          <w:szCs w:val="24"/>
        </w:rPr>
        <w:t xml:space="preserve">by </w:t>
      </w:r>
      <w:r w:rsidRPr="007A7EF2">
        <w:rPr>
          <w:rFonts w:ascii="Times New Roman" w:hAnsi="Times New Roman"/>
          <w:spacing w:val="31"/>
          <w:sz w:val="24"/>
          <w:szCs w:val="24"/>
        </w:rPr>
        <w:t xml:space="preserve"> </w:t>
      </w:r>
      <w:r w:rsidRPr="007A7EF2">
        <w:rPr>
          <w:rFonts w:ascii="Times New Roman" w:hAnsi="Times New Roman"/>
          <w:sz w:val="24"/>
          <w:szCs w:val="24"/>
        </w:rPr>
        <w:t>similar confidential</w:t>
      </w:r>
      <w:r w:rsidRPr="007A7EF2">
        <w:rPr>
          <w:rFonts w:ascii="Times New Roman" w:hAnsi="Times New Roman"/>
          <w:spacing w:val="-1"/>
          <w:sz w:val="24"/>
          <w:szCs w:val="24"/>
        </w:rPr>
        <w:t>i</w:t>
      </w:r>
      <w:r w:rsidRPr="007A7EF2">
        <w:rPr>
          <w:rFonts w:ascii="Times New Roman" w:hAnsi="Times New Roman"/>
          <w:sz w:val="24"/>
          <w:szCs w:val="24"/>
        </w:rPr>
        <w:t>ty ob</w:t>
      </w:r>
      <w:r w:rsidRPr="007A7EF2">
        <w:rPr>
          <w:rFonts w:ascii="Times New Roman" w:hAnsi="Times New Roman"/>
          <w:spacing w:val="1"/>
          <w:sz w:val="24"/>
          <w:szCs w:val="24"/>
        </w:rPr>
        <w:t>l</w:t>
      </w:r>
      <w:r w:rsidRPr="007A7EF2">
        <w:rPr>
          <w:rFonts w:ascii="Times New Roman" w:hAnsi="Times New Roman"/>
          <w:sz w:val="24"/>
          <w:szCs w:val="24"/>
        </w:rPr>
        <w:t>i</w:t>
      </w:r>
      <w:r w:rsidRPr="007A7EF2">
        <w:rPr>
          <w:rFonts w:ascii="Times New Roman" w:hAnsi="Times New Roman"/>
          <w:spacing w:val="-1"/>
          <w:sz w:val="24"/>
          <w:szCs w:val="24"/>
        </w:rPr>
        <w:t>g</w:t>
      </w:r>
      <w:r w:rsidRPr="007A7EF2">
        <w:rPr>
          <w:rFonts w:ascii="Times New Roman" w:hAnsi="Times New Roman"/>
          <w:sz w:val="24"/>
          <w:szCs w:val="24"/>
        </w:rPr>
        <w:t>at</w:t>
      </w:r>
      <w:r w:rsidRPr="007A7EF2">
        <w:rPr>
          <w:rFonts w:ascii="Times New Roman" w:hAnsi="Times New Roman"/>
          <w:spacing w:val="1"/>
          <w:sz w:val="24"/>
          <w:szCs w:val="24"/>
        </w:rPr>
        <w:t>i</w:t>
      </w:r>
      <w:r w:rsidRPr="007A7EF2">
        <w:rPr>
          <w:rFonts w:ascii="Times New Roman" w:hAnsi="Times New Roman"/>
          <w:sz w:val="24"/>
          <w:szCs w:val="24"/>
        </w:rPr>
        <w:t>o</w:t>
      </w:r>
      <w:r w:rsidRPr="007A7EF2">
        <w:rPr>
          <w:rFonts w:ascii="Times New Roman" w:hAnsi="Times New Roman"/>
          <w:spacing w:val="-1"/>
          <w:sz w:val="24"/>
          <w:szCs w:val="24"/>
        </w:rPr>
        <w:t>n</w:t>
      </w:r>
      <w:r w:rsidRPr="007A7EF2">
        <w:rPr>
          <w:rFonts w:ascii="Times New Roman" w:hAnsi="Times New Roman"/>
          <w:sz w:val="24"/>
          <w:szCs w:val="24"/>
        </w:rPr>
        <w:t xml:space="preserve">s as the </w:t>
      </w:r>
      <w:r w:rsidR="00661E58">
        <w:rPr>
          <w:rFonts w:ascii="Times New Roman" w:hAnsi="Times New Roman"/>
          <w:sz w:val="24"/>
          <w:szCs w:val="24"/>
        </w:rPr>
        <w:t>Contractor/Supplier</w:t>
      </w:r>
      <w:r w:rsidRPr="007A7EF2">
        <w:rPr>
          <w:rFonts w:ascii="Times New Roman" w:hAnsi="Times New Roman"/>
          <w:sz w:val="24"/>
          <w:szCs w:val="24"/>
        </w:rPr>
        <w:t xml:space="preserve"> is bound under t</w:t>
      </w:r>
      <w:r w:rsidRPr="007A7EF2">
        <w:rPr>
          <w:rFonts w:ascii="Times New Roman" w:hAnsi="Times New Roman"/>
          <w:spacing w:val="-1"/>
          <w:sz w:val="24"/>
          <w:szCs w:val="24"/>
        </w:rPr>
        <w:t>h</w:t>
      </w:r>
      <w:r w:rsidRPr="007A7EF2">
        <w:rPr>
          <w:rFonts w:ascii="Times New Roman" w:hAnsi="Times New Roman"/>
          <w:sz w:val="24"/>
          <w:szCs w:val="24"/>
        </w:rPr>
        <w:t>is Agree</w:t>
      </w:r>
      <w:r w:rsidRPr="007A7EF2">
        <w:rPr>
          <w:rFonts w:ascii="Times New Roman" w:hAnsi="Times New Roman"/>
          <w:spacing w:val="-1"/>
          <w:sz w:val="24"/>
          <w:szCs w:val="24"/>
        </w:rPr>
        <w:t>m</w:t>
      </w:r>
      <w:r w:rsidRPr="007A7EF2">
        <w:rPr>
          <w:rFonts w:ascii="Times New Roman" w:hAnsi="Times New Roman"/>
          <w:sz w:val="24"/>
          <w:szCs w:val="24"/>
        </w:rPr>
        <w:t>ent.</w:t>
      </w:r>
    </w:p>
    <w:p w14:paraId="2C9F2704" w14:textId="3344AA27" w:rsidR="00403CB6" w:rsidRDefault="00F569CA" w:rsidP="00652A36">
      <w:pPr>
        <w:pStyle w:val="Heading4"/>
        <w:tabs>
          <w:tab w:val="left" w:pos="9752"/>
        </w:tabs>
        <w:ind w:right="0"/>
        <w:rPr>
          <w:rFonts w:ascii="Times New Roman" w:hAnsi="Times New Roman"/>
          <w:sz w:val="24"/>
          <w:szCs w:val="24"/>
        </w:rPr>
      </w:pPr>
      <w:r w:rsidRPr="007A7EF2">
        <w:rPr>
          <w:rFonts w:ascii="Times New Roman" w:hAnsi="Times New Roman"/>
          <w:sz w:val="24"/>
          <w:szCs w:val="24"/>
        </w:rPr>
        <w:t>In the event of any breach of t</w:t>
      </w:r>
      <w:r w:rsidR="00666FEB">
        <w:rPr>
          <w:rFonts w:ascii="Times New Roman" w:hAnsi="Times New Roman"/>
          <w:sz w:val="24"/>
          <w:szCs w:val="24"/>
        </w:rPr>
        <w:t xml:space="preserve">his provision, the </w:t>
      </w:r>
      <w:r w:rsidR="00661E58">
        <w:rPr>
          <w:rFonts w:ascii="Times New Roman" w:hAnsi="Times New Roman"/>
          <w:sz w:val="24"/>
          <w:szCs w:val="24"/>
          <w:lang w:val="en-US"/>
        </w:rPr>
        <w:t>Contractor/Supplier</w:t>
      </w:r>
      <w:r w:rsidR="00666FEB">
        <w:rPr>
          <w:rFonts w:ascii="Times New Roman" w:hAnsi="Times New Roman"/>
          <w:sz w:val="24"/>
          <w:szCs w:val="24"/>
        </w:rPr>
        <w:t xml:space="preserve"> shall indemnify the </w:t>
      </w:r>
      <w:r w:rsidR="00792028">
        <w:rPr>
          <w:rFonts w:ascii="Times New Roman" w:hAnsi="Times New Roman"/>
          <w:sz w:val="24"/>
          <w:szCs w:val="24"/>
          <w:lang w:val="en-US"/>
        </w:rPr>
        <w:t>Purchaser</w:t>
      </w:r>
      <w:r w:rsidRPr="007A7EF2">
        <w:rPr>
          <w:rFonts w:ascii="Times New Roman" w:hAnsi="Times New Roman"/>
          <w:sz w:val="24"/>
          <w:szCs w:val="24"/>
        </w:rPr>
        <w:t xml:space="preserve"> from any </w:t>
      </w:r>
      <w:r w:rsidR="004634BA">
        <w:rPr>
          <w:rFonts w:ascii="Times New Roman" w:hAnsi="Times New Roman"/>
          <w:sz w:val="24"/>
          <w:szCs w:val="24"/>
          <w:lang w:val="en-US"/>
        </w:rPr>
        <w:t xml:space="preserve">liabilities, </w:t>
      </w:r>
      <w:r w:rsidRPr="007A7EF2">
        <w:rPr>
          <w:rFonts w:ascii="Times New Roman" w:hAnsi="Times New Roman"/>
          <w:sz w:val="24"/>
          <w:szCs w:val="24"/>
        </w:rPr>
        <w:t>loss, damage or any other claims whatsoever from any parties claiming from or through him in respect of such breach.</w:t>
      </w:r>
    </w:p>
    <w:p w14:paraId="6C407295" w14:textId="77777777" w:rsidR="001223A0" w:rsidRPr="001223A0" w:rsidRDefault="001223A0" w:rsidP="001223A0">
      <w:pPr>
        <w:rPr>
          <w:lang w:val="x-none" w:eastAsia="x-none"/>
        </w:rPr>
      </w:pPr>
    </w:p>
    <w:p w14:paraId="03E2E6C4" w14:textId="77777777" w:rsidR="00EE257E" w:rsidRPr="007A7EF2" w:rsidRDefault="00F569CA" w:rsidP="00245E9A">
      <w:pPr>
        <w:pStyle w:val="Heading2"/>
        <w:tabs>
          <w:tab w:val="left" w:pos="9752"/>
        </w:tabs>
        <w:rPr>
          <w:rFonts w:ascii="Times New Roman" w:hAnsi="Times New Roman" w:cs="Times New Roman"/>
          <w:sz w:val="24"/>
          <w:szCs w:val="24"/>
        </w:rPr>
      </w:pPr>
      <w:bookmarkStart w:id="94" w:name="_Toc439871634"/>
      <w:bookmarkStart w:id="95" w:name="_Toc133251165"/>
      <w:r w:rsidRPr="007A7EF2">
        <w:rPr>
          <w:rFonts w:ascii="Times New Roman" w:hAnsi="Times New Roman" w:cs="Times New Roman"/>
          <w:sz w:val="24"/>
          <w:szCs w:val="24"/>
        </w:rPr>
        <w:t xml:space="preserve">The </w:t>
      </w:r>
      <w:r w:rsidR="00792028">
        <w:rPr>
          <w:rFonts w:ascii="Times New Roman" w:hAnsi="Times New Roman" w:cs="Times New Roman"/>
          <w:sz w:val="24"/>
          <w:szCs w:val="24"/>
        </w:rPr>
        <w:t>Purchaser</w:t>
      </w:r>
      <w:bookmarkEnd w:id="94"/>
      <w:bookmarkEnd w:id="95"/>
    </w:p>
    <w:p w14:paraId="32BB991D" w14:textId="77777777" w:rsidR="00EE257E" w:rsidRPr="007A7EF2" w:rsidRDefault="00F569CA" w:rsidP="00245E9A">
      <w:pPr>
        <w:pStyle w:val="Heading3"/>
        <w:tabs>
          <w:tab w:val="left" w:pos="9752"/>
        </w:tabs>
        <w:rPr>
          <w:rFonts w:ascii="Times New Roman" w:hAnsi="Times New Roman" w:cs="Times New Roman"/>
        </w:rPr>
      </w:pPr>
      <w:bookmarkStart w:id="96" w:name="_Toc387392892"/>
      <w:bookmarkStart w:id="97" w:name="_Ref387488370"/>
      <w:bookmarkStart w:id="98" w:name="_Toc439871635"/>
      <w:bookmarkStart w:id="99" w:name="_Toc133251166"/>
      <w:r w:rsidRPr="007A7EF2">
        <w:rPr>
          <w:rFonts w:ascii="Times New Roman" w:hAnsi="Times New Roman" w:cs="Times New Roman"/>
        </w:rPr>
        <w:t>Permits, Licenses or Approvals</w:t>
      </w:r>
      <w:bookmarkEnd w:id="96"/>
      <w:bookmarkEnd w:id="97"/>
      <w:bookmarkEnd w:id="98"/>
      <w:bookmarkEnd w:id="99"/>
    </w:p>
    <w:p w14:paraId="61EDB1F1" w14:textId="77777777" w:rsidR="00EE257E" w:rsidRPr="007A7EF2" w:rsidRDefault="00F569CA" w:rsidP="00245E9A">
      <w:pPr>
        <w:pStyle w:val="Heading4"/>
        <w:tabs>
          <w:tab w:val="left" w:pos="9752"/>
        </w:tabs>
        <w:ind w:right="0"/>
        <w:rPr>
          <w:rFonts w:ascii="Times New Roman" w:hAnsi="Times New Roman"/>
          <w:sz w:val="24"/>
          <w:szCs w:val="24"/>
        </w:rPr>
      </w:pPr>
      <w:r w:rsidRPr="007A7EF2">
        <w:rPr>
          <w:rFonts w:ascii="Times New Roman" w:hAnsi="Times New Roman"/>
          <w:sz w:val="24"/>
          <w:szCs w:val="24"/>
        </w:rPr>
        <w:t xml:space="preserve">The </w:t>
      </w:r>
      <w:r w:rsidR="00792028">
        <w:rPr>
          <w:rFonts w:ascii="Times New Roman" w:hAnsi="Times New Roman"/>
          <w:sz w:val="24"/>
          <w:szCs w:val="24"/>
        </w:rPr>
        <w:t>Purchaser</w:t>
      </w:r>
      <w:r w:rsidRPr="007A7EF2">
        <w:rPr>
          <w:rFonts w:ascii="Times New Roman" w:hAnsi="Times New Roman"/>
          <w:sz w:val="24"/>
          <w:szCs w:val="24"/>
        </w:rPr>
        <w:t xml:space="preserve"> </w:t>
      </w:r>
      <w:r w:rsidR="002E786B" w:rsidRPr="007A7EF2">
        <w:rPr>
          <w:rFonts w:ascii="Times New Roman" w:hAnsi="Times New Roman"/>
          <w:sz w:val="24"/>
          <w:szCs w:val="24"/>
          <w:lang w:val="en-US"/>
        </w:rPr>
        <w:t>may</w:t>
      </w:r>
      <w:r w:rsidRPr="007A7EF2">
        <w:rPr>
          <w:rFonts w:ascii="Times New Roman" w:hAnsi="Times New Roman"/>
          <w:sz w:val="24"/>
          <w:szCs w:val="24"/>
        </w:rPr>
        <w:t xml:space="preserve"> </w:t>
      </w:r>
      <w:r w:rsidR="008376BC">
        <w:rPr>
          <w:rFonts w:ascii="Times New Roman" w:hAnsi="Times New Roman"/>
          <w:sz w:val="24"/>
          <w:szCs w:val="24"/>
        </w:rPr>
        <w:t xml:space="preserve">provide, at the request of the </w:t>
      </w:r>
      <w:r w:rsidR="00661E58">
        <w:rPr>
          <w:rFonts w:ascii="Times New Roman" w:hAnsi="Times New Roman"/>
          <w:sz w:val="24"/>
          <w:szCs w:val="24"/>
          <w:lang w:val="en-US"/>
        </w:rPr>
        <w:t>Contractor/Supplier</w:t>
      </w:r>
      <w:r w:rsidRPr="007A7EF2">
        <w:rPr>
          <w:rFonts w:ascii="Times New Roman" w:hAnsi="Times New Roman"/>
          <w:sz w:val="24"/>
          <w:szCs w:val="24"/>
        </w:rPr>
        <w:t xml:space="preserve">, such reasonable assistance in the form of issue of necessary certificates as required under law so as to allow the </w:t>
      </w:r>
      <w:r w:rsidR="00661E58">
        <w:rPr>
          <w:rFonts w:ascii="Times New Roman" w:hAnsi="Times New Roman"/>
          <w:sz w:val="24"/>
          <w:szCs w:val="24"/>
          <w:lang w:val="en-US"/>
        </w:rPr>
        <w:t>Contractor/Supplier</w:t>
      </w:r>
      <w:r w:rsidRPr="007A7EF2">
        <w:rPr>
          <w:rFonts w:ascii="Times New Roman" w:hAnsi="Times New Roman"/>
          <w:sz w:val="24"/>
          <w:szCs w:val="24"/>
        </w:rPr>
        <w:t xml:space="preserve"> to obtain any permits, licenses or approvals required by the </w:t>
      </w:r>
      <w:r w:rsidR="008376BC">
        <w:rPr>
          <w:rFonts w:ascii="Times New Roman" w:hAnsi="Times New Roman"/>
          <w:sz w:val="24"/>
          <w:szCs w:val="24"/>
        </w:rPr>
        <w:t xml:space="preserve">laws of the country, which the </w:t>
      </w:r>
      <w:r w:rsidR="00661E58">
        <w:rPr>
          <w:rFonts w:ascii="Times New Roman" w:hAnsi="Times New Roman"/>
          <w:sz w:val="24"/>
          <w:szCs w:val="24"/>
          <w:lang w:val="en-US"/>
        </w:rPr>
        <w:t>Contractor/Supplier</w:t>
      </w:r>
      <w:r w:rsidRPr="007A7EF2">
        <w:rPr>
          <w:rFonts w:ascii="Times New Roman" w:hAnsi="Times New Roman"/>
          <w:sz w:val="24"/>
          <w:szCs w:val="24"/>
        </w:rPr>
        <w:t xml:space="preserve"> is required to obtain. However, no</w:t>
      </w:r>
      <w:r w:rsidR="008376BC">
        <w:rPr>
          <w:rFonts w:ascii="Times New Roman" w:hAnsi="Times New Roman"/>
          <w:sz w:val="24"/>
          <w:szCs w:val="24"/>
        </w:rPr>
        <w:t xml:space="preserve"> claim can be made by the </w:t>
      </w:r>
      <w:r w:rsidR="00661E58">
        <w:rPr>
          <w:rFonts w:ascii="Times New Roman" w:hAnsi="Times New Roman"/>
          <w:sz w:val="24"/>
          <w:szCs w:val="24"/>
          <w:lang w:val="en-US"/>
        </w:rPr>
        <w:t>Contractor/Supplier</w:t>
      </w:r>
      <w:r w:rsidRPr="007A7EF2">
        <w:rPr>
          <w:rFonts w:ascii="Times New Roman" w:hAnsi="Times New Roman"/>
          <w:sz w:val="24"/>
          <w:szCs w:val="24"/>
        </w:rPr>
        <w:t xml:space="preserve"> wi</w:t>
      </w:r>
      <w:r w:rsidR="008376BC">
        <w:rPr>
          <w:rFonts w:ascii="Times New Roman" w:hAnsi="Times New Roman"/>
          <w:sz w:val="24"/>
          <w:szCs w:val="24"/>
        </w:rPr>
        <w:t xml:space="preserve">th respect to this clause. The </w:t>
      </w:r>
      <w:r w:rsidR="00661E58">
        <w:rPr>
          <w:rFonts w:ascii="Times New Roman" w:hAnsi="Times New Roman"/>
          <w:sz w:val="24"/>
          <w:szCs w:val="24"/>
          <w:lang w:val="en-US"/>
        </w:rPr>
        <w:t>Contractor/Supplier</w:t>
      </w:r>
      <w:r w:rsidRPr="007A7EF2">
        <w:rPr>
          <w:rFonts w:ascii="Times New Roman" w:hAnsi="Times New Roman"/>
          <w:sz w:val="24"/>
          <w:szCs w:val="24"/>
        </w:rPr>
        <w:t xml:space="preserve"> shall bear all cost</w:t>
      </w:r>
      <w:r w:rsidR="006F60AE">
        <w:rPr>
          <w:rFonts w:ascii="Times New Roman" w:hAnsi="Times New Roman"/>
          <w:sz w:val="24"/>
          <w:szCs w:val="24"/>
          <w:lang w:val="en-US"/>
        </w:rPr>
        <w:t>s,</w:t>
      </w:r>
      <w:r w:rsidRPr="007A7EF2">
        <w:rPr>
          <w:rFonts w:ascii="Times New Roman" w:hAnsi="Times New Roman"/>
          <w:sz w:val="24"/>
          <w:szCs w:val="24"/>
        </w:rPr>
        <w:t xml:space="preserve"> charges and expenses for the licenses, permits and approvals required to be obtained by him.</w:t>
      </w:r>
    </w:p>
    <w:p w14:paraId="76D06488" w14:textId="77777777" w:rsidR="00EE257E" w:rsidRPr="007A7EF2" w:rsidRDefault="00F569CA" w:rsidP="00245E9A">
      <w:pPr>
        <w:pStyle w:val="Heading3"/>
        <w:tabs>
          <w:tab w:val="left" w:pos="9752"/>
        </w:tabs>
        <w:rPr>
          <w:rFonts w:ascii="Times New Roman" w:hAnsi="Times New Roman" w:cs="Times New Roman"/>
        </w:rPr>
      </w:pPr>
      <w:bookmarkStart w:id="100" w:name="_Toc387392893"/>
      <w:bookmarkStart w:id="101" w:name="_Toc439871636"/>
      <w:bookmarkStart w:id="102" w:name="_Toc133251167"/>
      <w:r>
        <w:rPr>
          <w:rFonts w:ascii="Times New Roman" w:hAnsi="Times New Roman" w:cs="Times New Roman"/>
        </w:rPr>
        <w:t>Purchaser</w:t>
      </w:r>
      <w:r w:rsidRPr="007A7EF2">
        <w:rPr>
          <w:rFonts w:ascii="Times New Roman" w:hAnsi="Times New Roman" w:cs="Times New Roman"/>
        </w:rPr>
        <w:t>’s representatives</w:t>
      </w:r>
      <w:bookmarkEnd w:id="100"/>
      <w:bookmarkEnd w:id="101"/>
      <w:bookmarkEnd w:id="102"/>
    </w:p>
    <w:p w14:paraId="33ADAA85" w14:textId="5A41D0F4" w:rsidR="00684F4D" w:rsidRPr="00684F4D" w:rsidRDefault="00F569CA" w:rsidP="00245E9A">
      <w:pPr>
        <w:pStyle w:val="Heading4"/>
        <w:tabs>
          <w:tab w:val="left" w:pos="9752"/>
        </w:tabs>
        <w:ind w:right="0"/>
        <w:rPr>
          <w:rFonts w:ascii="Times New Roman" w:hAnsi="Times New Roman"/>
          <w:sz w:val="24"/>
          <w:szCs w:val="24"/>
        </w:rPr>
      </w:pPr>
      <w:r>
        <w:rPr>
          <w:rFonts w:ascii="Times New Roman" w:hAnsi="Times New Roman"/>
          <w:sz w:val="24"/>
          <w:szCs w:val="24"/>
          <w:lang w:val="en-US"/>
        </w:rPr>
        <w:t xml:space="preserve">The </w:t>
      </w:r>
      <w:r w:rsidRPr="00684F4D">
        <w:rPr>
          <w:rFonts w:ascii="Times New Roman" w:hAnsi="Times New Roman"/>
          <w:b/>
          <w:sz w:val="24"/>
          <w:szCs w:val="24"/>
          <w:lang w:val="en-US"/>
        </w:rPr>
        <w:t>Project Director</w:t>
      </w:r>
      <w:r>
        <w:rPr>
          <w:rFonts w:ascii="Times New Roman" w:hAnsi="Times New Roman"/>
          <w:sz w:val="24"/>
          <w:szCs w:val="24"/>
          <w:lang w:val="en-US"/>
        </w:rPr>
        <w:t xml:space="preserve">, as mentioned in the </w:t>
      </w:r>
      <w:r w:rsidR="009316A6">
        <w:rPr>
          <w:rFonts w:ascii="Times New Roman" w:hAnsi="Times New Roman"/>
          <w:sz w:val="24"/>
          <w:szCs w:val="24"/>
          <w:lang w:val="en-US"/>
        </w:rPr>
        <w:t>Contract/</w:t>
      </w:r>
      <w:r w:rsidR="00A969FE">
        <w:rPr>
          <w:rFonts w:ascii="Times New Roman" w:hAnsi="Times New Roman"/>
          <w:sz w:val="24"/>
          <w:szCs w:val="24"/>
          <w:lang w:val="en-US"/>
        </w:rPr>
        <w:t>Purchase Order</w:t>
      </w:r>
      <w:r>
        <w:rPr>
          <w:rFonts w:ascii="Times New Roman" w:hAnsi="Times New Roman"/>
          <w:sz w:val="24"/>
          <w:szCs w:val="24"/>
          <w:lang w:val="en-US"/>
        </w:rPr>
        <w:t xml:space="preserve">, shall act as an authority who can take all decisions related to this </w:t>
      </w:r>
      <w:r w:rsidR="009316A6">
        <w:rPr>
          <w:rFonts w:ascii="Times New Roman" w:hAnsi="Times New Roman"/>
          <w:sz w:val="24"/>
          <w:szCs w:val="24"/>
          <w:lang w:val="en-US"/>
        </w:rPr>
        <w:t>Contract/</w:t>
      </w:r>
      <w:r w:rsidR="00A969FE">
        <w:rPr>
          <w:rFonts w:ascii="Times New Roman" w:hAnsi="Times New Roman"/>
          <w:sz w:val="24"/>
          <w:szCs w:val="24"/>
          <w:lang w:val="en-US"/>
        </w:rPr>
        <w:t>Purchase Order</w:t>
      </w:r>
      <w:r>
        <w:rPr>
          <w:rFonts w:ascii="Times New Roman" w:hAnsi="Times New Roman"/>
          <w:sz w:val="24"/>
          <w:szCs w:val="24"/>
          <w:lang w:val="en-US"/>
        </w:rPr>
        <w:t>.</w:t>
      </w:r>
    </w:p>
    <w:p w14:paraId="28738690" w14:textId="73AF1C89" w:rsidR="00EE257E" w:rsidRPr="007A7EF2" w:rsidRDefault="00F569CA" w:rsidP="00245E9A">
      <w:pPr>
        <w:pStyle w:val="Heading4"/>
        <w:tabs>
          <w:tab w:val="left" w:pos="9752"/>
        </w:tabs>
        <w:ind w:right="0"/>
        <w:rPr>
          <w:rFonts w:ascii="Times New Roman" w:hAnsi="Times New Roman"/>
          <w:sz w:val="24"/>
          <w:szCs w:val="24"/>
        </w:rPr>
      </w:pPr>
      <w:r w:rsidRPr="007A7EF2">
        <w:rPr>
          <w:rFonts w:ascii="Times New Roman" w:hAnsi="Times New Roman"/>
          <w:sz w:val="24"/>
          <w:szCs w:val="24"/>
        </w:rPr>
        <w:t xml:space="preserve">The </w:t>
      </w:r>
      <w:r w:rsidRPr="007A7EF2">
        <w:rPr>
          <w:rFonts w:ascii="Times New Roman" w:hAnsi="Times New Roman"/>
          <w:b/>
          <w:sz w:val="24"/>
          <w:szCs w:val="24"/>
        </w:rPr>
        <w:t>Project Manager</w:t>
      </w:r>
      <w:r w:rsidR="006E36BB" w:rsidRPr="007A7EF2">
        <w:rPr>
          <w:rFonts w:ascii="Times New Roman" w:hAnsi="Times New Roman"/>
          <w:b/>
          <w:sz w:val="24"/>
          <w:szCs w:val="24"/>
          <w:lang w:val="en-US"/>
        </w:rPr>
        <w:t>,</w:t>
      </w:r>
      <w:r w:rsidRPr="007A7EF2">
        <w:rPr>
          <w:rFonts w:ascii="Times New Roman" w:hAnsi="Times New Roman"/>
          <w:sz w:val="24"/>
          <w:szCs w:val="24"/>
        </w:rPr>
        <w:t xml:space="preserve"> </w:t>
      </w:r>
      <w:r w:rsidR="00792028">
        <w:rPr>
          <w:rFonts w:ascii="Times New Roman" w:hAnsi="Times New Roman"/>
          <w:sz w:val="24"/>
          <w:szCs w:val="24"/>
        </w:rPr>
        <w:t xml:space="preserve">as mentioned in the </w:t>
      </w:r>
      <w:r w:rsidR="009316A6">
        <w:rPr>
          <w:rFonts w:ascii="Times New Roman" w:hAnsi="Times New Roman"/>
          <w:sz w:val="24"/>
          <w:szCs w:val="24"/>
          <w:lang w:val="en-US"/>
        </w:rPr>
        <w:t>Contract/</w:t>
      </w:r>
      <w:r w:rsidR="00A969FE">
        <w:rPr>
          <w:rFonts w:ascii="Times New Roman" w:hAnsi="Times New Roman"/>
          <w:sz w:val="24"/>
          <w:szCs w:val="24"/>
          <w:lang w:val="en-US"/>
        </w:rPr>
        <w:t>Purchase Order</w:t>
      </w:r>
      <w:r w:rsidR="006E36BB" w:rsidRPr="007A7EF2">
        <w:rPr>
          <w:rFonts w:ascii="Times New Roman" w:hAnsi="Times New Roman"/>
          <w:sz w:val="24"/>
          <w:szCs w:val="24"/>
          <w:lang w:val="en-US"/>
        </w:rPr>
        <w:t>,</w:t>
      </w:r>
      <w:r w:rsidR="006E36BB" w:rsidRPr="007A7EF2">
        <w:rPr>
          <w:rFonts w:ascii="Times New Roman" w:hAnsi="Times New Roman"/>
          <w:sz w:val="24"/>
          <w:szCs w:val="24"/>
        </w:rPr>
        <w:t xml:space="preserve"> </w:t>
      </w:r>
      <w:r w:rsidRPr="007A7EF2">
        <w:rPr>
          <w:rFonts w:ascii="Times New Roman" w:hAnsi="Times New Roman"/>
          <w:sz w:val="24"/>
          <w:szCs w:val="24"/>
        </w:rPr>
        <w:t xml:space="preserve">shall </w:t>
      </w:r>
      <w:r w:rsidR="008E3AFB" w:rsidRPr="007A7EF2">
        <w:rPr>
          <w:rFonts w:ascii="Times New Roman" w:hAnsi="Times New Roman"/>
          <w:sz w:val="24"/>
          <w:szCs w:val="24"/>
          <w:lang w:val="en-US"/>
        </w:rPr>
        <w:t xml:space="preserve">act as a </w:t>
      </w:r>
      <w:r w:rsidRPr="007A7EF2">
        <w:rPr>
          <w:rFonts w:ascii="Times New Roman" w:hAnsi="Times New Roman"/>
          <w:b/>
          <w:sz w:val="24"/>
          <w:szCs w:val="24"/>
          <w:lang w:val="en-US"/>
        </w:rPr>
        <w:t>Contract Manager</w:t>
      </w:r>
      <w:r w:rsidRPr="007A7EF2">
        <w:rPr>
          <w:rFonts w:ascii="Times New Roman" w:hAnsi="Times New Roman"/>
          <w:sz w:val="24"/>
          <w:szCs w:val="24"/>
        </w:rPr>
        <w:t xml:space="preserve"> </w:t>
      </w:r>
      <w:r w:rsidR="00C96A23" w:rsidRPr="007A7EF2">
        <w:rPr>
          <w:rFonts w:ascii="Times New Roman" w:hAnsi="Times New Roman"/>
          <w:sz w:val="24"/>
          <w:szCs w:val="24"/>
          <w:lang w:val="en-US"/>
        </w:rPr>
        <w:t xml:space="preserve">for the </w:t>
      </w:r>
      <w:r w:rsidR="00792028">
        <w:rPr>
          <w:rFonts w:ascii="Times New Roman" w:hAnsi="Times New Roman"/>
          <w:sz w:val="24"/>
          <w:szCs w:val="24"/>
          <w:lang w:val="en-US"/>
        </w:rPr>
        <w:t>Purchaser</w:t>
      </w:r>
      <w:r w:rsidR="00C96A23" w:rsidRPr="007A7EF2">
        <w:rPr>
          <w:rFonts w:ascii="Times New Roman" w:hAnsi="Times New Roman"/>
          <w:sz w:val="24"/>
          <w:szCs w:val="24"/>
          <w:lang w:val="en-US"/>
        </w:rPr>
        <w:t xml:space="preserve"> </w:t>
      </w:r>
      <w:r w:rsidR="00164115" w:rsidRPr="007A7EF2">
        <w:rPr>
          <w:rFonts w:ascii="Times New Roman" w:hAnsi="Times New Roman"/>
          <w:sz w:val="24"/>
          <w:szCs w:val="24"/>
          <w:lang w:val="en-US"/>
        </w:rPr>
        <w:t xml:space="preserve">and </w:t>
      </w:r>
      <w:r w:rsidRPr="007A7EF2">
        <w:rPr>
          <w:rFonts w:ascii="Times New Roman" w:hAnsi="Times New Roman"/>
          <w:sz w:val="24"/>
          <w:szCs w:val="24"/>
        </w:rPr>
        <w:t xml:space="preserve">execute </w:t>
      </w:r>
      <w:r w:rsidR="004412CD" w:rsidRPr="007A7EF2">
        <w:rPr>
          <w:rFonts w:ascii="Times New Roman" w:hAnsi="Times New Roman"/>
          <w:sz w:val="24"/>
          <w:szCs w:val="24"/>
          <w:lang w:val="en-US"/>
        </w:rPr>
        <w:t xml:space="preserve">all </w:t>
      </w:r>
      <w:r w:rsidRPr="007A7EF2">
        <w:rPr>
          <w:rFonts w:ascii="Times New Roman" w:hAnsi="Times New Roman"/>
          <w:sz w:val="24"/>
          <w:szCs w:val="24"/>
        </w:rPr>
        <w:t xml:space="preserve">such duties assigned to him by the project director for smooth execution of the </w:t>
      </w:r>
      <w:r w:rsidR="009316A6">
        <w:rPr>
          <w:rFonts w:ascii="Times New Roman" w:hAnsi="Times New Roman"/>
          <w:sz w:val="24"/>
          <w:szCs w:val="24"/>
          <w:lang w:val="en-US"/>
        </w:rPr>
        <w:t>Contract/</w:t>
      </w:r>
      <w:r w:rsidR="00A969FE">
        <w:rPr>
          <w:rFonts w:ascii="Times New Roman" w:hAnsi="Times New Roman"/>
          <w:sz w:val="24"/>
          <w:szCs w:val="24"/>
          <w:lang w:val="en-US"/>
        </w:rPr>
        <w:t>Purchase Order</w:t>
      </w:r>
      <w:r w:rsidR="009C0514">
        <w:rPr>
          <w:rFonts w:ascii="Times New Roman" w:hAnsi="Times New Roman"/>
          <w:sz w:val="24"/>
          <w:szCs w:val="24"/>
          <w:lang w:val="en-US"/>
        </w:rPr>
        <w:t>.</w:t>
      </w:r>
      <w:r w:rsidRPr="007A7EF2">
        <w:rPr>
          <w:rFonts w:ascii="Times New Roman" w:hAnsi="Times New Roman"/>
          <w:sz w:val="24"/>
          <w:szCs w:val="24"/>
          <w:lang w:val="en-US"/>
        </w:rPr>
        <w:t xml:space="preserve"> </w:t>
      </w:r>
    </w:p>
    <w:p w14:paraId="72FDF868" w14:textId="16367FDF" w:rsidR="00EE257E" w:rsidRPr="007A7EF2" w:rsidRDefault="00F569CA" w:rsidP="00245E9A">
      <w:pPr>
        <w:pStyle w:val="Heading4"/>
        <w:tabs>
          <w:tab w:val="left" w:pos="9752"/>
        </w:tabs>
        <w:ind w:right="0"/>
        <w:rPr>
          <w:rFonts w:ascii="Times New Roman" w:hAnsi="Times New Roman"/>
          <w:sz w:val="24"/>
          <w:szCs w:val="24"/>
        </w:rPr>
      </w:pPr>
      <w:r w:rsidRPr="007A7EF2">
        <w:rPr>
          <w:rFonts w:ascii="Times New Roman" w:hAnsi="Times New Roman"/>
          <w:sz w:val="24"/>
          <w:szCs w:val="24"/>
        </w:rPr>
        <w:t xml:space="preserve">The </w:t>
      </w:r>
      <w:r w:rsidRPr="007A7EF2">
        <w:rPr>
          <w:rFonts w:ascii="Times New Roman" w:hAnsi="Times New Roman"/>
          <w:b/>
          <w:sz w:val="24"/>
          <w:szCs w:val="24"/>
        </w:rPr>
        <w:t xml:space="preserve">Technical </w:t>
      </w:r>
      <w:r w:rsidR="00D11028" w:rsidRPr="007A7EF2">
        <w:rPr>
          <w:rFonts w:ascii="Times New Roman" w:hAnsi="Times New Roman"/>
          <w:b/>
          <w:sz w:val="24"/>
          <w:szCs w:val="24"/>
        </w:rPr>
        <w:t>Re</w:t>
      </w:r>
      <w:r w:rsidR="00D11028" w:rsidRPr="007A7EF2">
        <w:rPr>
          <w:rFonts w:ascii="Times New Roman" w:hAnsi="Times New Roman"/>
          <w:b/>
          <w:sz w:val="24"/>
          <w:szCs w:val="24"/>
          <w:lang w:val="en-US"/>
        </w:rPr>
        <w:t>presentative</w:t>
      </w:r>
      <w:r w:rsidR="00A12479" w:rsidRPr="007A7EF2">
        <w:rPr>
          <w:rFonts w:ascii="Times New Roman" w:hAnsi="Times New Roman"/>
          <w:b/>
          <w:sz w:val="24"/>
          <w:szCs w:val="24"/>
          <w:lang w:val="en-US"/>
        </w:rPr>
        <w:t xml:space="preserve"> Officer</w:t>
      </w:r>
      <w:r w:rsidR="00D11028" w:rsidRPr="007A7EF2">
        <w:rPr>
          <w:rFonts w:ascii="Times New Roman" w:hAnsi="Times New Roman"/>
          <w:b/>
          <w:sz w:val="24"/>
          <w:szCs w:val="24"/>
          <w:lang w:val="en-US"/>
        </w:rPr>
        <w:t>,</w:t>
      </w:r>
      <w:r w:rsidR="00D11028" w:rsidRPr="007A7EF2">
        <w:rPr>
          <w:rFonts w:ascii="Times New Roman" w:hAnsi="Times New Roman"/>
          <w:b/>
          <w:sz w:val="24"/>
          <w:szCs w:val="24"/>
        </w:rPr>
        <w:t xml:space="preserve"> </w:t>
      </w:r>
      <w:r>
        <w:rPr>
          <w:rFonts w:ascii="Times New Roman" w:hAnsi="Times New Roman"/>
          <w:sz w:val="24"/>
          <w:szCs w:val="24"/>
          <w:lang w:val="en-US"/>
        </w:rPr>
        <w:fldChar w:fldCharType="begin"/>
      </w:r>
      <w:r w:rsidR="00040233" w:rsidRPr="007A7EF2">
        <w:rPr>
          <w:rFonts w:ascii="Times New Roman" w:hAnsi="Times New Roman"/>
          <w:sz w:val="24"/>
          <w:szCs w:val="24"/>
        </w:rPr>
        <w:instrText xml:space="preserve"> XE "</w:instrText>
      </w:r>
      <w:r w:rsidR="00040233" w:rsidRPr="007A7EF2">
        <w:rPr>
          <w:rFonts w:ascii="Times New Roman" w:hAnsi="Times New Roman"/>
          <w:sz w:val="24"/>
          <w:szCs w:val="24"/>
          <w:lang w:val="en-US"/>
        </w:rPr>
        <w:instrText>TRO</w:instrText>
      </w:r>
      <w:r w:rsidR="00040233" w:rsidRPr="007A7EF2">
        <w:rPr>
          <w:rFonts w:ascii="Times New Roman" w:hAnsi="Times New Roman"/>
          <w:sz w:val="24"/>
          <w:szCs w:val="24"/>
        </w:rPr>
        <w:instrText>" \t "</w:instrText>
      </w:r>
      <w:r w:rsidR="00040233" w:rsidRPr="007A7EF2">
        <w:rPr>
          <w:rFonts w:ascii="Times New Roman" w:hAnsi="Times New Roman"/>
          <w:i/>
          <w:sz w:val="24"/>
          <w:szCs w:val="24"/>
        </w:rPr>
        <w:instrText>Technical Responsible Officer</w:instrText>
      </w:r>
      <w:r w:rsidR="00040233" w:rsidRPr="007A7EF2">
        <w:rPr>
          <w:rFonts w:ascii="Times New Roman" w:hAnsi="Times New Roman"/>
          <w:sz w:val="24"/>
          <w:szCs w:val="24"/>
        </w:rPr>
        <w:instrText xml:space="preserve">" </w:instrText>
      </w:r>
      <w:r>
        <w:rPr>
          <w:rFonts w:ascii="Times New Roman" w:hAnsi="Times New Roman"/>
          <w:sz w:val="24"/>
          <w:szCs w:val="24"/>
          <w:lang w:val="en-US"/>
        </w:rPr>
        <w:fldChar w:fldCharType="end"/>
      </w:r>
      <w:r w:rsidR="00792028">
        <w:rPr>
          <w:rFonts w:ascii="Times New Roman" w:hAnsi="Times New Roman"/>
          <w:sz w:val="24"/>
          <w:szCs w:val="24"/>
        </w:rPr>
        <w:t xml:space="preserve">as mentioned in the </w:t>
      </w:r>
      <w:r w:rsidR="009316A6">
        <w:rPr>
          <w:rFonts w:ascii="Times New Roman" w:hAnsi="Times New Roman"/>
          <w:sz w:val="24"/>
          <w:szCs w:val="24"/>
          <w:lang w:val="en-US"/>
        </w:rPr>
        <w:t>Contract/</w:t>
      </w:r>
      <w:r w:rsidR="00A969FE">
        <w:rPr>
          <w:rFonts w:ascii="Times New Roman" w:hAnsi="Times New Roman"/>
          <w:sz w:val="24"/>
          <w:szCs w:val="24"/>
          <w:lang w:val="en-US"/>
        </w:rPr>
        <w:t>Purchase Order</w:t>
      </w:r>
      <w:r w:rsidR="006E36BB" w:rsidRPr="007A7EF2">
        <w:rPr>
          <w:rFonts w:ascii="Times New Roman" w:hAnsi="Times New Roman"/>
          <w:sz w:val="24"/>
          <w:szCs w:val="24"/>
          <w:lang w:val="en-US"/>
        </w:rPr>
        <w:t>,</w:t>
      </w:r>
      <w:r w:rsidRPr="007A7EF2">
        <w:rPr>
          <w:rFonts w:ascii="Times New Roman" w:hAnsi="Times New Roman"/>
          <w:sz w:val="24"/>
          <w:szCs w:val="24"/>
        </w:rPr>
        <w:t xml:space="preserve"> will be </w:t>
      </w:r>
      <w:r w:rsidR="00792028">
        <w:rPr>
          <w:rFonts w:ascii="Times New Roman" w:hAnsi="Times New Roman"/>
          <w:sz w:val="24"/>
          <w:szCs w:val="24"/>
        </w:rPr>
        <w:t>Purchaser</w:t>
      </w:r>
      <w:r w:rsidRPr="007A7EF2">
        <w:rPr>
          <w:rFonts w:ascii="Times New Roman" w:hAnsi="Times New Roman"/>
          <w:sz w:val="24"/>
          <w:szCs w:val="24"/>
        </w:rPr>
        <w:t xml:space="preserve">’s representative to carry out all technical functions concerning the </w:t>
      </w:r>
      <w:r w:rsidR="009316A6">
        <w:rPr>
          <w:rFonts w:ascii="Times New Roman" w:hAnsi="Times New Roman"/>
          <w:sz w:val="24"/>
          <w:szCs w:val="24"/>
          <w:lang w:val="en-US"/>
        </w:rPr>
        <w:t>Contract/</w:t>
      </w:r>
      <w:r w:rsidR="00A969FE">
        <w:rPr>
          <w:rFonts w:ascii="Times New Roman" w:hAnsi="Times New Roman"/>
          <w:sz w:val="24"/>
          <w:szCs w:val="24"/>
          <w:lang w:val="en-US"/>
        </w:rPr>
        <w:t>Purchase Order</w:t>
      </w:r>
      <w:r w:rsidRPr="007A7EF2">
        <w:rPr>
          <w:rFonts w:ascii="Times New Roman" w:hAnsi="Times New Roman"/>
          <w:sz w:val="24"/>
          <w:szCs w:val="24"/>
        </w:rPr>
        <w:t xml:space="preserve"> including inter-alia review of </w:t>
      </w:r>
      <w:r w:rsidR="002C70A6" w:rsidRPr="007A7EF2">
        <w:rPr>
          <w:rFonts w:ascii="Times New Roman" w:hAnsi="Times New Roman"/>
          <w:sz w:val="24"/>
          <w:szCs w:val="24"/>
          <w:lang w:val="en-US"/>
        </w:rPr>
        <w:t>technical documents</w:t>
      </w:r>
      <w:r w:rsidR="00792028">
        <w:rPr>
          <w:rFonts w:ascii="Times New Roman" w:hAnsi="Times New Roman"/>
          <w:sz w:val="24"/>
          <w:szCs w:val="24"/>
        </w:rPr>
        <w:t xml:space="preserve">, post </w:t>
      </w:r>
      <w:r w:rsidR="009316A6">
        <w:rPr>
          <w:rFonts w:ascii="Times New Roman" w:hAnsi="Times New Roman"/>
          <w:sz w:val="24"/>
          <w:szCs w:val="24"/>
          <w:lang w:val="en-US"/>
        </w:rPr>
        <w:t>Contract/</w:t>
      </w:r>
      <w:r w:rsidR="00A969FE">
        <w:rPr>
          <w:rFonts w:ascii="Times New Roman" w:hAnsi="Times New Roman"/>
          <w:sz w:val="24"/>
          <w:szCs w:val="24"/>
          <w:lang w:val="en-US"/>
        </w:rPr>
        <w:t>Purchase Order</w:t>
      </w:r>
      <w:r w:rsidRPr="007A7EF2">
        <w:rPr>
          <w:rFonts w:ascii="Times New Roman" w:hAnsi="Times New Roman"/>
          <w:sz w:val="24"/>
          <w:szCs w:val="24"/>
        </w:rPr>
        <w:t xml:space="preserve"> technical follow up and such other technical functions with the approval of project manager. </w:t>
      </w:r>
    </w:p>
    <w:p w14:paraId="142FB388" w14:textId="55CF7B3E" w:rsidR="00EE257E" w:rsidRPr="007A7EF2" w:rsidRDefault="00F569CA" w:rsidP="00245E9A">
      <w:pPr>
        <w:pStyle w:val="Heading4"/>
        <w:tabs>
          <w:tab w:val="left" w:pos="9752"/>
        </w:tabs>
        <w:ind w:right="0"/>
        <w:rPr>
          <w:rFonts w:ascii="Times New Roman" w:hAnsi="Times New Roman"/>
          <w:sz w:val="24"/>
          <w:szCs w:val="24"/>
        </w:rPr>
      </w:pPr>
      <w:r w:rsidRPr="007A7EF2">
        <w:rPr>
          <w:rFonts w:ascii="Times New Roman" w:hAnsi="Times New Roman"/>
          <w:b/>
          <w:sz w:val="24"/>
          <w:szCs w:val="24"/>
        </w:rPr>
        <w:t>The Purchase Officer</w:t>
      </w:r>
      <w:r w:rsidR="00792028">
        <w:rPr>
          <w:rFonts w:ascii="Times New Roman" w:hAnsi="Times New Roman"/>
          <w:sz w:val="24"/>
          <w:szCs w:val="24"/>
        </w:rPr>
        <w:t xml:space="preserve"> as mentioned in the </w:t>
      </w:r>
      <w:r w:rsidR="009316A6">
        <w:rPr>
          <w:rFonts w:ascii="Times New Roman" w:hAnsi="Times New Roman"/>
          <w:sz w:val="24"/>
          <w:szCs w:val="24"/>
          <w:lang w:val="en-US"/>
        </w:rPr>
        <w:t>Contract/</w:t>
      </w:r>
      <w:r w:rsidR="00A969FE">
        <w:rPr>
          <w:rFonts w:ascii="Times New Roman" w:hAnsi="Times New Roman"/>
          <w:sz w:val="24"/>
          <w:szCs w:val="24"/>
          <w:lang w:val="en-US"/>
        </w:rPr>
        <w:t>Purchase Order</w:t>
      </w:r>
      <w:r w:rsidRPr="007A7EF2">
        <w:rPr>
          <w:rFonts w:ascii="Times New Roman" w:hAnsi="Times New Roman"/>
          <w:sz w:val="24"/>
          <w:szCs w:val="24"/>
        </w:rPr>
        <w:t xml:space="preserve"> is the </w:t>
      </w:r>
      <w:r w:rsidR="00792028">
        <w:rPr>
          <w:rFonts w:ascii="Times New Roman" w:hAnsi="Times New Roman"/>
          <w:sz w:val="24"/>
          <w:szCs w:val="24"/>
        </w:rPr>
        <w:t>Purchaser</w:t>
      </w:r>
      <w:r w:rsidRPr="007A7EF2">
        <w:rPr>
          <w:rFonts w:ascii="Times New Roman" w:hAnsi="Times New Roman"/>
          <w:sz w:val="24"/>
          <w:szCs w:val="24"/>
        </w:rPr>
        <w:t xml:space="preserve">’s representative for all </w:t>
      </w:r>
      <w:r w:rsidR="00792028">
        <w:rPr>
          <w:rFonts w:ascii="Times New Roman" w:hAnsi="Times New Roman"/>
          <w:sz w:val="24"/>
          <w:szCs w:val="24"/>
        </w:rPr>
        <w:t xml:space="preserve">commercial matters of the </w:t>
      </w:r>
      <w:r w:rsidR="009316A6">
        <w:rPr>
          <w:rFonts w:ascii="Times New Roman" w:hAnsi="Times New Roman"/>
          <w:sz w:val="24"/>
          <w:szCs w:val="24"/>
          <w:lang w:val="en-US"/>
        </w:rPr>
        <w:t>Contract/</w:t>
      </w:r>
      <w:r w:rsidR="00A969FE">
        <w:rPr>
          <w:rFonts w:ascii="Times New Roman" w:hAnsi="Times New Roman"/>
          <w:sz w:val="24"/>
          <w:szCs w:val="24"/>
          <w:lang w:val="en-US"/>
        </w:rPr>
        <w:t>Purchase Order</w:t>
      </w:r>
      <w:r w:rsidR="008E3AFB" w:rsidRPr="007A7EF2">
        <w:rPr>
          <w:rFonts w:ascii="Times New Roman" w:hAnsi="Times New Roman"/>
          <w:sz w:val="24"/>
          <w:szCs w:val="24"/>
          <w:lang w:val="en-US"/>
        </w:rPr>
        <w:t xml:space="preserve"> and act as a </w:t>
      </w:r>
      <w:r w:rsidR="008E3AFB" w:rsidRPr="007A7EF2">
        <w:rPr>
          <w:rFonts w:ascii="Times New Roman" w:hAnsi="Times New Roman"/>
          <w:b/>
          <w:sz w:val="24"/>
          <w:szCs w:val="24"/>
          <w:lang w:val="en-US"/>
        </w:rPr>
        <w:t>Commercial Coordinator</w:t>
      </w:r>
      <w:r w:rsidRPr="007A7EF2">
        <w:rPr>
          <w:rFonts w:ascii="Times New Roman" w:hAnsi="Times New Roman"/>
          <w:sz w:val="24"/>
          <w:szCs w:val="24"/>
        </w:rPr>
        <w:t>.</w:t>
      </w:r>
    </w:p>
    <w:p w14:paraId="050724BA" w14:textId="77777777" w:rsidR="00EE257E" w:rsidRPr="007A7EF2" w:rsidRDefault="00F569CA" w:rsidP="00245E9A">
      <w:pPr>
        <w:pStyle w:val="Heading2"/>
        <w:tabs>
          <w:tab w:val="left" w:pos="9752"/>
        </w:tabs>
        <w:rPr>
          <w:rFonts w:ascii="Times New Roman" w:hAnsi="Times New Roman" w:cs="Times New Roman"/>
          <w:sz w:val="24"/>
          <w:szCs w:val="24"/>
        </w:rPr>
      </w:pPr>
      <w:bookmarkStart w:id="103" w:name="_Toc351064248"/>
      <w:bookmarkStart w:id="104" w:name="_Toc387392894"/>
      <w:bookmarkStart w:id="105" w:name="_Toc439871637"/>
      <w:bookmarkStart w:id="106" w:name="_Toc133251168"/>
      <w:r w:rsidRPr="007A7EF2">
        <w:rPr>
          <w:rFonts w:ascii="Times New Roman" w:hAnsi="Times New Roman" w:cs="Times New Roman"/>
          <w:sz w:val="24"/>
          <w:szCs w:val="24"/>
        </w:rPr>
        <w:t xml:space="preserve">The </w:t>
      </w:r>
      <w:r w:rsidR="00661E58">
        <w:rPr>
          <w:rFonts w:ascii="Times New Roman" w:hAnsi="Times New Roman" w:cs="Times New Roman"/>
          <w:sz w:val="24"/>
          <w:szCs w:val="24"/>
        </w:rPr>
        <w:t>Contractor/Supplier</w:t>
      </w:r>
      <w:bookmarkEnd w:id="103"/>
      <w:bookmarkEnd w:id="104"/>
      <w:bookmarkEnd w:id="105"/>
      <w:bookmarkEnd w:id="106"/>
    </w:p>
    <w:p w14:paraId="7E18AF82" w14:textId="77777777" w:rsidR="00EE257E" w:rsidRPr="007A7EF2" w:rsidRDefault="00F569CA" w:rsidP="00245E9A">
      <w:pPr>
        <w:pStyle w:val="Heading3"/>
        <w:tabs>
          <w:tab w:val="left" w:pos="9752"/>
        </w:tabs>
        <w:rPr>
          <w:rFonts w:ascii="Times New Roman" w:hAnsi="Times New Roman" w:cs="Times New Roman"/>
        </w:rPr>
      </w:pPr>
      <w:bookmarkStart w:id="107" w:name="_Toc387392895"/>
      <w:bookmarkStart w:id="108" w:name="_Toc439871638"/>
      <w:bookmarkStart w:id="109" w:name="_Toc133251169"/>
      <w:r w:rsidRPr="007A7EF2">
        <w:rPr>
          <w:rFonts w:ascii="Times New Roman" w:hAnsi="Times New Roman" w:cs="Times New Roman"/>
        </w:rPr>
        <w:t>Permits, Licenses or Approvals</w:t>
      </w:r>
      <w:bookmarkEnd w:id="107"/>
      <w:bookmarkEnd w:id="108"/>
      <w:bookmarkEnd w:id="109"/>
    </w:p>
    <w:p w14:paraId="14121A6C" w14:textId="0577CEA7" w:rsidR="00EE257E" w:rsidRDefault="00F569CA" w:rsidP="00245E9A">
      <w:pPr>
        <w:pStyle w:val="Heading4"/>
        <w:tabs>
          <w:tab w:val="left" w:pos="9752"/>
        </w:tabs>
        <w:ind w:right="0"/>
        <w:rPr>
          <w:rFonts w:ascii="Times New Roman" w:hAnsi="Times New Roman"/>
          <w:sz w:val="24"/>
          <w:szCs w:val="24"/>
        </w:rPr>
      </w:pPr>
      <w:r>
        <w:rPr>
          <w:rFonts w:ascii="Times New Roman" w:hAnsi="Times New Roman"/>
          <w:sz w:val="24"/>
          <w:szCs w:val="24"/>
        </w:rPr>
        <w:t xml:space="preserve">The </w:t>
      </w:r>
      <w:r w:rsidR="00661E58">
        <w:rPr>
          <w:rFonts w:ascii="Times New Roman" w:hAnsi="Times New Roman"/>
          <w:sz w:val="24"/>
          <w:szCs w:val="24"/>
          <w:lang w:val="en-US"/>
        </w:rPr>
        <w:t>Contractor/Supplier</w:t>
      </w:r>
      <w:r w:rsidRPr="007A7EF2">
        <w:rPr>
          <w:rFonts w:ascii="Times New Roman" w:hAnsi="Times New Roman"/>
          <w:sz w:val="24"/>
          <w:szCs w:val="24"/>
        </w:rPr>
        <w:t xml:space="preserve"> shall, at his own cost, acquire in its name all permits, approvals and/or licenses from all local, state or national government authorities or public service undertakings that are necessary for the performance of the </w:t>
      </w:r>
      <w:r w:rsidR="009316A6">
        <w:rPr>
          <w:rFonts w:ascii="Times New Roman" w:hAnsi="Times New Roman"/>
          <w:sz w:val="24"/>
          <w:szCs w:val="24"/>
          <w:lang w:val="en-US"/>
        </w:rPr>
        <w:t>Contract/</w:t>
      </w:r>
      <w:r w:rsidR="00A969FE">
        <w:rPr>
          <w:rFonts w:ascii="Times New Roman" w:hAnsi="Times New Roman"/>
          <w:sz w:val="24"/>
          <w:szCs w:val="24"/>
          <w:lang w:val="en-US"/>
        </w:rPr>
        <w:t>Purchase Order</w:t>
      </w:r>
      <w:r w:rsidR="008376BC">
        <w:rPr>
          <w:rFonts w:ascii="Times New Roman" w:hAnsi="Times New Roman"/>
          <w:sz w:val="24"/>
          <w:szCs w:val="24"/>
        </w:rPr>
        <w:t xml:space="preserve">. The </w:t>
      </w:r>
      <w:r w:rsidR="00661E58">
        <w:rPr>
          <w:rFonts w:ascii="Times New Roman" w:hAnsi="Times New Roman"/>
          <w:sz w:val="24"/>
          <w:szCs w:val="24"/>
          <w:lang w:val="en-US"/>
        </w:rPr>
        <w:t>Contractor/Supplier</w:t>
      </w:r>
      <w:r w:rsidRPr="007A7EF2">
        <w:rPr>
          <w:rFonts w:ascii="Times New Roman" w:hAnsi="Times New Roman"/>
          <w:sz w:val="24"/>
          <w:szCs w:val="24"/>
        </w:rPr>
        <w:t xml:space="preserve"> shall also acquire all other permits, approvals and/or licenses that are not the responsibility of the </w:t>
      </w:r>
      <w:r w:rsidR="00792028">
        <w:rPr>
          <w:rFonts w:ascii="Times New Roman" w:hAnsi="Times New Roman"/>
          <w:sz w:val="24"/>
          <w:szCs w:val="24"/>
        </w:rPr>
        <w:t>Purchaser</w:t>
      </w:r>
      <w:r w:rsidRPr="007A7EF2">
        <w:rPr>
          <w:rFonts w:ascii="Times New Roman" w:hAnsi="Times New Roman"/>
          <w:sz w:val="24"/>
          <w:szCs w:val="24"/>
        </w:rPr>
        <w:t xml:space="preserve"> as per </w:t>
      </w:r>
      <w:r w:rsidR="002F2265" w:rsidRPr="007A7EF2">
        <w:rPr>
          <w:rFonts w:ascii="Times New Roman" w:hAnsi="Times New Roman"/>
          <w:sz w:val="24"/>
          <w:szCs w:val="24"/>
          <w:lang w:val="en-US"/>
        </w:rPr>
        <w:t xml:space="preserve">clause </w:t>
      </w:r>
      <w:r w:rsidR="002F2265" w:rsidRPr="00D45C7E">
        <w:rPr>
          <w:rFonts w:ascii="Times New Roman" w:hAnsi="Times New Roman"/>
          <w:b/>
          <w:color w:val="2E74B5" w:themeColor="accent1" w:themeShade="BF"/>
          <w:sz w:val="24"/>
          <w:szCs w:val="24"/>
          <w:lang w:val="en-US"/>
        </w:rPr>
        <w:fldChar w:fldCharType="begin"/>
      </w:r>
      <w:r w:rsidR="002F2265" w:rsidRPr="00D45C7E">
        <w:rPr>
          <w:rFonts w:ascii="Times New Roman" w:hAnsi="Times New Roman"/>
          <w:b/>
          <w:color w:val="2E74B5" w:themeColor="accent1" w:themeShade="BF"/>
          <w:sz w:val="24"/>
          <w:szCs w:val="24"/>
          <w:lang w:val="en-US"/>
        </w:rPr>
        <w:instrText xml:space="preserve"> REF _Ref387488370 \r \h </w:instrText>
      </w:r>
      <w:r w:rsidR="001C5E9C" w:rsidRPr="00D45C7E">
        <w:rPr>
          <w:rFonts w:ascii="Times New Roman" w:hAnsi="Times New Roman"/>
          <w:b/>
          <w:color w:val="2E74B5" w:themeColor="accent1" w:themeShade="BF"/>
          <w:sz w:val="24"/>
          <w:szCs w:val="24"/>
          <w:lang w:val="en-US"/>
        </w:rPr>
        <w:instrText xml:space="preserve"> \* MERGEFORMAT </w:instrText>
      </w:r>
      <w:r w:rsidR="002F2265" w:rsidRPr="00D45C7E">
        <w:rPr>
          <w:rFonts w:ascii="Times New Roman" w:hAnsi="Times New Roman"/>
          <w:b/>
          <w:color w:val="2E74B5" w:themeColor="accent1" w:themeShade="BF"/>
          <w:sz w:val="24"/>
          <w:szCs w:val="24"/>
          <w:lang w:val="en-US"/>
        </w:rPr>
      </w:r>
      <w:r w:rsidR="002F2265" w:rsidRPr="00D45C7E">
        <w:rPr>
          <w:rFonts w:ascii="Times New Roman" w:hAnsi="Times New Roman"/>
          <w:b/>
          <w:color w:val="2E74B5" w:themeColor="accent1" w:themeShade="BF"/>
          <w:sz w:val="24"/>
          <w:szCs w:val="24"/>
          <w:lang w:val="en-US"/>
        </w:rPr>
        <w:fldChar w:fldCharType="separate"/>
      </w:r>
      <w:r w:rsidR="00597BFB">
        <w:rPr>
          <w:rFonts w:ascii="Times New Roman" w:hAnsi="Times New Roman"/>
          <w:b/>
          <w:color w:val="2E74B5" w:themeColor="accent1" w:themeShade="BF"/>
          <w:sz w:val="24"/>
          <w:szCs w:val="24"/>
          <w:lang w:val="en-US"/>
        </w:rPr>
        <w:t>1.2.1</w:t>
      </w:r>
      <w:r w:rsidR="002F2265" w:rsidRPr="00D45C7E">
        <w:rPr>
          <w:rFonts w:ascii="Times New Roman" w:hAnsi="Times New Roman"/>
          <w:b/>
          <w:color w:val="2E74B5" w:themeColor="accent1" w:themeShade="BF"/>
          <w:sz w:val="24"/>
          <w:szCs w:val="24"/>
          <w:lang w:val="en-US"/>
        </w:rPr>
        <w:fldChar w:fldCharType="end"/>
      </w:r>
      <w:r w:rsidRPr="007A7EF2">
        <w:rPr>
          <w:rFonts w:ascii="Times New Roman" w:hAnsi="Times New Roman"/>
          <w:sz w:val="24"/>
          <w:szCs w:val="24"/>
        </w:rPr>
        <w:t xml:space="preserve"> (Permits, licenses or approvals) hereof and that are necess</w:t>
      </w:r>
      <w:r w:rsidR="00792028">
        <w:rPr>
          <w:rFonts w:ascii="Times New Roman" w:hAnsi="Times New Roman"/>
          <w:sz w:val="24"/>
          <w:szCs w:val="24"/>
        </w:rPr>
        <w:t xml:space="preserve">ary for the performance of the </w:t>
      </w:r>
      <w:r w:rsidR="009316A6">
        <w:rPr>
          <w:rFonts w:ascii="Times New Roman" w:hAnsi="Times New Roman"/>
          <w:sz w:val="24"/>
          <w:szCs w:val="24"/>
          <w:lang w:val="en-US"/>
        </w:rPr>
        <w:t>Contract/</w:t>
      </w:r>
      <w:r w:rsidR="00A969FE">
        <w:rPr>
          <w:rFonts w:ascii="Times New Roman" w:hAnsi="Times New Roman"/>
          <w:sz w:val="24"/>
          <w:szCs w:val="24"/>
          <w:lang w:val="en-US"/>
        </w:rPr>
        <w:t>Purchase Order</w:t>
      </w:r>
      <w:r w:rsidRPr="007A7EF2">
        <w:rPr>
          <w:rFonts w:ascii="Times New Roman" w:hAnsi="Times New Roman"/>
          <w:sz w:val="24"/>
          <w:szCs w:val="24"/>
        </w:rPr>
        <w:t>.</w:t>
      </w:r>
    </w:p>
    <w:p w14:paraId="158C4F05" w14:textId="0D47271E" w:rsidR="0073300A" w:rsidRPr="0073300A" w:rsidRDefault="00F569CA" w:rsidP="0073300A">
      <w:pPr>
        <w:pStyle w:val="Heading4"/>
        <w:tabs>
          <w:tab w:val="left" w:pos="9752"/>
        </w:tabs>
        <w:ind w:right="0"/>
        <w:rPr>
          <w:rFonts w:ascii="Times New Roman" w:hAnsi="Times New Roman"/>
          <w:sz w:val="24"/>
          <w:szCs w:val="24"/>
        </w:rPr>
      </w:pPr>
      <w:r w:rsidRPr="0073300A">
        <w:rPr>
          <w:rFonts w:ascii="Times New Roman" w:hAnsi="Times New Roman"/>
          <w:sz w:val="24"/>
          <w:szCs w:val="24"/>
        </w:rPr>
        <w:t xml:space="preserve">The Contractor shall have carefully examined all </w:t>
      </w:r>
      <w:r w:rsidR="005A623F">
        <w:rPr>
          <w:rFonts w:ascii="Times New Roman" w:hAnsi="Times New Roman"/>
          <w:sz w:val="24"/>
          <w:szCs w:val="24"/>
          <w:lang w:val="en-US"/>
        </w:rPr>
        <w:t>tender/</w:t>
      </w:r>
      <w:r w:rsidRPr="0073300A">
        <w:rPr>
          <w:rFonts w:ascii="Times New Roman" w:hAnsi="Times New Roman"/>
          <w:sz w:val="24"/>
          <w:szCs w:val="24"/>
        </w:rPr>
        <w:t>Contract documents and obtained clarifications from the Purchaser wherever needed, the quantities and nature of work and material necessary for the completion of the Contract including all necessary information for risks, contingencies and others. The Contract price and the quoted Unit Rates shall, except as otherwise provided, cover all his obligations under the Contract</w:t>
      </w:r>
      <w:r w:rsidR="005A623F">
        <w:rPr>
          <w:rFonts w:ascii="Times New Roman" w:hAnsi="Times New Roman"/>
          <w:sz w:val="24"/>
          <w:szCs w:val="24"/>
          <w:lang w:val="en-US"/>
        </w:rPr>
        <w:t>/Order</w:t>
      </w:r>
      <w:r w:rsidRPr="0073300A">
        <w:rPr>
          <w:rFonts w:ascii="Times New Roman" w:hAnsi="Times New Roman"/>
          <w:sz w:val="24"/>
          <w:szCs w:val="24"/>
        </w:rPr>
        <w:t xml:space="preserve"> and all matters and things necessary for the proper completion of the supplies</w:t>
      </w:r>
      <w:r w:rsidR="005A623F">
        <w:rPr>
          <w:rFonts w:ascii="Times New Roman" w:hAnsi="Times New Roman"/>
          <w:sz w:val="24"/>
          <w:szCs w:val="24"/>
          <w:lang w:val="en-US"/>
        </w:rPr>
        <w:t xml:space="preserve"> &amp; work</w:t>
      </w:r>
      <w:r w:rsidRPr="0073300A">
        <w:rPr>
          <w:rFonts w:ascii="Times New Roman" w:hAnsi="Times New Roman"/>
          <w:sz w:val="24"/>
          <w:szCs w:val="24"/>
        </w:rPr>
        <w:t xml:space="preserve">. The Contractor acknowledges that any failure to acquaint itself with all such data and information shall not relieve its responsibility </w:t>
      </w:r>
      <w:r w:rsidR="005A623F">
        <w:rPr>
          <w:rFonts w:ascii="Times New Roman" w:hAnsi="Times New Roman"/>
          <w:sz w:val="24"/>
          <w:szCs w:val="24"/>
          <w:lang w:val="en-US"/>
        </w:rPr>
        <w:t xml:space="preserve">and accountability </w:t>
      </w:r>
      <w:r w:rsidRPr="0073300A">
        <w:rPr>
          <w:rFonts w:ascii="Times New Roman" w:hAnsi="Times New Roman"/>
          <w:sz w:val="24"/>
          <w:szCs w:val="24"/>
        </w:rPr>
        <w:t xml:space="preserve">for properly estimating the difficulty or cost of successfully supplying the items. No claim on his part which may arise on account of non-examination or misunderstanding of the particulars and/or matter related to </w:t>
      </w:r>
      <w:r w:rsidR="000C118A">
        <w:rPr>
          <w:rFonts w:ascii="Times New Roman" w:hAnsi="Times New Roman"/>
          <w:sz w:val="24"/>
          <w:szCs w:val="24"/>
          <w:lang w:val="en-US"/>
        </w:rPr>
        <w:t>tender</w:t>
      </w:r>
      <w:r w:rsidR="00524AAD">
        <w:rPr>
          <w:rFonts w:ascii="Times New Roman" w:hAnsi="Times New Roman"/>
          <w:sz w:val="24"/>
          <w:szCs w:val="24"/>
          <w:lang w:val="en-US"/>
        </w:rPr>
        <w:t xml:space="preserve"> </w:t>
      </w:r>
      <w:r w:rsidRPr="0073300A">
        <w:rPr>
          <w:rFonts w:ascii="Times New Roman" w:hAnsi="Times New Roman"/>
          <w:sz w:val="24"/>
          <w:szCs w:val="24"/>
        </w:rPr>
        <w:t>will, in any circumstances, be considered payable by the Purchaser.</w:t>
      </w:r>
    </w:p>
    <w:p w14:paraId="42C0259E" w14:textId="77777777" w:rsidR="00EE257E" w:rsidRPr="007A7EF2" w:rsidRDefault="00F569CA" w:rsidP="00245E9A">
      <w:pPr>
        <w:pStyle w:val="Heading3"/>
        <w:tabs>
          <w:tab w:val="left" w:pos="9752"/>
        </w:tabs>
        <w:rPr>
          <w:rFonts w:ascii="Times New Roman" w:hAnsi="Times New Roman" w:cs="Times New Roman"/>
        </w:rPr>
      </w:pPr>
      <w:bookmarkStart w:id="110" w:name="_Toc387392897"/>
      <w:bookmarkStart w:id="111" w:name="_Toc439871640"/>
      <w:bookmarkStart w:id="112" w:name="_Toc133251170"/>
      <w:r w:rsidRPr="007A7EF2">
        <w:rPr>
          <w:rFonts w:ascii="Times New Roman" w:hAnsi="Times New Roman" w:cs="Times New Roman"/>
        </w:rPr>
        <w:t>Compliance with law</w:t>
      </w:r>
      <w:bookmarkEnd w:id="110"/>
      <w:bookmarkEnd w:id="111"/>
      <w:bookmarkEnd w:id="112"/>
    </w:p>
    <w:p w14:paraId="606FFE15" w14:textId="5F129ECB" w:rsidR="00F022F7" w:rsidRPr="009D6273" w:rsidRDefault="00F569CA" w:rsidP="00F022F7">
      <w:pPr>
        <w:pStyle w:val="Heading4"/>
        <w:tabs>
          <w:tab w:val="left" w:pos="9752"/>
        </w:tabs>
        <w:ind w:right="0"/>
        <w:rPr>
          <w:rFonts w:ascii="Times New Roman" w:hAnsi="Times New Roman"/>
          <w:sz w:val="24"/>
          <w:szCs w:val="24"/>
        </w:rPr>
      </w:pPr>
      <w:r w:rsidRPr="009D6273">
        <w:rPr>
          <w:rFonts w:ascii="Times New Roman" w:hAnsi="Times New Roman"/>
          <w:sz w:val="24"/>
          <w:szCs w:val="24"/>
        </w:rPr>
        <w:t xml:space="preserve">The </w:t>
      </w:r>
      <w:r w:rsidRPr="00F022F7">
        <w:rPr>
          <w:rFonts w:ascii="Times New Roman" w:hAnsi="Times New Roman"/>
          <w:sz w:val="24"/>
          <w:szCs w:val="24"/>
        </w:rPr>
        <w:t>C</w:t>
      </w:r>
      <w:r w:rsidRPr="009D6273">
        <w:rPr>
          <w:rFonts w:ascii="Times New Roman" w:hAnsi="Times New Roman"/>
          <w:sz w:val="24"/>
          <w:szCs w:val="24"/>
        </w:rPr>
        <w:t>ontractor  shall comply with all laws in force in India</w:t>
      </w:r>
      <w:r w:rsidRPr="00F022F7">
        <w:rPr>
          <w:rFonts w:ascii="Times New Roman" w:hAnsi="Times New Roman"/>
          <w:sz w:val="24"/>
          <w:szCs w:val="24"/>
        </w:rPr>
        <w:t>,</w:t>
      </w:r>
      <w:r w:rsidRPr="009D6273">
        <w:rPr>
          <w:rFonts w:ascii="Times New Roman" w:hAnsi="Times New Roman"/>
          <w:sz w:val="24"/>
          <w:szCs w:val="24"/>
        </w:rPr>
        <w:t xml:space="preserve"> in the</w:t>
      </w:r>
      <w:r w:rsidRPr="00F022F7">
        <w:rPr>
          <w:rFonts w:ascii="Times New Roman" w:hAnsi="Times New Roman"/>
          <w:sz w:val="24"/>
          <w:szCs w:val="24"/>
        </w:rPr>
        <w:t>ir</w:t>
      </w:r>
      <w:r w:rsidRPr="009D6273">
        <w:rPr>
          <w:rFonts w:ascii="Times New Roman" w:hAnsi="Times New Roman"/>
          <w:sz w:val="24"/>
          <w:szCs w:val="24"/>
        </w:rPr>
        <w:t xml:space="preserve"> </w:t>
      </w:r>
      <w:r w:rsidRPr="00F022F7">
        <w:rPr>
          <w:rFonts w:ascii="Times New Roman" w:hAnsi="Times New Roman"/>
          <w:sz w:val="24"/>
          <w:szCs w:val="24"/>
        </w:rPr>
        <w:t xml:space="preserve">country </w:t>
      </w:r>
      <w:r w:rsidRPr="009D6273">
        <w:rPr>
          <w:rFonts w:ascii="Times New Roman" w:hAnsi="Times New Roman"/>
          <w:sz w:val="24"/>
          <w:szCs w:val="24"/>
        </w:rPr>
        <w:t xml:space="preserve">where the </w:t>
      </w:r>
      <w:r w:rsidRPr="00F022F7">
        <w:rPr>
          <w:rFonts w:ascii="Times New Roman" w:hAnsi="Times New Roman"/>
          <w:sz w:val="24"/>
          <w:szCs w:val="24"/>
        </w:rPr>
        <w:t>items</w:t>
      </w:r>
      <w:r w:rsidRPr="009D6273">
        <w:rPr>
          <w:rFonts w:ascii="Times New Roman" w:hAnsi="Times New Roman"/>
          <w:sz w:val="24"/>
          <w:szCs w:val="24"/>
        </w:rPr>
        <w:t>/equipment are manufactured</w:t>
      </w:r>
      <w:r w:rsidRPr="00F022F7">
        <w:rPr>
          <w:rFonts w:ascii="Times New Roman" w:hAnsi="Times New Roman"/>
          <w:sz w:val="24"/>
          <w:szCs w:val="24"/>
        </w:rPr>
        <w:t xml:space="preserve"> and in the country where the items/equipment will be installed</w:t>
      </w:r>
      <w:r w:rsidRPr="009D6273">
        <w:rPr>
          <w:rFonts w:ascii="Times New Roman" w:hAnsi="Times New Roman"/>
          <w:sz w:val="24"/>
          <w:szCs w:val="24"/>
        </w:rPr>
        <w:t xml:space="preserve">. The laws will include all local, state, national or other laws that affect the performance of the </w:t>
      </w:r>
      <w:r w:rsidRPr="00F022F7">
        <w:rPr>
          <w:rFonts w:ascii="Times New Roman" w:hAnsi="Times New Roman"/>
          <w:sz w:val="24"/>
          <w:szCs w:val="24"/>
        </w:rPr>
        <w:t>C</w:t>
      </w:r>
      <w:r w:rsidRPr="009D6273">
        <w:rPr>
          <w:rFonts w:ascii="Times New Roman" w:hAnsi="Times New Roman"/>
          <w:sz w:val="24"/>
          <w:szCs w:val="24"/>
        </w:rPr>
        <w:t>ontract and bind upon the contractor. The contractor  shall indemnify and hold harmless the Purchaser from and against any and all liabilities, damages, claims, fines, penalties and expenses of whatever nature arising or resulting from the violation of such laws by the contractor  or its personnel, including the sub-contractors</w:t>
      </w:r>
      <w:r w:rsidR="00383249">
        <w:rPr>
          <w:rFonts w:ascii="Times New Roman" w:hAnsi="Times New Roman"/>
          <w:sz w:val="24"/>
          <w:szCs w:val="24"/>
          <w:lang w:val="en-US"/>
        </w:rPr>
        <w:t>’</w:t>
      </w:r>
      <w:r w:rsidRPr="009D6273">
        <w:rPr>
          <w:rFonts w:ascii="Times New Roman" w:hAnsi="Times New Roman"/>
          <w:sz w:val="24"/>
          <w:szCs w:val="24"/>
        </w:rPr>
        <w:t xml:space="preserve"> and their personnel.</w:t>
      </w:r>
    </w:p>
    <w:p w14:paraId="437343BF" w14:textId="77777777" w:rsidR="00EE257E" w:rsidRPr="007A7EF2" w:rsidRDefault="00F569CA" w:rsidP="00245E9A">
      <w:pPr>
        <w:pStyle w:val="Heading3"/>
        <w:tabs>
          <w:tab w:val="left" w:pos="9752"/>
        </w:tabs>
        <w:rPr>
          <w:rFonts w:ascii="Times New Roman" w:hAnsi="Times New Roman" w:cs="Times New Roman"/>
        </w:rPr>
      </w:pPr>
      <w:bookmarkStart w:id="113" w:name="_Toc387392898"/>
      <w:bookmarkStart w:id="114" w:name="_Toc439871641"/>
      <w:bookmarkStart w:id="115" w:name="_Toc133251171"/>
      <w:r>
        <w:rPr>
          <w:rFonts w:ascii="Times New Roman" w:hAnsi="Times New Roman" w:cs="Times New Roman"/>
        </w:rPr>
        <w:t>Contractor/Supplier</w:t>
      </w:r>
      <w:r w:rsidRPr="007A7EF2">
        <w:rPr>
          <w:rFonts w:ascii="Times New Roman" w:hAnsi="Times New Roman" w:cs="Times New Roman"/>
        </w:rPr>
        <w:t>’s representative</w:t>
      </w:r>
      <w:bookmarkEnd w:id="113"/>
      <w:bookmarkEnd w:id="114"/>
      <w:bookmarkEnd w:id="115"/>
    </w:p>
    <w:p w14:paraId="37FAC13E" w14:textId="09D6CFEA" w:rsidR="00EE257E" w:rsidRPr="007A7EF2" w:rsidRDefault="00F569CA" w:rsidP="00245E9A">
      <w:pPr>
        <w:pStyle w:val="Heading4"/>
        <w:tabs>
          <w:tab w:val="left" w:pos="9752"/>
        </w:tabs>
        <w:ind w:right="0"/>
        <w:rPr>
          <w:rFonts w:ascii="Times New Roman" w:hAnsi="Times New Roman"/>
          <w:strike/>
          <w:sz w:val="24"/>
          <w:szCs w:val="24"/>
          <w:lang w:val="en-US"/>
        </w:rPr>
      </w:pPr>
      <w:r>
        <w:rPr>
          <w:rFonts w:ascii="Times New Roman" w:hAnsi="Times New Roman"/>
          <w:sz w:val="24"/>
          <w:szCs w:val="24"/>
        </w:rPr>
        <w:t xml:space="preserve">The </w:t>
      </w:r>
      <w:r w:rsidR="00661E58">
        <w:rPr>
          <w:rFonts w:ascii="Times New Roman" w:hAnsi="Times New Roman"/>
          <w:sz w:val="24"/>
          <w:szCs w:val="24"/>
          <w:lang w:val="en-US"/>
        </w:rPr>
        <w:t>Contractor/Supplier</w:t>
      </w:r>
      <w:r>
        <w:rPr>
          <w:rFonts w:ascii="Times New Roman" w:hAnsi="Times New Roman"/>
          <w:sz w:val="24"/>
          <w:szCs w:val="24"/>
        </w:rPr>
        <w:t xml:space="preserve"> shall appoint the </w:t>
      </w:r>
      <w:r w:rsidR="00661E58">
        <w:rPr>
          <w:rFonts w:ascii="Times New Roman" w:hAnsi="Times New Roman"/>
          <w:sz w:val="24"/>
          <w:szCs w:val="24"/>
          <w:lang w:val="en-US"/>
        </w:rPr>
        <w:t>Contractor/Supplier</w:t>
      </w:r>
      <w:r w:rsidRPr="007A7EF2">
        <w:rPr>
          <w:rFonts w:ascii="Times New Roman" w:hAnsi="Times New Roman"/>
          <w:sz w:val="24"/>
          <w:szCs w:val="24"/>
        </w:rPr>
        <w:t xml:space="preserve">’s </w:t>
      </w:r>
      <w:r w:rsidR="00BF229C" w:rsidRPr="007A7EF2">
        <w:rPr>
          <w:rFonts w:ascii="Times New Roman" w:hAnsi="Times New Roman"/>
          <w:sz w:val="24"/>
          <w:szCs w:val="24"/>
          <w:lang w:val="en-US"/>
        </w:rPr>
        <w:t xml:space="preserve">key </w:t>
      </w:r>
      <w:r w:rsidRPr="007A7EF2">
        <w:rPr>
          <w:rFonts w:ascii="Times New Roman" w:hAnsi="Times New Roman"/>
          <w:sz w:val="24"/>
          <w:szCs w:val="24"/>
        </w:rPr>
        <w:t>representative</w:t>
      </w:r>
      <w:r w:rsidR="002F0B66" w:rsidRPr="007A7EF2">
        <w:rPr>
          <w:rFonts w:ascii="Times New Roman" w:hAnsi="Times New Roman"/>
          <w:sz w:val="24"/>
          <w:szCs w:val="24"/>
          <w:lang w:val="en-US"/>
        </w:rPr>
        <w:t>s , who</w:t>
      </w:r>
      <w:r w:rsidR="006F3E22" w:rsidRPr="007A7EF2">
        <w:rPr>
          <w:rFonts w:ascii="Times New Roman" w:hAnsi="Times New Roman"/>
          <w:sz w:val="24"/>
          <w:szCs w:val="24"/>
          <w:lang w:val="en-US"/>
        </w:rPr>
        <w:t xml:space="preserve"> </w:t>
      </w:r>
      <w:r w:rsidR="002F0B66" w:rsidRPr="007A7EF2">
        <w:rPr>
          <w:rFonts w:ascii="Times New Roman" w:hAnsi="Times New Roman"/>
          <w:sz w:val="24"/>
          <w:szCs w:val="24"/>
          <w:lang w:val="en-US"/>
        </w:rPr>
        <w:t>are</w:t>
      </w:r>
      <w:r w:rsidRPr="007A7EF2">
        <w:rPr>
          <w:rFonts w:ascii="Times New Roman" w:hAnsi="Times New Roman"/>
          <w:sz w:val="24"/>
          <w:szCs w:val="24"/>
        </w:rPr>
        <w:t xml:space="preserve"> </w:t>
      </w:r>
      <w:r w:rsidR="002F0B66" w:rsidRPr="007A7EF2">
        <w:rPr>
          <w:rFonts w:ascii="Times New Roman" w:hAnsi="Times New Roman"/>
          <w:sz w:val="24"/>
          <w:szCs w:val="24"/>
          <w:lang w:val="en-US"/>
        </w:rPr>
        <w:t xml:space="preserve"> responsible for </w:t>
      </w:r>
      <w:r w:rsidR="00BF229C" w:rsidRPr="007A7EF2">
        <w:rPr>
          <w:rFonts w:ascii="Times New Roman" w:hAnsi="Times New Roman"/>
          <w:sz w:val="24"/>
          <w:szCs w:val="24"/>
          <w:lang w:val="en-US"/>
        </w:rPr>
        <w:t xml:space="preserve">execution of </w:t>
      </w:r>
      <w:r w:rsidR="00F206B6" w:rsidRPr="007A7EF2">
        <w:rPr>
          <w:rFonts w:ascii="Times New Roman" w:hAnsi="Times New Roman"/>
          <w:sz w:val="24"/>
          <w:szCs w:val="24"/>
          <w:lang w:val="en-US"/>
        </w:rPr>
        <w:t xml:space="preserve">managerial, technical and commercial aspects of the </w:t>
      </w:r>
      <w:r w:rsidR="009316A6">
        <w:rPr>
          <w:rFonts w:ascii="Times New Roman" w:hAnsi="Times New Roman"/>
          <w:sz w:val="24"/>
          <w:szCs w:val="24"/>
          <w:lang w:val="en-US"/>
        </w:rPr>
        <w:t>Contract/</w:t>
      </w:r>
      <w:r w:rsidR="00A969FE">
        <w:rPr>
          <w:rFonts w:ascii="Times New Roman" w:hAnsi="Times New Roman"/>
          <w:sz w:val="24"/>
          <w:szCs w:val="24"/>
          <w:lang w:val="en-US"/>
        </w:rPr>
        <w:t>Purchase Order</w:t>
      </w:r>
      <w:r w:rsidR="006F3E22" w:rsidRPr="007A7EF2">
        <w:rPr>
          <w:rFonts w:ascii="Times New Roman" w:hAnsi="Times New Roman"/>
          <w:sz w:val="24"/>
          <w:szCs w:val="24"/>
          <w:lang w:val="en-US"/>
        </w:rPr>
        <w:t>. .</w:t>
      </w:r>
      <w:r w:rsidR="006F3E22" w:rsidRPr="007A7EF2">
        <w:rPr>
          <w:rFonts w:ascii="Times New Roman" w:hAnsi="Times New Roman"/>
          <w:strike/>
          <w:sz w:val="24"/>
          <w:szCs w:val="24"/>
          <w:lang w:val="en-US"/>
        </w:rPr>
        <w:t xml:space="preserve"> </w:t>
      </w:r>
    </w:p>
    <w:p w14:paraId="29D42C9C" w14:textId="606FCA2A" w:rsidR="00EE257E" w:rsidRPr="007A7EF2" w:rsidRDefault="00F569CA" w:rsidP="00245E9A">
      <w:pPr>
        <w:pStyle w:val="Heading4"/>
        <w:tabs>
          <w:tab w:val="left" w:pos="9752"/>
        </w:tabs>
        <w:ind w:right="0"/>
        <w:rPr>
          <w:rFonts w:ascii="Times New Roman" w:hAnsi="Times New Roman"/>
          <w:sz w:val="24"/>
          <w:szCs w:val="24"/>
        </w:rPr>
      </w:pPr>
      <w:r>
        <w:rPr>
          <w:rFonts w:ascii="Times New Roman" w:hAnsi="Times New Roman"/>
          <w:sz w:val="24"/>
          <w:szCs w:val="24"/>
        </w:rPr>
        <w:t xml:space="preserve">The </w:t>
      </w:r>
      <w:r w:rsidR="00661E58">
        <w:rPr>
          <w:rFonts w:ascii="Times New Roman" w:hAnsi="Times New Roman"/>
          <w:sz w:val="24"/>
          <w:szCs w:val="24"/>
          <w:lang w:val="en-US"/>
        </w:rPr>
        <w:t>Contractor/Supplier</w:t>
      </w:r>
      <w:r w:rsidRPr="007A7EF2">
        <w:rPr>
          <w:rFonts w:ascii="Times New Roman" w:hAnsi="Times New Roman"/>
          <w:sz w:val="24"/>
          <w:szCs w:val="24"/>
        </w:rPr>
        <w:t>’s representative</w:t>
      </w:r>
      <w:r w:rsidR="000A5108" w:rsidRPr="007A7EF2">
        <w:rPr>
          <w:rFonts w:ascii="Times New Roman" w:hAnsi="Times New Roman"/>
          <w:sz w:val="24"/>
          <w:szCs w:val="24"/>
          <w:lang w:val="en-US"/>
        </w:rPr>
        <w:t>s</w:t>
      </w:r>
      <w:r w:rsidRPr="007A7EF2">
        <w:rPr>
          <w:rFonts w:ascii="Times New Roman" w:hAnsi="Times New Roman"/>
          <w:sz w:val="24"/>
          <w:szCs w:val="24"/>
        </w:rPr>
        <w:t xml:space="preserve"> s</w:t>
      </w:r>
      <w:r>
        <w:rPr>
          <w:rFonts w:ascii="Times New Roman" w:hAnsi="Times New Roman"/>
          <w:sz w:val="24"/>
          <w:szCs w:val="24"/>
        </w:rPr>
        <w:t xml:space="preserve">hall represent and act for the </w:t>
      </w:r>
      <w:r w:rsidR="00661E58">
        <w:rPr>
          <w:rFonts w:ascii="Times New Roman" w:hAnsi="Times New Roman"/>
          <w:sz w:val="24"/>
          <w:szCs w:val="24"/>
          <w:lang w:val="en-US"/>
        </w:rPr>
        <w:t>Contractor/Supplier</w:t>
      </w:r>
      <w:r w:rsidRPr="007A7EF2">
        <w:rPr>
          <w:rFonts w:ascii="Times New Roman" w:hAnsi="Times New Roman"/>
          <w:sz w:val="24"/>
          <w:szCs w:val="24"/>
        </w:rPr>
        <w:t xml:space="preserve"> at all times during the tenure of the </w:t>
      </w:r>
      <w:r w:rsidR="009316A6">
        <w:rPr>
          <w:rFonts w:ascii="Times New Roman" w:hAnsi="Times New Roman"/>
          <w:sz w:val="24"/>
          <w:szCs w:val="24"/>
          <w:lang w:val="en-US"/>
        </w:rPr>
        <w:t>Contract/</w:t>
      </w:r>
      <w:r w:rsidR="00A969FE">
        <w:rPr>
          <w:rFonts w:ascii="Times New Roman" w:hAnsi="Times New Roman"/>
          <w:sz w:val="24"/>
          <w:szCs w:val="24"/>
          <w:lang w:val="en-US"/>
        </w:rPr>
        <w:t>Purchase Order</w:t>
      </w:r>
      <w:r w:rsidRPr="007A7EF2">
        <w:rPr>
          <w:rFonts w:ascii="Times New Roman" w:hAnsi="Times New Roman"/>
          <w:sz w:val="24"/>
          <w:szCs w:val="24"/>
        </w:rPr>
        <w:t>. All notices, instructions, information and all other communications to be</w:t>
      </w:r>
      <w:r>
        <w:rPr>
          <w:rFonts w:ascii="Times New Roman" w:hAnsi="Times New Roman"/>
          <w:sz w:val="24"/>
          <w:szCs w:val="24"/>
        </w:rPr>
        <w:t xml:space="preserve"> given by the </w:t>
      </w:r>
      <w:r w:rsidR="00792028">
        <w:rPr>
          <w:rFonts w:ascii="Times New Roman" w:hAnsi="Times New Roman"/>
          <w:sz w:val="24"/>
          <w:szCs w:val="24"/>
        </w:rPr>
        <w:t>Purchaser</w:t>
      </w:r>
      <w:r>
        <w:rPr>
          <w:rFonts w:ascii="Times New Roman" w:hAnsi="Times New Roman"/>
          <w:sz w:val="24"/>
          <w:szCs w:val="24"/>
        </w:rPr>
        <w:t xml:space="preserve"> to the </w:t>
      </w:r>
      <w:r w:rsidR="00661E58">
        <w:rPr>
          <w:rFonts w:ascii="Times New Roman" w:hAnsi="Times New Roman"/>
          <w:sz w:val="24"/>
          <w:szCs w:val="24"/>
          <w:lang w:val="en-US"/>
        </w:rPr>
        <w:t>Contractor/Supplier</w:t>
      </w:r>
      <w:r w:rsidRPr="007A7EF2">
        <w:rPr>
          <w:rFonts w:ascii="Times New Roman" w:hAnsi="Times New Roman"/>
          <w:sz w:val="24"/>
          <w:szCs w:val="24"/>
        </w:rPr>
        <w:t xml:space="preserve"> under the </w:t>
      </w:r>
      <w:r w:rsidR="009316A6">
        <w:rPr>
          <w:rFonts w:ascii="Times New Roman" w:hAnsi="Times New Roman"/>
          <w:sz w:val="24"/>
          <w:szCs w:val="24"/>
          <w:lang w:val="en-US"/>
        </w:rPr>
        <w:t>Contract/</w:t>
      </w:r>
      <w:r w:rsidR="00A969FE">
        <w:rPr>
          <w:rFonts w:ascii="Times New Roman" w:hAnsi="Times New Roman"/>
          <w:sz w:val="24"/>
          <w:szCs w:val="24"/>
          <w:lang w:val="en-US"/>
        </w:rPr>
        <w:t>Purchase Order</w:t>
      </w:r>
      <w:r w:rsidR="00792028">
        <w:rPr>
          <w:rFonts w:ascii="Times New Roman" w:hAnsi="Times New Roman"/>
          <w:sz w:val="24"/>
          <w:szCs w:val="24"/>
        </w:rPr>
        <w:t xml:space="preserve"> shall be given to the </w:t>
      </w:r>
      <w:r w:rsidR="00661E58">
        <w:rPr>
          <w:rFonts w:ascii="Times New Roman" w:hAnsi="Times New Roman"/>
          <w:sz w:val="24"/>
          <w:szCs w:val="24"/>
          <w:lang w:val="en-US"/>
        </w:rPr>
        <w:t>Contractor/Supplier</w:t>
      </w:r>
      <w:r w:rsidRPr="007A7EF2">
        <w:rPr>
          <w:rFonts w:ascii="Times New Roman" w:hAnsi="Times New Roman"/>
          <w:sz w:val="24"/>
          <w:szCs w:val="24"/>
        </w:rPr>
        <w:t>’s representative</w:t>
      </w:r>
      <w:r w:rsidR="002F0B66" w:rsidRPr="007A7EF2">
        <w:rPr>
          <w:rFonts w:ascii="Times New Roman" w:hAnsi="Times New Roman"/>
          <w:sz w:val="24"/>
          <w:szCs w:val="24"/>
          <w:lang w:val="en-US"/>
        </w:rPr>
        <w:t>(s)</w:t>
      </w:r>
      <w:r w:rsidRPr="007A7EF2">
        <w:rPr>
          <w:rFonts w:ascii="Times New Roman" w:hAnsi="Times New Roman"/>
          <w:sz w:val="24"/>
          <w:szCs w:val="24"/>
        </w:rPr>
        <w:t xml:space="preserve">, except as herein otherwise provided. </w:t>
      </w:r>
    </w:p>
    <w:p w14:paraId="4BC02248" w14:textId="3FDA96AA" w:rsidR="000619CE" w:rsidRPr="007A7EF2" w:rsidRDefault="00F569CA" w:rsidP="00245E9A">
      <w:pPr>
        <w:pStyle w:val="Heading4"/>
        <w:tabs>
          <w:tab w:val="left" w:pos="9752"/>
        </w:tabs>
        <w:ind w:right="0"/>
        <w:rPr>
          <w:rFonts w:ascii="Times New Roman" w:hAnsi="Times New Roman"/>
          <w:sz w:val="24"/>
          <w:szCs w:val="24"/>
          <w:lang w:val="en-US"/>
        </w:rPr>
      </w:pPr>
      <w:r>
        <w:rPr>
          <w:rFonts w:ascii="Times New Roman" w:hAnsi="Times New Roman"/>
          <w:sz w:val="24"/>
          <w:szCs w:val="24"/>
        </w:rPr>
        <w:t xml:space="preserve">The </w:t>
      </w:r>
      <w:r w:rsidR="00661E58">
        <w:rPr>
          <w:rFonts w:ascii="Times New Roman" w:hAnsi="Times New Roman"/>
          <w:sz w:val="24"/>
          <w:szCs w:val="24"/>
          <w:lang w:val="en-US"/>
        </w:rPr>
        <w:t>Contractor/Supplier</w:t>
      </w:r>
      <w:r w:rsidR="00EE257E" w:rsidRPr="007A7EF2">
        <w:rPr>
          <w:rFonts w:ascii="Times New Roman" w:hAnsi="Times New Roman"/>
          <w:sz w:val="24"/>
          <w:szCs w:val="24"/>
        </w:rPr>
        <w:t xml:space="preserve"> shall </w:t>
      </w:r>
      <w:r w:rsidR="007908A3" w:rsidRPr="007A7EF2">
        <w:rPr>
          <w:rFonts w:ascii="Times New Roman" w:hAnsi="Times New Roman"/>
          <w:sz w:val="24"/>
          <w:szCs w:val="24"/>
          <w:lang w:val="en-US"/>
        </w:rPr>
        <w:t xml:space="preserve">promptly inform the </w:t>
      </w:r>
      <w:r w:rsidR="00792028">
        <w:rPr>
          <w:rFonts w:ascii="Times New Roman" w:hAnsi="Times New Roman"/>
          <w:sz w:val="24"/>
          <w:szCs w:val="24"/>
          <w:lang w:val="en-US"/>
        </w:rPr>
        <w:t xml:space="preserve">Purchaser if there is any change in the </w:t>
      </w:r>
      <w:r w:rsidR="00661E58">
        <w:rPr>
          <w:rFonts w:ascii="Times New Roman" w:hAnsi="Times New Roman"/>
          <w:sz w:val="24"/>
          <w:szCs w:val="24"/>
          <w:lang w:val="en-US"/>
        </w:rPr>
        <w:t>Contractor/Supplier</w:t>
      </w:r>
      <w:r w:rsidR="007908A3" w:rsidRPr="007A7EF2">
        <w:rPr>
          <w:rFonts w:ascii="Times New Roman" w:hAnsi="Times New Roman"/>
          <w:sz w:val="24"/>
          <w:szCs w:val="24"/>
          <w:lang w:val="en-US"/>
        </w:rPr>
        <w:t xml:space="preserve">’s </w:t>
      </w:r>
      <w:r w:rsidR="00047475" w:rsidRPr="007A7EF2">
        <w:rPr>
          <w:rFonts w:ascii="Times New Roman" w:hAnsi="Times New Roman"/>
          <w:sz w:val="24"/>
          <w:szCs w:val="24"/>
          <w:lang w:val="en-US"/>
        </w:rPr>
        <w:t xml:space="preserve">representative </w:t>
      </w:r>
      <w:r w:rsidR="007908A3" w:rsidRPr="007A7EF2">
        <w:rPr>
          <w:rFonts w:ascii="Times New Roman" w:hAnsi="Times New Roman"/>
          <w:sz w:val="24"/>
          <w:szCs w:val="24"/>
          <w:lang w:val="en-US"/>
        </w:rPr>
        <w:t xml:space="preserve">personnel </w:t>
      </w:r>
      <w:r w:rsidR="00047475" w:rsidRPr="007A7EF2">
        <w:rPr>
          <w:rFonts w:ascii="Times New Roman" w:hAnsi="Times New Roman"/>
          <w:sz w:val="24"/>
          <w:szCs w:val="24"/>
          <w:lang w:val="en-US"/>
        </w:rPr>
        <w:t>or their</w:t>
      </w:r>
      <w:r>
        <w:rPr>
          <w:rFonts w:ascii="Times New Roman" w:hAnsi="Times New Roman"/>
          <w:sz w:val="24"/>
          <w:szCs w:val="24"/>
          <w:lang w:val="en-US"/>
        </w:rPr>
        <w:t xml:space="preserve"> designated roles towards this </w:t>
      </w:r>
      <w:r w:rsidR="009316A6">
        <w:rPr>
          <w:rFonts w:ascii="Times New Roman" w:hAnsi="Times New Roman"/>
          <w:sz w:val="24"/>
          <w:szCs w:val="24"/>
          <w:lang w:val="en-US"/>
        </w:rPr>
        <w:t>Contract/</w:t>
      </w:r>
      <w:r w:rsidR="00A969FE">
        <w:rPr>
          <w:rFonts w:ascii="Times New Roman" w:hAnsi="Times New Roman"/>
          <w:sz w:val="24"/>
          <w:szCs w:val="24"/>
          <w:lang w:val="en-US"/>
        </w:rPr>
        <w:t>Purchase Order</w:t>
      </w:r>
      <w:r w:rsidR="00047475" w:rsidRPr="007A7EF2">
        <w:rPr>
          <w:rFonts w:ascii="Times New Roman" w:hAnsi="Times New Roman"/>
          <w:sz w:val="24"/>
          <w:szCs w:val="24"/>
          <w:lang w:val="en-US"/>
        </w:rPr>
        <w:t>. In the absenc</w:t>
      </w:r>
      <w:r w:rsidR="00D03484" w:rsidRPr="007A7EF2">
        <w:rPr>
          <w:rFonts w:ascii="Times New Roman" w:hAnsi="Times New Roman"/>
          <w:sz w:val="24"/>
          <w:szCs w:val="24"/>
          <w:lang w:val="en-US"/>
        </w:rPr>
        <w:t>e</w:t>
      </w:r>
      <w:r w:rsidRPr="007A7EF2">
        <w:rPr>
          <w:rFonts w:ascii="Times New Roman" w:hAnsi="Times New Roman"/>
          <w:sz w:val="24"/>
          <w:szCs w:val="24"/>
          <w:lang w:val="en-US"/>
        </w:rPr>
        <w:t xml:space="preserve"> </w:t>
      </w:r>
      <w:r w:rsidR="00D03484" w:rsidRPr="007A7EF2">
        <w:rPr>
          <w:rFonts w:ascii="Times New Roman" w:hAnsi="Times New Roman"/>
          <w:sz w:val="24"/>
          <w:szCs w:val="24"/>
          <w:lang w:val="en-US"/>
        </w:rPr>
        <w:t xml:space="preserve">of timely </w:t>
      </w:r>
      <w:r w:rsidRPr="007A7EF2">
        <w:rPr>
          <w:rFonts w:ascii="Times New Roman" w:hAnsi="Times New Roman"/>
          <w:sz w:val="24"/>
          <w:szCs w:val="24"/>
          <w:lang w:val="en-US"/>
        </w:rPr>
        <w:t xml:space="preserve">information regarding change of personnel </w:t>
      </w:r>
      <w:r w:rsidR="00D03484" w:rsidRPr="007A7EF2">
        <w:rPr>
          <w:rFonts w:ascii="Times New Roman" w:hAnsi="Times New Roman"/>
          <w:sz w:val="24"/>
          <w:szCs w:val="24"/>
          <w:lang w:val="en-US"/>
        </w:rPr>
        <w:t xml:space="preserve">or their designated roles </w:t>
      </w:r>
      <w:r>
        <w:rPr>
          <w:rFonts w:ascii="Times New Roman" w:hAnsi="Times New Roman"/>
          <w:sz w:val="24"/>
          <w:szCs w:val="24"/>
          <w:lang w:val="en-US"/>
        </w:rPr>
        <w:t xml:space="preserve">from the </w:t>
      </w:r>
      <w:r w:rsidR="00661E58">
        <w:rPr>
          <w:rFonts w:ascii="Times New Roman" w:hAnsi="Times New Roman"/>
          <w:sz w:val="24"/>
          <w:szCs w:val="24"/>
          <w:lang w:val="en-US"/>
        </w:rPr>
        <w:t>Contractor/Supplier</w:t>
      </w:r>
      <w:r w:rsidRPr="007A7EF2">
        <w:rPr>
          <w:rFonts w:ascii="Times New Roman" w:hAnsi="Times New Roman"/>
          <w:sz w:val="24"/>
          <w:szCs w:val="24"/>
          <w:lang w:val="en-US"/>
        </w:rPr>
        <w:t xml:space="preserve">, </w:t>
      </w:r>
      <w:r w:rsidR="00D03484" w:rsidRPr="007A7EF2">
        <w:rPr>
          <w:rFonts w:ascii="Times New Roman" w:hAnsi="Times New Roman"/>
          <w:sz w:val="24"/>
          <w:szCs w:val="24"/>
          <w:lang w:val="en-US"/>
        </w:rPr>
        <w:t xml:space="preserve">the </w:t>
      </w:r>
      <w:r w:rsidRPr="007A7EF2">
        <w:rPr>
          <w:rFonts w:ascii="Times New Roman" w:hAnsi="Times New Roman"/>
          <w:sz w:val="24"/>
          <w:szCs w:val="24"/>
          <w:lang w:val="en-US"/>
        </w:rPr>
        <w:t>resulting damages</w:t>
      </w:r>
      <w:r w:rsidR="00D03484" w:rsidRPr="007A7EF2">
        <w:rPr>
          <w:rFonts w:ascii="Times New Roman" w:hAnsi="Times New Roman"/>
          <w:sz w:val="24"/>
          <w:szCs w:val="24"/>
          <w:lang w:val="en-US"/>
        </w:rPr>
        <w:t>/liabilities</w:t>
      </w:r>
      <w:r w:rsidR="009001A4" w:rsidRPr="007A7EF2">
        <w:rPr>
          <w:rFonts w:ascii="Times New Roman" w:hAnsi="Times New Roman"/>
          <w:sz w:val="24"/>
          <w:szCs w:val="24"/>
          <w:lang w:val="en-US"/>
        </w:rPr>
        <w:t xml:space="preserve"> if any, </w:t>
      </w:r>
      <w:r w:rsidRPr="007A7EF2">
        <w:rPr>
          <w:rFonts w:ascii="Times New Roman" w:hAnsi="Times New Roman"/>
          <w:sz w:val="24"/>
          <w:szCs w:val="24"/>
          <w:lang w:val="en-US"/>
        </w:rPr>
        <w:t xml:space="preserve">shall not be attributable to the </w:t>
      </w:r>
      <w:r w:rsidR="00792028">
        <w:rPr>
          <w:rFonts w:ascii="Times New Roman" w:hAnsi="Times New Roman"/>
          <w:sz w:val="24"/>
          <w:szCs w:val="24"/>
          <w:lang w:val="en-US"/>
        </w:rPr>
        <w:t>Purchaser</w:t>
      </w:r>
      <w:r w:rsidRPr="007A7EF2">
        <w:rPr>
          <w:rFonts w:ascii="Times New Roman" w:hAnsi="Times New Roman"/>
          <w:sz w:val="24"/>
          <w:szCs w:val="24"/>
          <w:lang w:val="en-US"/>
        </w:rPr>
        <w:t>.</w:t>
      </w:r>
    </w:p>
    <w:p w14:paraId="24EFF42F" w14:textId="260840A7" w:rsidR="004F07D5" w:rsidRPr="001B384E" w:rsidRDefault="00F569CA" w:rsidP="004F07D5">
      <w:pPr>
        <w:pStyle w:val="Heading4"/>
        <w:tabs>
          <w:tab w:val="left" w:pos="9752"/>
        </w:tabs>
        <w:ind w:right="0"/>
        <w:rPr>
          <w:rFonts w:ascii="Times New Roman" w:hAnsi="Times New Roman"/>
          <w:sz w:val="24"/>
          <w:szCs w:val="24"/>
        </w:rPr>
      </w:pPr>
      <w:r>
        <w:rPr>
          <w:rFonts w:ascii="Times New Roman" w:hAnsi="Times New Roman"/>
          <w:sz w:val="24"/>
          <w:szCs w:val="24"/>
        </w:rPr>
        <w:t xml:space="preserve">During the </w:t>
      </w:r>
      <w:r w:rsidR="009316A6">
        <w:rPr>
          <w:rFonts w:ascii="Times New Roman" w:hAnsi="Times New Roman"/>
          <w:sz w:val="24"/>
          <w:szCs w:val="24"/>
          <w:lang w:val="en-US"/>
        </w:rPr>
        <w:t>Contract/</w:t>
      </w:r>
      <w:r w:rsidR="00A969FE">
        <w:rPr>
          <w:rFonts w:ascii="Times New Roman" w:hAnsi="Times New Roman"/>
          <w:sz w:val="24"/>
          <w:szCs w:val="24"/>
          <w:lang w:val="en-US"/>
        </w:rPr>
        <w:t>Purchase Order</w:t>
      </w:r>
      <w:r w:rsidRPr="001B384E">
        <w:rPr>
          <w:rFonts w:ascii="Times New Roman" w:hAnsi="Times New Roman"/>
          <w:sz w:val="24"/>
          <w:szCs w:val="24"/>
        </w:rPr>
        <w:t xml:space="preserve"> period, to carry out some activities listed in scope of work</w:t>
      </w:r>
      <w:r>
        <w:rPr>
          <w:rFonts w:ascii="Times New Roman" w:hAnsi="Times New Roman"/>
          <w:sz w:val="24"/>
          <w:szCs w:val="24"/>
        </w:rPr>
        <w:t xml:space="preserve">, the </w:t>
      </w:r>
      <w:r w:rsidR="00661E58">
        <w:rPr>
          <w:rFonts w:ascii="Times New Roman" w:hAnsi="Times New Roman"/>
          <w:sz w:val="24"/>
          <w:szCs w:val="24"/>
          <w:lang w:val="en-US"/>
        </w:rPr>
        <w:t>Contractor/Supplier</w:t>
      </w:r>
      <w:r w:rsidRPr="001B384E">
        <w:rPr>
          <w:rFonts w:ascii="Times New Roman" w:hAnsi="Times New Roman"/>
          <w:sz w:val="24"/>
          <w:szCs w:val="24"/>
        </w:rPr>
        <w:t xml:space="preserve"> needs to deploy his manpower at the </w:t>
      </w:r>
      <w:r w:rsidR="00792028">
        <w:rPr>
          <w:rFonts w:ascii="Times New Roman" w:hAnsi="Times New Roman"/>
          <w:sz w:val="24"/>
          <w:szCs w:val="24"/>
        </w:rPr>
        <w:t>Purchaser</w:t>
      </w:r>
      <w:r w:rsidRPr="001B384E">
        <w:rPr>
          <w:rFonts w:ascii="Times New Roman" w:hAnsi="Times New Roman"/>
          <w:sz w:val="24"/>
          <w:szCs w:val="24"/>
        </w:rPr>
        <w:t>’s office</w:t>
      </w:r>
      <w:r w:rsidR="00383249">
        <w:rPr>
          <w:rFonts w:ascii="Times New Roman" w:hAnsi="Times New Roman"/>
          <w:sz w:val="24"/>
          <w:szCs w:val="24"/>
          <w:lang w:val="en-US"/>
        </w:rPr>
        <w:t>/site</w:t>
      </w:r>
      <w:r>
        <w:rPr>
          <w:rFonts w:ascii="Times New Roman" w:hAnsi="Times New Roman"/>
          <w:sz w:val="24"/>
          <w:szCs w:val="24"/>
          <w:lang w:val="en-US"/>
        </w:rPr>
        <w:t xml:space="preserve"> at the </w:t>
      </w:r>
      <w:r w:rsidR="00661E58">
        <w:rPr>
          <w:rFonts w:ascii="Times New Roman" w:hAnsi="Times New Roman"/>
          <w:sz w:val="24"/>
          <w:szCs w:val="24"/>
          <w:lang w:val="en-US"/>
        </w:rPr>
        <w:t>Contractor/Supplier</w:t>
      </w:r>
      <w:r w:rsidR="008721EA" w:rsidRPr="001B384E">
        <w:rPr>
          <w:rFonts w:ascii="Times New Roman" w:hAnsi="Times New Roman"/>
          <w:sz w:val="24"/>
          <w:szCs w:val="24"/>
          <w:lang w:val="en-US"/>
        </w:rPr>
        <w:t>’s risk and cost</w:t>
      </w:r>
      <w:r w:rsidRPr="001B384E">
        <w:rPr>
          <w:rFonts w:ascii="Times New Roman" w:hAnsi="Times New Roman"/>
          <w:sz w:val="24"/>
          <w:szCs w:val="24"/>
        </w:rPr>
        <w:t xml:space="preserve">. For this, the </w:t>
      </w:r>
      <w:r w:rsidR="00792028">
        <w:rPr>
          <w:rFonts w:ascii="Times New Roman" w:hAnsi="Times New Roman"/>
          <w:sz w:val="24"/>
          <w:szCs w:val="24"/>
        </w:rPr>
        <w:t>Purchaser</w:t>
      </w:r>
      <w:r w:rsidRPr="001B384E">
        <w:rPr>
          <w:rFonts w:ascii="Times New Roman" w:hAnsi="Times New Roman"/>
          <w:sz w:val="24"/>
          <w:szCs w:val="24"/>
        </w:rPr>
        <w:t xml:space="preserve"> will not provide any facility except </w:t>
      </w:r>
      <w:r w:rsidR="00D45C7E">
        <w:rPr>
          <w:rFonts w:ascii="Times New Roman" w:hAnsi="Times New Roman"/>
          <w:sz w:val="24"/>
          <w:szCs w:val="24"/>
          <w:lang w:val="en-US"/>
        </w:rPr>
        <w:t xml:space="preserve">office space, electricity, water </w:t>
      </w:r>
      <w:r w:rsidRPr="001B384E">
        <w:rPr>
          <w:rFonts w:ascii="Times New Roman" w:hAnsi="Times New Roman"/>
          <w:sz w:val="24"/>
          <w:szCs w:val="24"/>
        </w:rPr>
        <w:t>and will not provide any local hospitality like lodging, transportation, food, etc.</w:t>
      </w:r>
    </w:p>
    <w:p w14:paraId="737EB1E9" w14:textId="6BCC04A7" w:rsidR="00EE257E" w:rsidRPr="007A7EF2" w:rsidRDefault="00F569CA" w:rsidP="00245E9A">
      <w:pPr>
        <w:pStyle w:val="Heading3"/>
        <w:tabs>
          <w:tab w:val="left" w:pos="9752"/>
        </w:tabs>
        <w:rPr>
          <w:rFonts w:ascii="Times New Roman" w:hAnsi="Times New Roman" w:cs="Times New Roman"/>
        </w:rPr>
      </w:pPr>
      <w:bookmarkStart w:id="116" w:name="_Toc387392899"/>
      <w:bookmarkStart w:id="117" w:name="_Toc439871642"/>
      <w:bookmarkStart w:id="118" w:name="_Toc133251172"/>
      <w:r w:rsidRPr="007A7EF2">
        <w:rPr>
          <w:rFonts w:ascii="Times New Roman" w:hAnsi="Times New Roman" w:cs="Times New Roman"/>
        </w:rPr>
        <w:t>Sub-contractin</w:t>
      </w:r>
      <w:r w:rsidR="00792028">
        <w:rPr>
          <w:rFonts w:ascii="Times New Roman" w:hAnsi="Times New Roman" w:cs="Times New Roman"/>
        </w:rPr>
        <w:t xml:space="preserve">g, subletting or assignment of </w:t>
      </w:r>
      <w:r w:rsidR="009316A6">
        <w:rPr>
          <w:rFonts w:ascii="Times New Roman" w:hAnsi="Times New Roman" w:cs="Times New Roman"/>
        </w:rPr>
        <w:t>Contract/</w:t>
      </w:r>
      <w:bookmarkEnd w:id="116"/>
      <w:bookmarkEnd w:id="117"/>
      <w:r w:rsidR="00A969FE">
        <w:rPr>
          <w:rFonts w:ascii="Times New Roman" w:hAnsi="Times New Roman" w:cs="Times New Roman"/>
        </w:rPr>
        <w:t>Purchase Order</w:t>
      </w:r>
      <w:bookmarkEnd w:id="118"/>
    </w:p>
    <w:p w14:paraId="5E7C3765" w14:textId="3088D90F" w:rsidR="00EE257E" w:rsidRPr="007A7EF2" w:rsidRDefault="00F569CA" w:rsidP="00245E9A">
      <w:pPr>
        <w:pStyle w:val="Heading4"/>
        <w:tabs>
          <w:tab w:val="left" w:pos="9752"/>
        </w:tabs>
        <w:ind w:right="0"/>
        <w:rPr>
          <w:rFonts w:ascii="Times New Roman" w:hAnsi="Times New Roman"/>
          <w:sz w:val="24"/>
          <w:szCs w:val="24"/>
        </w:rPr>
      </w:pPr>
      <w:bookmarkStart w:id="119" w:name="_Toc305750890"/>
      <w:bookmarkStart w:id="120" w:name="_Toc305750891"/>
      <w:bookmarkStart w:id="121" w:name="_Toc305867982"/>
      <w:bookmarkStart w:id="122" w:name="_Toc306351992"/>
      <w:bookmarkEnd w:id="119"/>
      <w:r>
        <w:rPr>
          <w:rFonts w:ascii="Times New Roman" w:hAnsi="Times New Roman"/>
          <w:sz w:val="24"/>
          <w:szCs w:val="24"/>
        </w:rPr>
        <w:t xml:space="preserve">The </w:t>
      </w:r>
      <w:r w:rsidR="00661E58">
        <w:rPr>
          <w:rFonts w:ascii="Times New Roman" w:hAnsi="Times New Roman"/>
          <w:sz w:val="24"/>
          <w:szCs w:val="24"/>
          <w:lang w:val="en-US"/>
        </w:rPr>
        <w:t>Contractor/Supplier</w:t>
      </w:r>
      <w:r w:rsidRPr="007A7EF2">
        <w:rPr>
          <w:rFonts w:ascii="Times New Roman" w:hAnsi="Times New Roman"/>
          <w:sz w:val="24"/>
          <w:szCs w:val="24"/>
        </w:rPr>
        <w:t xml:space="preserve"> shall not sub-contract, </w:t>
      </w:r>
      <w:r w:rsidR="00792028">
        <w:rPr>
          <w:rFonts w:ascii="Times New Roman" w:hAnsi="Times New Roman"/>
          <w:sz w:val="24"/>
          <w:szCs w:val="24"/>
        </w:rPr>
        <w:t xml:space="preserve">sublet, transfer or assign the </w:t>
      </w:r>
      <w:r w:rsidR="009316A6">
        <w:rPr>
          <w:rFonts w:ascii="Times New Roman" w:hAnsi="Times New Roman"/>
          <w:sz w:val="24"/>
          <w:szCs w:val="24"/>
          <w:lang w:val="en-US"/>
        </w:rPr>
        <w:t>Contract/</w:t>
      </w:r>
      <w:r w:rsidR="00A969FE">
        <w:rPr>
          <w:rFonts w:ascii="Times New Roman" w:hAnsi="Times New Roman"/>
          <w:sz w:val="24"/>
          <w:szCs w:val="24"/>
          <w:lang w:val="en-US"/>
        </w:rPr>
        <w:t>Purchase Order</w:t>
      </w:r>
      <w:r w:rsidRPr="007A7EF2">
        <w:rPr>
          <w:rFonts w:ascii="Times New Roman" w:hAnsi="Times New Roman"/>
          <w:sz w:val="24"/>
          <w:szCs w:val="24"/>
        </w:rPr>
        <w:t xml:space="preserve"> or any part thereof, without the prior written consent of the </w:t>
      </w:r>
      <w:r w:rsidR="00792028">
        <w:rPr>
          <w:rFonts w:ascii="Times New Roman" w:hAnsi="Times New Roman"/>
          <w:sz w:val="24"/>
          <w:szCs w:val="24"/>
        </w:rPr>
        <w:t>Purchaser</w:t>
      </w:r>
      <w:r w:rsidRPr="007A7EF2">
        <w:rPr>
          <w:rFonts w:ascii="Times New Roman" w:hAnsi="Times New Roman"/>
          <w:sz w:val="24"/>
          <w:szCs w:val="24"/>
        </w:rPr>
        <w:t xml:space="preserve"> (All </w:t>
      </w:r>
      <w:r w:rsidRPr="007A7EF2">
        <w:rPr>
          <w:rFonts w:ascii="Times New Roman" w:hAnsi="Times New Roman"/>
          <w:sz w:val="24"/>
          <w:szCs w:val="24"/>
          <w:lang w:val="en-US"/>
        </w:rPr>
        <w:t xml:space="preserve">major </w:t>
      </w:r>
      <w:r w:rsidRPr="007A7EF2">
        <w:rPr>
          <w:rFonts w:ascii="Times New Roman" w:hAnsi="Times New Roman"/>
          <w:sz w:val="24"/>
          <w:szCs w:val="24"/>
        </w:rPr>
        <w:t xml:space="preserve">sub-contractors are required to be appraised and approved by the </w:t>
      </w:r>
      <w:r w:rsidR="00792028">
        <w:rPr>
          <w:rFonts w:ascii="Times New Roman" w:hAnsi="Times New Roman"/>
          <w:sz w:val="24"/>
          <w:szCs w:val="24"/>
        </w:rPr>
        <w:t>Purchaser</w:t>
      </w:r>
      <w:r w:rsidRPr="007A7EF2">
        <w:rPr>
          <w:rFonts w:ascii="Times New Roman" w:hAnsi="Times New Roman"/>
          <w:sz w:val="24"/>
          <w:szCs w:val="24"/>
        </w:rPr>
        <w:t>, bef</w:t>
      </w:r>
      <w:r>
        <w:rPr>
          <w:rFonts w:ascii="Times New Roman" w:hAnsi="Times New Roman"/>
          <w:sz w:val="24"/>
          <w:szCs w:val="24"/>
        </w:rPr>
        <w:t xml:space="preserve">ore placement of orders by the </w:t>
      </w:r>
      <w:r w:rsidR="00661E58">
        <w:rPr>
          <w:rFonts w:ascii="Times New Roman" w:hAnsi="Times New Roman"/>
          <w:sz w:val="24"/>
          <w:szCs w:val="24"/>
          <w:lang w:val="en-US"/>
        </w:rPr>
        <w:t>Contractor/Supplier</w:t>
      </w:r>
      <w:r w:rsidRPr="007A7EF2">
        <w:rPr>
          <w:rFonts w:ascii="Times New Roman" w:hAnsi="Times New Roman"/>
          <w:sz w:val="24"/>
          <w:szCs w:val="24"/>
        </w:rPr>
        <w:t xml:space="preserve">). However, such consent shall not be unreasonably withheld by the </w:t>
      </w:r>
      <w:r w:rsidR="00792028">
        <w:rPr>
          <w:rFonts w:ascii="Times New Roman" w:hAnsi="Times New Roman"/>
          <w:sz w:val="24"/>
          <w:szCs w:val="24"/>
        </w:rPr>
        <w:t>Purchaser</w:t>
      </w:r>
      <w:r w:rsidRPr="007A7EF2">
        <w:rPr>
          <w:rFonts w:ascii="Times New Roman" w:hAnsi="Times New Roman"/>
          <w:sz w:val="24"/>
          <w:szCs w:val="24"/>
        </w:rPr>
        <w:t xml:space="preserve">, if such </w:t>
      </w:r>
      <w:r w:rsidR="00C172C0" w:rsidRPr="007A7EF2">
        <w:rPr>
          <w:rFonts w:ascii="Times New Roman" w:hAnsi="Times New Roman"/>
          <w:sz w:val="24"/>
          <w:szCs w:val="24"/>
          <w:lang w:val="en-US"/>
        </w:rPr>
        <w:t>items/</w:t>
      </w:r>
      <w:r w:rsidRPr="007A7EF2">
        <w:rPr>
          <w:rFonts w:ascii="Times New Roman" w:hAnsi="Times New Roman"/>
          <w:sz w:val="24"/>
          <w:szCs w:val="24"/>
        </w:rPr>
        <w:t xml:space="preserve">equipment </w:t>
      </w:r>
      <w:r w:rsidR="00C172C0" w:rsidRPr="007A7EF2">
        <w:rPr>
          <w:rFonts w:ascii="Times New Roman" w:hAnsi="Times New Roman"/>
          <w:sz w:val="24"/>
          <w:szCs w:val="24"/>
          <w:lang w:val="en-US"/>
        </w:rPr>
        <w:t>are</w:t>
      </w:r>
      <w:r w:rsidRPr="007A7EF2">
        <w:rPr>
          <w:rFonts w:ascii="Times New Roman" w:hAnsi="Times New Roman"/>
          <w:sz w:val="24"/>
          <w:szCs w:val="24"/>
        </w:rPr>
        <w:t xml:space="preserve"> no</w:t>
      </w:r>
      <w:r w:rsidR="00792028">
        <w:rPr>
          <w:rFonts w:ascii="Times New Roman" w:hAnsi="Times New Roman"/>
          <w:sz w:val="24"/>
          <w:szCs w:val="24"/>
        </w:rPr>
        <w:t xml:space="preserve">t normally manufactured by the </w:t>
      </w:r>
      <w:r w:rsidR="00661E58">
        <w:rPr>
          <w:rFonts w:ascii="Times New Roman" w:hAnsi="Times New Roman"/>
          <w:sz w:val="24"/>
          <w:szCs w:val="24"/>
          <w:lang w:val="en-US"/>
        </w:rPr>
        <w:t>Contractor/Supplier</w:t>
      </w:r>
      <w:r w:rsidRPr="007A7EF2">
        <w:rPr>
          <w:rFonts w:ascii="Times New Roman" w:hAnsi="Times New Roman"/>
          <w:sz w:val="24"/>
          <w:szCs w:val="24"/>
        </w:rPr>
        <w:t>. Such assignment or su</w:t>
      </w:r>
      <w:r w:rsidR="00792028">
        <w:rPr>
          <w:rFonts w:ascii="Times New Roman" w:hAnsi="Times New Roman"/>
          <w:sz w:val="24"/>
          <w:szCs w:val="24"/>
        </w:rPr>
        <w:t xml:space="preserve">bletting shall not relieve the </w:t>
      </w:r>
      <w:r w:rsidR="00661E58">
        <w:rPr>
          <w:rFonts w:ascii="Times New Roman" w:hAnsi="Times New Roman"/>
          <w:sz w:val="24"/>
          <w:szCs w:val="24"/>
          <w:lang w:val="en-US"/>
        </w:rPr>
        <w:t>Contractor/Supplier</w:t>
      </w:r>
      <w:r w:rsidR="00792028">
        <w:rPr>
          <w:rFonts w:ascii="Times New Roman" w:hAnsi="Times New Roman"/>
          <w:sz w:val="24"/>
          <w:szCs w:val="24"/>
        </w:rPr>
        <w:t xml:space="preserve"> from any </w:t>
      </w:r>
      <w:r w:rsidR="00754E63">
        <w:rPr>
          <w:rFonts w:ascii="Times New Roman" w:hAnsi="Times New Roman"/>
          <w:sz w:val="24"/>
          <w:szCs w:val="24"/>
          <w:lang w:val="en-US"/>
        </w:rPr>
        <w:t xml:space="preserve">Contractual </w:t>
      </w:r>
      <w:r w:rsidRPr="007A7EF2">
        <w:rPr>
          <w:rFonts w:ascii="Times New Roman" w:hAnsi="Times New Roman"/>
          <w:sz w:val="24"/>
          <w:szCs w:val="24"/>
        </w:rPr>
        <w:t>obligati</w:t>
      </w:r>
      <w:r w:rsidR="00792028">
        <w:rPr>
          <w:rFonts w:ascii="Times New Roman" w:hAnsi="Times New Roman"/>
          <w:sz w:val="24"/>
          <w:szCs w:val="24"/>
        </w:rPr>
        <w:t xml:space="preserve">on or responsibility under the </w:t>
      </w:r>
      <w:r w:rsidR="009316A6">
        <w:rPr>
          <w:rFonts w:ascii="Times New Roman" w:hAnsi="Times New Roman"/>
          <w:sz w:val="24"/>
          <w:szCs w:val="24"/>
          <w:lang w:val="en-US"/>
        </w:rPr>
        <w:t>Contract/</w:t>
      </w:r>
      <w:r w:rsidR="00A969FE">
        <w:rPr>
          <w:rFonts w:ascii="Times New Roman" w:hAnsi="Times New Roman"/>
          <w:sz w:val="24"/>
          <w:szCs w:val="24"/>
          <w:lang w:val="en-US"/>
        </w:rPr>
        <w:t>Purchase Order</w:t>
      </w:r>
      <w:r w:rsidRPr="007A7EF2">
        <w:rPr>
          <w:rFonts w:ascii="Times New Roman" w:hAnsi="Times New Roman"/>
          <w:sz w:val="24"/>
          <w:szCs w:val="24"/>
        </w:rPr>
        <w:t>.</w:t>
      </w:r>
      <w:bookmarkStart w:id="123" w:name="_Toc305750892"/>
      <w:bookmarkStart w:id="124" w:name="_Toc305867983"/>
      <w:bookmarkStart w:id="125" w:name="_Toc306351993"/>
      <w:bookmarkEnd w:id="120"/>
      <w:bookmarkEnd w:id="121"/>
      <w:bookmarkEnd w:id="122"/>
    </w:p>
    <w:bookmarkEnd w:id="123"/>
    <w:bookmarkEnd w:id="124"/>
    <w:bookmarkEnd w:id="125"/>
    <w:p w14:paraId="5E66125A" w14:textId="7076F729" w:rsidR="004F07D5" w:rsidRPr="007A7EF2" w:rsidRDefault="00F569CA" w:rsidP="004F07D5">
      <w:pPr>
        <w:pStyle w:val="Heading4"/>
        <w:tabs>
          <w:tab w:val="left" w:pos="9752"/>
        </w:tabs>
        <w:ind w:right="0"/>
        <w:rPr>
          <w:rFonts w:ascii="Times New Roman" w:hAnsi="Times New Roman"/>
          <w:sz w:val="24"/>
          <w:szCs w:val="24"/>
          <w:lang w:val="en-US"/>
        </w:rPr>
      </w:pPr>
      <w:r>
        <w:rPr>
          <w:rFonts w:ascii="Times New Roman" w:hAnsi="Times New Roman"/>
          <w:sz w:val="24"/>
          <w:szCs w:val="24"/>
        </w:rPr>
        <w:t xml:space="preserve">The </w:t>
      </w:r>
      <w:r w:rsidR="00661E58">
        <w:rPr>
          <w:rFonts w:ascii="Times New Roman" w:hAnsi="Times New Roman"/>
          <w:sz w:val="24"/>
          <w:szCs w:val="24"/>
          <w:lang w:val="en-US"/>
        </w:rPr>
        <w:t>Contractor/Supplier</w:t>
      </w:r>
      <w:r w:rsidRPr="007A7EF2">
        <w:rPr>
          <w:rFonts w:ascii="Times New Roman" w:hAnsi="Times New Roman"/>
          <w:sz w:val="24"/>
          <w:szCs w:val="24"/>
        </w:rPr>
        <w:t xml:space="preserve"> shall be responsible </w:t>
      </w:r>
      <w:r w:rsidR="000C118A">
        <w:rPr>
          <w:rFonts w:ascii="Times New Roman" w:hAnsi="Times New Roman"/>
          <w:sz w:val="24"/>
          <w:szCs w:val="24"/>
          <w:lang w:val="en-US"/>
        </w:rPr>
        <w:t xml:space="preserve">and accountable </w:t>
      </w:r>
      <w:r w:rsidRPr="007A7EF2">
        <w:rPr>
          <w:rFonts w:ascii="Times New Roman" w:hAnsi="Times New Roman"/>
          <w:sz w:val="24"/>
          <w:szCs w:val="24"/>
        </w:rPr>
        <w:t>for coordination of all activities with his sub-contractors</w:t>
      </w:r>
    </w:p>
    <w:p w14:paraId="0CDAFFC8" w14:textId="3502C456" w:rsidR="00FB0475" w:rsidRPr="007A7EF2" w:rsidRDefault="00F569CA" w:rsidP="00245E9A">
      <w:pPr>
        <w:pStyle w:val="Heading4"/>
        <w:tabs>
          <w:tab w:val="left" w:pos="9752"/>
        </w:tabs>
        <w:ind w:right="0"/>
        <w:rPr>
          <w:rFonts w:ascii="Times New Roman" w:hAnsi="Times New Roman"/>
          <w:sz w:val="24"/>
          <w:szCs w:val="24"/>
          <w:lang w:val="en-US"/>
        </w:rPr>
      </w:pPr>
      <w:r w:rsidRPr="007A7EF2">
        <w:rPr>
          <w:rFonts w:ascii="Times New Roman" w:hAnsi="Times New Roman"/>
          <w:sz w:val="24"/>
          <w:szCs w:val="24"/>
        </w:rPr>
        <w:t xml:space="preserve">In case the </w:t>
      </w:r>
      <w:r w:rsidR="00661E58">
        <w:rPr>
          <w:rFonts w:ascii="Times New Roman" w:hAnsi="Times New Roman"/>
          <w:sz w:val="24"/>
          <w:szCs w:val="24"/>
        </w:rPr>
        <w:t>Contractor/Supplier</w:t>
      </w:r>
      <w:r w:rsidRPr="007A7EF2">
        <w:rPr>
          <w:rFonts w:ascii="Times New Roman" w:hAnsi="Times New Roman"/>
          <w:sz w:val="24"/>
          <w:szCs w:val="24"/>
        </w:rPr>
        <w:t xml:space="preserve"> sublets, transfers or assigns any part of the </w:t>
      </w:r>
      <w:r w:rsidR="009316A6">
        <w:rPr>
          <w:rFonts w:ascii="Times New Roman" w:hAnsi="Times New Roman"/>
          <w:sz w:val="24"/>
          <w:szCs w:val="24"/>
        </w:rPr>
        <w:t>Contract/</w:t>
      </w:r>
      <w:r w:rsidR="00A969FE">
        <w:rPr>
          <w:rFonts w:ascii="Times New Roman" w:hAnsi="Times New Roman"/>
          <w:sz w:val="24"/>
          <w:szCs w:val="24"/>
          <w:lang w:val="en-US"/>
        </w:rPr>
        <w:t>Purchase Order</w:t>
      </w:r>
      <w:r w:rsidRPr="007A7EF2">
        <w:rPr>
          <w:rFonts w:ascii="Times New Roman" w:hAnsi="Times New Roman"/>
          <w:sz w:val="24"/>
          <w:szCs w:val="24"/>
        </w:rPr>
        <w:t xml:space="preserve"> with the prior written consent of the </w:t>
      </w:r>
      <w:r w:rsidR="00792028">
        <w:rPr>
          <w:rFonts w:ascii="Times New Roman" w:hAnsi="Times New Roman"/>
          <w:sz w:val="24"/>
          <w:szCs w:val="24"/>
        </w:rPr>
        <w:t>Purchaser</w:t>
      </w:r>
      <w:r w:rsidRPr="007A7EF2">
        <w:rPr>
          <w:rFonts w:ascii="Times New Roman" w:hAnsi="Times New Roman"/>
          <w:sz w:val="24"/>
          <w:szCs w:val="24"/>
        </w:rPr>
        <w:t xml:space="preserve">, all payments to the Sub-Contractor shall be the responsibility of the </w:t>
      </w:r>
      <w:r w:rsidR="00661E58">
        <w:rPr>
          <w:rFonts w:ascii="Times New Roman" w:hAnsi="Times New Roman"/>
          <w:sz w:val="24"/>
          <w:szCs w:val="24"/>
        </w:rPr>
        <w:t>Contractor/Supplier</w:t>
      </w:r>
      <w:r w:rsidRPr="007A7EF2">
        <w:rPr>
          <w:rFonts w:ascii="Times New Roman" w:hAnsi="Times New Roman"/>
          <w:sz w:val="24"/>
          <w:szCs w:val="24"/>
        </w:rPr>
        <w:t xml:space="preserve"> and any requests from such Sub-Contractor shall not be entertained by the </w:t>
      </w:r>
      <w:r w:rsidR="00792028">
        <w:rPr>
          <w:rFonts w:ascii="Times New Roman" w:hAnsi="Times New Roman"/>
          <w:sz w:val="24"/>
          <w:szCs w:val="24"/>
        </w:rPr>
        <w:t>Purchaser</w:t>
      </w:r>
      <w:r w:rsidRPr="007A7EF2">
        <w:rPr>
          <w:rFonts w:ascii="Times New Roman" w:hAnsi="Times New Roman"/>
          <w:sz w:val="24"/>
          <w:szCs w:val="24"/>
        </w:rPr>
        <w:t>.</w:t>
      </w:r>
    </w:p>
    <w:p w14:paraId="48936383" w14:textId="36C9B0A0" w:rsidR="004F07D5" w:rsidRPr="007A7EF2" w:rsidRDefault="00F569CA" w:rsidP="004F07D5">
      <w:pPr>
        <w:pStyle w:val="Heading4"/>
        <w:tabs>
          <w:tab w:val="left" w:pos="9752"/>
        </w:tabs>
        <w:ind w:right="0"/>
        <w:rPr>
          <w:rFonts w:ascii="Times New Roman" w:hAnsi="Times New Roman"/>
          <w:sz w:val="24"/>
          <w:szCs w:val="24"/>
          <w:lang w:val="en-US"/>
        </w:rPr>
      </w:pPr>
      <w:r w:rsidRPr="007A7EF2">
        <w:rPr>
          <w:rFonts w:ascii="Times New Roman" w:hAnsi="Times New Roman"/>
          <w:sz w:val="24"/>
          <w:szCs w:val="24"/>
        </w:rPr>
        <w:t>All payment to the sub-co</w:t>
      </w:r>
      <w:r w:rsidR="008376BC">
        <w:rPr>
          <w:rFonts w:ascii="Times New Roman" w:hAnsi="Times New Roman"/>
          <w:sz w:val="24"/>
          <w:szCs w:val="24"/>
        </w:rPr>
        <w:t xml:space="preserve">ntractors shall be made by the </w:t>
      </w:r>
      <w:r w:rsidR="00661E58">
        <w:rPr>
          <w:rFonts w:ascii="Times New Roman" w:hAnsi="Times New Roman"/>
          <w:sz w:val="24"/>
          <w:szCs w:val="24"/>
          <w:lang w:val="en-US"/>
        </w:rPr>
        <w:t>Contractor/Supplier</w:t>
      </w:r>
      <w:r w:rsidR="00C265DB">
        <w:rPr>
          <w:rFonts w:ascii="Times New Roman" w:hAnsi="Times New Roman"/>
          <w:sz w:val="24"/>
          <w:szCs w:val="24"/>
          <w:lang w:val="en-US"/>
        </w:rPr>
        <w:t xml:space="preserve"> only.</w:t>
      </w:r>
    </w:p>
    <w:p w14:paraId="595D79D8" w14:textId="77777777" w:rsidR="004F07D5" w:rsidRPr="007A7EF2" w:rsidRDefault="00F569CA" w:rsidP="004F07D5">
      <w:pPr>
        <w:pStyle w:val="Heading3"/>
        <w:keepNext w:val="0"/>
        <w:keepLines w:val="0"/>
        <w:autoSpaceDE w:val="0"/>
        <w:autoSpaceDN w:val="0"/>
        <w:adjustRightInd w:val="0"/>
        <w:spacing w:before="200" w:after="0" w:line="276" w:lineRule="auto"/>
        <w:rPr>
          <w:rFonts w:ascii="Times New Roman" w:hAnsi="Times New Roman" w:cs="Times New Roman"/>
        </w:rPr>
      </w:pPr>
      <w:bookmarkStart w:id="126" w:name="_Toc133251173"/>
      <w:r w:rsidRPr="007A7EF2">
        <w:rPr>
          <w:rFonts w:ascii="Times New Roman" w:hAnsi="Times New Roman" w:cs="Times New Roman"/>
        </w:rPr>
        <w:t>Alteration of specifications and drawings</w:t>
      </w:r>
      <w:bookmarkEnd w:id="126"/>
    </w:p>
    <w:p w14:paraId="72184AD4" w14:textId="77777777" w:rsidR="004F07D5" w:rsidRPr="007A7EF2" w:rsidRDefault="00F569CA" w:rsidP="004F07D5">
      <w:pPr>
        <w:pStyle w:val="Heading4"/>
        <w:widowControl/>
        <w:spacing w:before="200" w:after="0" w:line="276" w:lineRule="auto"/>
        <w:ind w:left="864" w:right="0"/>
        <w:rPr>
          <w:rFonts w:ascii="Times New Roman" w:hAnsi="Times New Roman"/>
          <w:sz w:val="24"/>
          <w:szCs w:val="24"/>
        </w:rPr>
      </w:pPr>
      <w:r w:rsidRPr="007A7EF2">
        <w:rPr>
          <w:rFonts w:ascii="Times New Roman" w:hAnsi="Times New Roman"/>
          <w:sz w:val="24"/>
          <w:szCs w:val="24"/>
        </w:rPr>
        <w:t xml:space="preserve">The </w:t>
      </w:r>
      <w:r w:rsidR="00792028">
        <w:rPr>
          <w:rFonts w:ascii="Times New Roman" w:hAnsi="Times New Roman"/>
          <w:sz w:val="24"/>
          <w:szCs w:val="24"/>
        </w:rPr>
        <w:t>Purchaser</w:t>
      </w:r>
      <w:r w:rsidRPr="007A7EF2">
        <w:rPr>
          <w:rFonts w:ascii="Times New Roman" w:hAnsi="Times New Roman"/>
          <w:sz w:val="24"/>
          <w:szCs w:val="24"/>
        </w:rPr>
        <w:t xml:space="preserve"> reserves the right to alter specifications and drawings, whenever necessary. As from that date, the supplies shall be in accordance with the specifications and</w:t>
      </w:r>
      <w:r w:rsidR="008376BC">
        <w:rPr>
          <w:rFonts w:ascii="Times New Roman" w:hAnsi="Times New Roman"/>
          <w:sz w:val="24"/>
          <w:szCs w:val="24"/>
        </w:rPr>
        <w:t xml:space="preserve"> drawings so altered which the </w:t>
      </w:r>
      <w:r w:rsidR="00661E58">
        <w:rPr>
          <w:rFonts w:ascii="Times New Roman" w:hAnsi="Times New Roman"/>
          <w:sz w:val="24"/>
          <w:szCs w:val="24"/>
          <w:lang w:val="en-US"/>
        </w:rPr>
        <w:t>Contractor/Supplier</w:t>
      </w:r>
      <w:r w:rsidRPr="007A7EF2">
        <w:rPr>
          <w:rFonts w:ascii="Times New Roman" w:hAnsi="Times New Roman"/>
          <w:sz w:val="24"/>
          <w:szCs w:val="24"/>
        </w:rPr>
        <w:t xml:space="preserve"> is bound to comply with.</w:t>
      </w:r>
    </w:p>
    <w:p w14:paraId="28FB8E6B" w14:textId="40F8E572" w:rsidR="00F022F7" w:rsidRPr="009D6273" w:rsidRDefault="00F569CA" w:rsidP="00F022F7">
      <w:pPr>
        <w:pStyle w:val="Heading4"/>
        <w:widowControl/>
        <w:spacing w:before="200" w:after="0" w:line="276" w:lineRule="auto"/>
        <w:ind w:left="864" w:right="0"/>
        <w:rPr>
          <w:rFonts w:ascii="Times New Roman" w:hAnsi="Times New Roman"/>
          <w:sz w:val="24"/>
          <w:szCs w:val="24"/>
        </w:rPr>
      </w:pPr>
      <w:r w:rsidRPr="007A7EF2">
        <w:rPr>
          <w:rFonts w:ascii="Times New Roman" w:hAnsi="Times New Roman"/>
          <w:sz w:val="24"/>
          <w:szCs w:val="24"/>
        </w:rPr>
        <w:t>In the event of such alteration involving a revision in the cost, or delay in the milestone achievement date, the same shall be discussed and mutually agreed</w:t>
      </w:r>
      <w:r>
        <w:rPr>
          <w:rFonts w:ascii="Times New Roman" w:hAnsi="Times New Roman"/>
          <w:sz w:val="24"/>
          <w:szCs w:val="24"/>
          <w:lang w:val="en-US"/>
        </w:rPr>
        <w:t xml:space="preserve"> to, </w:t>
      </w:r>
      <w:r w:rsidRPr="009D6273">
        <w:rPr>
          <w:rFonts w:ascii="Times New Roman" w:hAnsi="Times New Roman"/>
          <w:sz w:val="24"/>
          <w:szCs w:val="24"/>
        </w:rPr>
        <w:t xml:space="preserve">taking into account the unit rates of similar items in the Contract. </w:t>
      </w:r>
    </w:p>
    <w:p w14:paraId="55936BD2" w14:textId="77777777" w:rsidR="00421130" w:rsidRPr="0031704A" w:rsidRDefault="00F569CA" w:rsidP="00421130">
      <w:pPr>
        <w:pStyle w:val="Heading3"/>
        <w:keepNext w:val="0"/>
        <w:keepLines w:val="0"/>
        <w:autoSpaceDE w:val="0"/>
        <w:autoSpaceDN w:val="0"/>
        <w:adjustRightInd w:val="0"/>
        <w:spacing w:before="200" w:after="0" w:line="276" w:lineRule="auto"/>
        <w:rPr>
          <w:rFonts w:ascii="Times New Roman" w:hAnsi="Times New Roman" w:cs="Times New Roman"/>
        </w:rPr>
      </w:pPr>
      <w:bookmarkStart w:id="127" w:name="_Toc133251174"/>
      <w:r w:rsidRPr="0031704A">
        <w:rPr>
          <w:rFonts w:ascii="Times New Roman" w:hAnsi="Times New Roman" w:cs="Times New Roman"/>
        </w:rPr>
        <w:t>Codes and Standards</w:t>
      </w:r>
      <w:bookmarkEnd w:id="127"/>
    </w:p>
    <w:p w14:paraId="139C4609" w14:textId="1FC0F6D0" w:rsidR="00421130" w:rsidRPr="00970367" w:rsidRDefault="00F569CA" w:rsidP="00970367">
      <w:pPr>
        <w:widowControl w:val="0"/>
        <w:autoSpaceDE w:val="0"/>
        <w:autoSpaceDN w:val="0"/>
        <w:adjustRightInd w:val="0"/>
        <w:spacing w:after="337" w:line="276" w:lineRule="auto"/>
        <w:ind w:left="720"/>
        <w:contextualSpacing/>
        <w:rPr>
          <w:rFonts w:ascii="Times New Roman" w:hAnsi="Times New Roman" w:cs="Times New Roman"/>
          <w:sz w:val="24"/>
          <w:szCs w:val="24"/>
        </w:rPr>
      </w:pPr>
      <w:r w:rsidRPr="00970367">
        <w:rPr>
          <w:rFonts w:ascii="Times New Roman" w:hAnsi="Times New Roman" w:cs="Times New Roman"/>
          <w:sz w:val="24"/>
          <w:szCs w:val="24"/>
        </w:rPr>
        <w:t xml:space="preserve">Wherever references are made in the </w:t>
      </w:r>
      <w:r w:rsidR="009316A6">
        <w:rPr>
          <w:rFonts w:ascii="Times New Roman" w:hAnsi="Times New Roman" w:cs="Times New Roman"/>
          <w:sz w:val="24"/>
          <w:szCs w:val="24"/>
        </w:rPr>
        <w:t>Contract/</w:t>
      </w:r>
      <w:r w:rsidR="00A969FE">
        <w:rPr>
          <w:rFonts w:ascii="Times New Roman" w:hAnsi="Times New Roman" w:cs="Times New Roman"/>
          <w:sz w:val="24"/>
          <w:szCs w:val="24"/>
        </w:rPr>
        <w:t>Purchase Order</w:t>
      </w:r>
      <w:r w:rsidRPr="00970367">
        <w:rPr>
          <w:rFonts w:ascii="Times New Roman" w:hAnsi="Times New Roman" w:cs="Times New Roman"/>
          <w:sz w:val="24"/>
          <w:szCs w:val="24"/>
        </w:rPr>
        <w:t xml:space="preserve"> to codes and standards in accordance with which the </w:t>
      </w:r>
      <w:r w:rsidR="009316A6">
        <w:rPr>
          <w:rFonts w:ascii="Times New Roman" w:hAnsi="Times New Roman" w:cs="Times New Roman"/>
          <w:sz w:val="24"/>
          <w:szCs w:val="24"/>
        </w:rPr>
        <w:t>Contract/</w:t>
      </w:r>
      <w:r w:rsidR="00A969FE">
        <w:rPr>
          <w:rFonts w:ascii="Times New Roman" w:hAnsi="Times New Roman" w:cs="Times New Roman"/>
          <w:sz w:val="24"/>
          <w:szCs w:val="24"/>
        </w:rPr>
        <w:t>Purchase Order</w:t>
      </w:r>
      <w:r w:rsidRPr="00970367">
        <w:rPr>
          <w:rFonts w:ascii="Times New Roman" w:hAnsi="Times New Roman" w:cs="Times New Roman"/>
          <w:sz w:val="24"/>
          <w:szCs w:val="24"/>
        </w:rPr>
        <w:t xml:space="preserve"> shall be executed, the edition or the revised version of such codes and standards current at the date, one (01) day prior to date of Price bid opening shall apply unless otherwise specified. During the </w:t>
      </w:r>
      <w:r w:rsidR="009316A6">
        <w:rPr>
          <w:rFonts w:ascii="Times New Roman" w:hAnsi="Times New Roman" w:cs="Times New Roman"/>
          <w:sz w:val="24"/>
          <w:szCs w:val="24"/>
        </w:rPr>
        <w:t>Contract/</w:t>
      </w:r>
      <w:r w:rsidR="00A969FE">
        <w:rPr>
          <w:rFonts w:ascii="Times New Roman" w:hAnsi="Times New Roman" w:cs="Times New Roman"/>
          <w:sz w:val="24"/>
          <w:szCs w:val="24"/>
        </w:rPr>
        <w:t>Purchase Order</w:t>
      </w:r>
      <w:r w:rsidRPr="00970367">
        <w:rPr>
          <w:rFonts w:ascii="Times New Roman" w:hAnsi="Times New Roman" w:cs="Times New Roman"/>
          <w:sz w:val="24"/>
          <w:szCs w:val="24"/>
        </w:rPr>
        <w:t xml:space="preserve"> execution, any changes in such codes and standards shall be applied after approval by the </w:t>
      </w:r>
      <w:r w:rsidR="00792028" w:rsidRPr="00970367">
        <w:rPr>
          <w:rFonts w:ascii="Times New Roman" w:hAnsi="Times New Roman" w:cs="Times New Roman"/>
          <w:sz w:val="24"/>
          <w:szCs w:val="24"/>
        </w:rPr>
        <w:t>Purchaser</w:t>
      </w:r>
      <w:r w:rsidRPr="00970367">
        <w:rPr>
          <w:rFonts w:ascii="Times New Roman" w:hAnsi="Times New Roman" w:cs="Times New Roman"/>
          <w:sz w:val="24"/>
          <w:szCs w:val="24"/>
        </w:rPr>
        <w:t xml:space="preserve"> and shall be treated in accordance with clause </w:t>
      </w:r>
      <w:r w:rsidR="00BB24BB" w:rsidRPr="00BB24BB">
        <w:rPr>
          <w:rFonts w:ascii="Times New Roman" w:hAnsi="Times New Roman" w:cs="Times New Roman"/>
          <w:b/>
          <w:bCs/>
          <w:color w:val="2E74B5" w:themeColor="accent1" w:themeShade="BF"/>
          <w:sz w:val="24"/>
          <w:szCs w:val="24"/>
        </w:rPr>
        <w:fldChar w:fldCharType="begin"/>
      </w:r>
      <w:r w:rsidR="00BB24BB" w:rsidRPr="00BB24BB">
        <w:rPr>
          <w:rFonts w:ascii="Times New Roman" w:hAnsi="Times New Roman" w:cs="Times New Roman"/>
          <w:b/>
          <w:bCs/>
          <w:color w:val="2E74B5" w:themeColor="accent1" w:themeShade="BF"/>
          <w:sz w:val="24"/>
          <w:szCs w:val="24"/>
        </w:rPr>
        <w:instrText xml:space="preserve"> REF _Ref6828427 \r \h </w:instrText>
      </w:r>
      <w:r w:rsidR="00BB24BB">
        <w:rPr>
          <w:rFonts w:ascii="Times New Roman" w:hAnsi="Times New Roman" w:cs="Times New Roman"/>
          <w:b/>
          <w:bCs/>
          <w:color w:val="2E74B5" w:themeColor="accent1" w:themeShade="BF"/>
          <w:sz w:val="24"/>
          <w:szCs w:val="24"/>
        </w:rPr>
        <w:instrText xml:space="preserve"> \* MERGEFORMAT </w:instrText>
      </w:r>
      <w:r w:rsidR="00BB24BB" w:rsidRPr="00BB24BB">
        <w:rPr>
          <w:rFonts w:ascii="Times New Roman" w:hAnsi="Times New Roman" w:cs="Times New Roman"/>
          <w:b/>
          <w:bCs/>
          <w:color w:val="2E74B5" w:themeColor="accent1" w:themeShade="BF"/>
          <w:sz w:val="24"/>
          <w:szCs w:val="24"/>
        </w:rPr>
      </w:r>
      <w:r w:rsidR="00BB24BB" w:rsidRPr="00BB24BB">
        <w:rPr>
          <w:rFonts w:ascii="Times New Roman" w:hAnsi="Times New Roman" w:cs="Times New Roman"/>
          <w:b/>
          <w:bCs/>
          <w:color w:val="2E74B5" w:themeColor="accent1" w:themeShade="BF"/>
          <w:sz w:val="24"/>
          <w:szCs w:val="24"/>
        </w:rPr>
        <w:fldChar w:fldCharType="separate"/>
      </w:r>
      <w:r w:rsidR="00597BFB">
        <w:rPr>
          <w:rFonts w:ascii="Times New Roman" w:hAnsi="Times New Roman" w:cs="Times New Roman"/>
          <w:b/>
          <w:bCs/>
          <w:color w:val="2E74B5" w:themeColor="accent1" w:themeShade="BF"/>
          <w:sz w:val="24"/>
          <w:szCs w:val="24"/>
        </w:rPr>
        <w:t>1.19</w:t>
      </w:r>
      <w:r w:rsidR="00BB24BB" w:rsidRPr="00BB24BB">
        <w:rPr>
          <w:rFonts w:ascii="Times New Roman" w:hAnsi="Times New Roman" w:cs="Times New Roman"/>
          <w:b/>
          <w:bCs/>
          <w:color w:val="2E74B5" w:themeColor="accent1" w:themeShade="BF"/>
          <w:sz w:val="24"/>
          <w:szCs w:val="24"/>
        </w:rPr>
        <w:fldChar w:fldCharType="end"/>
      </w:r>
      <w:r w:rsidR="00BB24BB">
        <w:rPr>
          <w:rFonts w:ascii="Times New Roman" w:hAnsi="Times New Roman" w:cs="Times New Roman"/>
          <w:b/>
          <w:bCs/>
          <w:color w:val="2E74B5" w:themeColor="accent1" w:themeShade="BF"/>
          <w:sz w:val="24"/>
          <w:szCs w:val="24"/>
        </w:rPr>
        <w:t xml:space="preserve"> </w:t>
      </w:r>
      <w:r w:rsidRPr="00970367">
        <w:rPr>
          <w:rFonts w:ascii="Times New Roman" w:hAnsi="Times New Roman" w:cs="Times New Roman"/>
          <w:sz w:val="24"/>
          <w:szCs w:val="24"/>
        </w:rPr>
        <w:t>(Change</w:t>
      </w:r>
      <w:r w:rsidR="006E0EDA" w:rsidRPr="00970367">
        <w:rPr>
          <w:rFonts w:ascii="Times New Roman" w:hAnsi="Times New Roman" w:cs="Times New Roman"/>
          <w:sz w:val="24"/>
          <w:szCs w:val="24"/>
        </w:rPr>
        <w:t>s).</w:t>
      </w:r>
    </w:p>
    <w:p w14:paraId="6D378C93" w14:textId="04912871" w:rsidR="006841B5" w:rsidRPr="007A7EF2" w:rsidRDefault="00F569CA" w:rsidP="00245E9A">
      <w:pPr>
        <w:pStyle w:val="Heading2"/>
        <w:tabs>
          <w:tab w:val="left" w:pos="9752"/>
        </w:tabs>
        <w:rPr>
          <w:rFonts w:ascii="Times New Roman" w:hAnsi="Times New Roman" w:cs="Times New Roman"/>
          <w:sz w:val="24"/>
          <w:szCs w:val="24"/>
        </w:rPr>
      </w:pPr>
      <w:bookmarkStart w:id="128" w:name="_Toc387392900"/>
      <w:bookmarkStart w:id="129" w:name="_Toc439871643"/>
      <w:bookmarkStart w:id="130" w:name="_Toc133251175"/>
      <w:r>
        <w:rPr>
          <w:rFonts w:ascii="Times New Roman" w:hAnsi="Times New Roman" w:cs="Times New Roman"/>
          <w:sz w:val="24"/>
          <w:szCs w:val="24"/>
        </w:rPr>
        <w:t>Contract/</w:t>
      </w:r>
      <w:r w:rsidR="00A969FE">
        <w:rPr>
          <w:rFonts w:ascii="Times New Roman" w:hAnsi="Times New Roman" w:cs="Times New Roman"/>
          <w:sz w:val="24"/>
          <w:szCs w:val="24"/>
        </w:rPr>
        <w:t>Purchase Order</w:t>
      </w:r>
      <w:r w:rsidR="00E97166" w:rsidRPr="007A7EF2">
        <w:rPr>
          <w:rFonts w:ascii="Times New Roman" w:hAnsi="Times New Roman" w:cs="Times New Roman"/>
          <w:sz w:val="24"/>
          <w:szCs w:val="24"/>
        </w:rPr>
        <w:t xml:space="preserve"> Work Scope </w:t>
      </w:r>
      <w:r w:rsidR="00596B18" w:rsidRPr="007A7EF2">
        <w:rPr>
          <w:rFonts w:ascii="Times New Roman" w:hAnsi="Times New Roman" w:cs="Times New Roman"/>
          <w:sz w:val="24"/>
          <w:szCs w:val="24"/>
        </w:rPr>
        <w:t>and</w:t>
      </w:r>
      <w:r w:rsidR="00E97166" w:rsidRPr="007A7EF2">
        <w:rPr>
          <w:rFonts w:ascii="Times New Roman" w:hAnsi="Times New Roman" w:cs="Times New Roman"/>
          <w:sz w:val="24"/>
          <w:szCs w:val="24"/>
        </w:rPr>
        <w:t xml:space="preserve"> </w:t>
      </w:r>
      <w:r w:rsidR="006072A1" w:rsidRPr="007A7EF2">
        <w:rPr>
          <w:rFonts w:ascii="Times New Roman" w:hAnsi="Times New Roman" w:cs="Times New Roman"/>
          <w:sz w:val="24"/>
          <w:szCs w:val="24"/>
        </w:rPr>
        <w:t xml:space="preserve">Completion </w:t>
      </w:r>
      <w:r w:rsidR="0055026A" w:rsidRPr="007A7EF2">
        <w:rPr>
          <w:rFonts w:ascii="Times New Roman" w:hAnsi="Times New Roman" w:cs="Times New Roman"/>
          <w:sz w:val="24"/>
          <w:szCs w:val="24"/>
        </w:rPr>
        <w:t>Time</w:t>
      </w:r>
      <w:bookmarkEnd w:id="128"/>
      <w:bookmarkEnd w:id="129"/>
      <w:bookmarkEnd w:id="130"/>
    </w:p>
    <w:p w14:paraId="0718E448" w14:textId="77777777" w:rsidR="008E3576" w:rsidRPr="007A7EF2" w:rsidRDefault="00F569CA" w:rsidP="00245E9A">
      <w:pPr>
        <w:pStyle w:val="Heading3"/>
        <w:tabs>
          <w:tab w:val="left" w:pos="9752"/>
        </w:tabs>
        <w:rPr>
          <w:rFonts w:ascii="Times New Roman" w:hAnsi="Times New Roman" w:cs="Times New Roman"/>
        </w:rPr>
      </w:pPr>
      <w:bookmarkStart w:id="131" w:name="_Toc387392901"/>
      <w:bookmarkStart w:id="132" w:name="_Toc439871644"/>
      <w:bookmarkStart w:id="133" w:name="_Toc133251176"/>
      <w:r w:rsidRPr="007A7EF2">
        <w:rPr>
          <w:rFonts w:ascii="Times New Roman" w:hAnsi="Times New Roman" w:cs="Times New Roman"/>
        </w:rPr>
        <w:t xml:space="preserve">Scope of Work, </w:t>
      </w:r>
      <w:r w:rsidR="00267018" w:rsidRPr="007A7EF2">
        <w:rPr>
          <w:rFonts w:ascii="Times New Roman" w:hAnsi="Times New Roman" w:cs="Times New Roman"/>
        </w:rPr>
        <w:t xml:space="preserve">Scope of </w:t>
      </w:r>
      <w:r w:rsidRPr="007A7EF2">
        <w:rPr>
          <w:rFonts w:ascii="Times New Roman" w:hAnsi="Times New Roman" w:cs="Times New Roman"/>
        </w:rPr>
        <w:t>Supply and Specifications:</w:t>
      </w:r>
      <w:bookmarkEnd w:id="131"/>
      <w:bookmarkEnd w:id="132"/>
      <w:bookmarkEnd w:id="133"/>
    </w:p>
    <w:p w14:paraId="2011111F" w14:textId="760EC693" w:rsidR="001223A0" w:rsidRPr="001223A0" w:rsidRDefault="00BA5C93" w:rsidP="00006BEA">
      <w:pPr>
        <w:pStyle w:val="Heading4"/>
        <w:numPr>
          <w:ilvl w:val="3"/>
          <w:numId w:val="31"/>
        </w:numPr>
        <w:ind w:right="0"/>
        <w:rPr>
          <w:rFonts w:ascii="Times New Roman" w:hAnsi="Times New Roman"/>
          <w:b/>
          <w:bCs/>
          <w:color w:val="000000"/>
          <w:sz w:val="24"/>
          <w:szCs w:val="24"/>
          <w:lang w:val="en-IN"/>
        </w:rPr>
      </w:pPr>
      <w:r>
        <w:rPr>
          <w:rFonts w:ascii="Times New Roman" w:hAnsi="Times New Roman"/>
          <w:sz w:val="24"/>
          <w:szCs w:val="24"/>
          <w:lang w:val="en-IN"/>
        </w:rPr>
        <w:t>Refer to GeM bid</w:t>
      </w:r>
      <w:r w:rsidR="00B42666" w:rsidRPr="001223A0">
        <w:rPr>
          <w:rFonts w:ascii="Times New Roman" w:hAnsi="Times New Roman"/>
          <w:sz w:val="24"/>
          <w:szCs w:val="24"/>
        </w:rPr>
        <w:t xml:space="preserve"> </w:t>
      </w:r>
      <w:r>
        <w:rPr>
          <w:rFonts w:ascii="Times New Roman" w:hAnsi="Times New Roman"/>
          <w:sz w:val="24"/>
          <w:szCs w:val="24"/>
          <w:lang w:val="en-IN"/>
        </w:rPr>
        <w:t xml:space="preserve">for </w:t>
      </w:r>
      <w:r w:rsidR="00B42666" w:rsidRPr="001223A0">
        <w:rPr>
          <w:rFonts w:ascii="Times New Roman" w:hAnsi="Times New Roman"/>
          <w:sz w:val="24"/>
          <w:szCs w:val="24"/>
        </w:rPr>
        <w:t xml:space="preserve">the </w:t>
      </w:r>
      <w:r w:rsidR="00F569CA" w:rsidRPr="001223A0">
        <w:rPr>
          <w:rFonts w:ascii="Times New Roman" w:hAnsi="Times New Roman"/>
          <w:b/>
          <w:sz w:val="24"/>
          <w:szCs w:val="24"/>
        </w:rPr>
        <w:t>s</w:t>
      </w:r>
      <w:r w:rsidR="008E3576" w:rsidRPr="001223A0">
        <w:rPr>
          <w:rFonts w:ascii="Times New Roman" w:hAnsi="Times New Roman"/>
          <w:b/>
          <w:sz w:val="24"/>
          <w:szCs w:val="24"/>
        </w:rPr>
        <w:t xml:space="preserve">cope of work, </w:t>
      </w:r>
      <w:r w:rsidR="004C3F8E" w:rsidRPr="001223A0">
        <w:rPr>
          <w:rFonts w:ascii="Times New Roman" w:hAnsi="Times New Roman"/>
          <w:b/>
          <w:sz w:val="24"/>
          <w:szCs w:val="24"/>
        </w:rPr>
        <w:t xml:space="preserve">scope of </w:t>
      </w:r>
      <w:r w:rsidR="00EE3C8B" w:rsidRPr="001223A0">
        <w:rPr>
          <w:rFonts w:ascii="Times New Roman" w:hAnsi="Times New Roman"/>
          <w:b/>
          <w:sz w:val="24"/>
          <w:szCs w:val="24"/>
        </w:rPr>
        <w:t>supply</w:t>
      </w:r>
      <w:r w:rsidR="003D749E" w:rsidRPr="001223A0">
        <w:rPr>
          <w:rFonts w:ascii="Times New Roman" w:hAnsi="Times New Roman"/>
          <w:b/>
          <w:sz w:val="24"/>
          <w:szCs w:val="24"/>
        </w:rPr>
        <w:t>, t</w:t>
      </w:r>
      <w:r w:rsidR="00073CFA" w:rsidRPr="001223A0">
        <w:rPr>
          <w:rFonts w:ascii="Times New Roman" w:hAnsi="Times New Roman"/>
          <w:b/>
          <w:sz w:val="24"/>
          <w:szCs w:val="24"/>
        </w:rPr>
        <w:t>esting</w:t>
      </w:r>
      <w:r w:rsidR="00EE3C8B" w:rsidRPr="001223A0">
        <w:rPr>
          <w:rFonts w:ascii="Times New Roman" w:hAnsi="Times New Roman"/>
          <w:b/>
          <w:sz w:val="24"/>
          <w:szCs w:val="24"/>
        </w:rPr>
        <w:t xml:space="preserve"> and</w:t>
      </w:r>
      <w:r w:rsidR="00F270B8" w:rsidRPr="001223A0">
        <w:rPr>
          <w:rFonts w:ascii="Times New Roman" w:hAnsi="Times New Roman"/>
          <w:b/>
          <w:sz w:val="24"/>
          <w:szCs w:val="24"/>
        </w:rPr>
        <w:t xml:space="preserve"> techni</w:t>
      </w:r>
      <w:r w:rsidR="000E7940" w:rsidRPr="001223A0">
        <w:rPr>
          <w:rFonts w:ascii="Times New Roman" w:hAnsi="Times New Roman"/>
          <w:b/>
          <w:sz w:val="24"/>
          <w:szCs w:val="24"/>
        </w:rPr>
        <w:t>cal specification</w:t>
      </w:r>
      <w:r w:rsidR="00F270B8" w:rsidRPr="001223A0">
        <w:rPr>
          <w:rFonts w:ascii="Times New Roman" w:hAnsi="Times New Roman"/>
          <w:b/>
          <w:sz w:val="24"/>
          <w:szCs w:val="24"/>
        </w:rPr>
        <w:t>s</w:t>
      </w:r>
      <w:r w:rsidR="00F270B8" w:rsidRPr="001223A0">
        <w:rPr>
          <w:rFonts w:ascii="Times New Roman" w:hAnsi="Times New Roman"/>
          <w:sz w:val="24"/>
          <w:szCs w:val="24"/>
        </w:rPr>
        <w:t xml:space="preserve"> </w:t>
      </w:r>
      <w:r w:rsidR="007C171C" w:rsidRPr="001223A0">
        <w:rPr>
          <w:rFonts w:ascii="Times New Roman" w:hAnsi="Times New Roman"/>
          <w:sz w:val="24"/>
          <w:szCs w:val="24"/>
        </w:rPr>
        <w:t>of deliverable</w:t>
      </w:r>
      <w:r w:rsidR="00792028" w:rsidRPr="001223A0">
        <w:rPr>
          <w:rFonts w:ascii="Times New Roman" w:hAnsi="Times New Roman"/>
          <w:sz w:val="24"/>
          <w:szCs w:val="24"/>
        </w:rPr>
        <w:t xml:space="preserve">s to be covered under this </w:t>
      </w:r>
      <w:r w:rsidR="009316A6" w:rsidRPr="001223A0">
        <w:rPr>
          <w:rFonts w:ascii="Times New Roman" w:hAnsi="Times New Roman"/>
          <w:sz w:val="24"/>
          <w:szCs w:val="24"/>
        </w:rPr>
        <w:t>Contract/</w:t>
      </w:r>
      <w:r w:rsidR="00A969FE" w:rsidRPr="001223A0">
        <w:rPr>
          <w:rFonts w:ascii="Times New Roman" w:hAnsi="Times New Roman"/>
          <w:sz w:val="24"/>
          <w:szCs w:val="24"/>
          <w:lang w:val="en-US"/>
        </w:rPr>
        <w:t>Purchase Order</w:t>
      </w:r>
      <w:r w:rsidR="00F569CA" w:rsidRPr="001223A0">
        <w:rPr>
          <w:rFonts w:ascii="Times New Roman" w:hAnsi="Times New Roman"/>
          <w:sz w:val="24"/>
          <w:szCs w:val="24"/>
        </w:rPr>
        <w:t>.</w:t>
      </w:r>
    </w:p>
    <w:p w14:paraId="1AF674D1" w14:textId="6349C4D5" w:rsidR="001223A0" w:rsidRPr="001223A0" w:rsidRDefault="00F569CA" w:rsidP="00006BEA">
      <w:pPr>
        <w:pStyle w:val="Heading4"/>
        <w:numPr>
          <w:ilvl w:val="3"/>
          <w:numId w:val="31"/>
        </w:numPr>
        <w:ind w:right="0"/>
        <w:rPr>
          <w:rFonts w:ascii="Times New Roman" w:hAnsi="Times New Roman"/>
          <w:b/>
          <w:bCs/>
          <w:color w:val="000000"/>
          <w:sz w:val="24"/>
          <w:szCs w:val="24"/>
          <w:lang w:val="en-IN"/>
        </w:rPr>
      </w:pPr>
      <w:r w:rsidRPr="001223A0">
        <w:rPr>
          <w:rFonts w:ascii="Times New Roman" w:hAnsi="Times New Roman"/>
          <w:sz w:val="24"/>
          <w:szCs w:val="24"/>
        </w:rPr>
        <w:t>Any tooling</w:t>
      </w:r>
      <w:r w:rsidR="006C2437" w:rsidRPr="001223A0">
        <w:rPr>
          <w:rFonts w:ascii="Times New Roman" w:hAnsi="Times New Roman"/>
          <w:sz w:val="24"/>
          <w:szCs w:val="24"/>
          <w:lang w:val="en-US"/>
        </w:rPr>
        <w:t xml:space="preserve"> </w:t>
      </w:r>
      <w:r w:rsidRPr="001223A0">
        <w:rPr>
          <w:rFonts w:ascii="Times New Roman" w:hAnsi="Times New Roman"/>
          <w:sz w:val="24"/>
          <w:szCs w:val="24"/>
        </w:rPr>
        <w:t xml:space="preserve">or accessories which may not be specifically mentioned in the Specifications but which are necessary for proper and efficient functioning of the </w:t>
      </w:r>
      <w:r w:rsidR="001E76D0" w:rsidRPr="001223A0">
        <w:rPr>
          <w:rFonts w:ascii="Times New Roman" w:hAnsi="Times New Roman"/>
          <w:sz w:val="24"/>
          <w:szCs w:val="24"/>
          <w:lang w:val="en-US"/>
        </w:rPr>
        <w:t>items/</w:t>
      </w:r>
      <w:r w:rsidRPr="001223A0">
        <w:rPr>
          <w:rFonts w:ascii="Times New Roman" w:hAnsi="Times New Roman"/>
          <w:sz w:val="24"/>
          <w:szCs w:val="24"/>
        </w:rPr>
        <w:t xml:space="preserve">systems as per the specifications of the </w:t>
      </w:r>
      <w:r w:rsidR="00F362F6" w:rsidRPr="001223A0">
        <w:rPr>
          <w:rFonts w:ascii="Times New Roman" w:hAnsi="Times New Roman"/>
          <w:sz w:val="24"/>
          <w:szCs w:val="24"/>
        </w:rPr>
        <w:t>tender enquiry</w:t>
      </w:r>
      <w:r w:rsidRPr="001223A0">
        <w:rPr>
          <w:rFonts w:ascii="Times New Roman" w:hAnsi="Times New Roman"/>
          <w:sz w:val="24"/>
          <w:szCs w:val="24"/>
        </w:rPr>
        <w:t xml:space="preserve"> shall be </w:t>
      </w:r>
      <w:r w:rsidR="00A96982" w:rsidRPr="001223A0">
        <w:rPr>
          <w:rFonts w:ascii="Times New Roman" w:hAnsi="Times New Roman"/>
          <w:sz w:val="24"/>
          <w:szCs w:val="24"/>
          <w:lang w:val="en-US"/>
        </w:rPr>
        <w:t>included in the</w:t>
      </w:r>
      <w:r w:rsidRPr="001223A0">
        <w:rPr>
          <w:rFonts w:ascii="Times New Roman" w:hAnsi="Times New Roman"/>
          <w:sz w:val="24"/>
          <w:szCs w:val="24"/>
        </w:rPr>
        <w:t xml:space="preserve"> </w:t>
      </w:r>
      <w:r w:rsidR="00A96982" w:rsidRPr="001223A0">
        <w:rPr>
          <w:rFonts w:ascii="Times New Roman" w:hAnsi="Times New Roman"/>
          <w:sz w:val="24"/>
          <w:szCs w:val="24"/>
          <w:lang w:val="en-US"/>
        </w:rPr>
        <w:t xml:space="preserve">price(s) as quoted </w:t>
      </w:r>
      <w:r w:rsidRPr="001223A0">
        <w:rPr>
          <w:rFonts w:ascii="Times New Roman" w:hAnsi="Times New Roman"/>
          <w:sz w:val="24"/>
          <w:szCs w:val="24"/>
        </w:rPr>
        <w:t xml:space="preserve">by the </w:t>
      </w:r>
      <w:r w:rsidR="00661E58" w:rsidRPr="001223A0">
        <w:rPr>
          <w:rFonts w:ascii="Times New Roman" w:hAnsi="Times New Roman"/>
          <w:sz w:val="24"/>
          <w:szCs w:val="24"/>
        </w:rPr>
        <w:t>Contractor/Supplie</w:t>
      </w:r>
      <w:r w:rsidR="00A96982" w:rsidRPr="001223A0">
        <w:rPr>
          <w:rFonts w:ascii="Times New Roman" w:hAnsi="Times New Roman"/>
          <w:sz w:val="24"/>
          <w:szCs w:val="24"/>
          <w:lang w:val="en-US"/>
        </w:rPr>
        <w:t>r.</w:t>
      </w:r>
    </w:p>
    <w:p w14:paraId="65EA9773" w14:textId="720D75D4" w:rsidR="00C97467" w:rsidRPr="001223A0" w:rsidRDefault="00F569CA" w:rsidP="00006BEA">
      <w:pPr>
        <w:pStyle w:val="Heading4"/>
        <w:numPr>
          <w:ilvl w:val="3"/>
          <w:numId w:val="31"/>
        </w:numPr>
        <w:ind w:right="0"/>
        <w:rPr>
          <w:rFonts w:ascii="Times New Roman" w:hAnsi="Times New Roman"/>
          <w:b/>
          <w:bCs/>
          <w:color w:val="000000"/>
          <w:sz w:val="24"/>
          <w:szCs w:val="24"/>
          <w:lang w:val="en-IN"/>
        </w:rPr>
      </w:pPr>
      <w:r w:rsidRPr="001223A0">
        <w:rPr>
          <w:rFonts w:ascii="Times New Roman" w:hAnsi="Times New Roman"/>
          <w:color w:val="000000"/>
          <w:sz w:val="24"/>
          <w:szCs w:val="24"/>
        </w:rPr>
        <w:t>Operation/instruction manual</w:t>
      </w:r>
      <w:r w:rsidRPr="001223A0">
        <w:rPr>
          <w:rFonts w:ascii="Times New Roman" w:hAnsi="Times New Roman"/>
          <w:color w:val="000000"/>
          <w:sz w:val="24"/>
          <w:szCs w:val="24"/>
          <w:lang w:val="en-US"/>
        </w:rPr>
        <w:t xml:space="preserve">, technical manuals and technical drawings </w:t>
      </w:r>
      <w:r w:rsidRPr="001223A0">
        <w:rPr>
          <w:rFonts w:ascii="Times New Roman" w:hAnsi="Times New Roman"/>
          <w:color w:val="000000"/>
          <w:sz w:val="24"/>
          <w:szCs w:val="24"/>
        </w:rPr>
        <w:t>is essential</w:t>
      </w:r>
      <w:r w:rsidRPr="001223A0">
        <w:rPr>
          <w:rFonts w:ascii="Times New Roman" w:hAnsi="Times New Roman"/>
          <w:color w:val="000000"/>
          <w:sz w:val="24"/>
          <w:szCs w:val="24"/>
          <w:lang w:val="en-IN"/>
        </w:rPr>
        <w:t xml:space="preserve"> in English </w:t>
      </w:r>
      <w:r w:rsidRPr="001223A0">
        <w:rPr>
          <w:rFonts w:ascii="Times New Roman" w:hAnsi="Times New Roman"/>
          <w:color w:val="000000"/>
          <w:sz w:val="24"/>
          <w:szCs w:val="24"/>
        </w:rPr>
        <w:t xml:space="preserve">to enable the Purchaser to put the </w:t>
      </w:r>
      <w:r w:rsidRPr="001223A0">
        <w:rPr>
          <w:rFonts w:ascii="Times New Roman" w:hAnsi="Times New Roman"/>
          <w:color w:val="000000"/>
          <w:sz w:val="24"/>
          <w:szCs w:val="24"/>
          <w:lang w:val="en-US"/>
        </w:rPr>
        <w:t xml:space="preserve">Items/system </w:t>
      </w:r>
      <w:r w:rsidRPr="001223A0">
        <w:rPr>
          <w:rFonts w:ascii="Times New Roman" w:hAnsi="Times New Roman"/>
          <w:color w:val="000000"/>
          <w:sz w:val="24"/>
          <w:szCs w:val="24"/>
        </w:rPr>
        <w:t xml:space="preserve">to proper use, </w:t>
      </w:r>
      <w:r w:rsidRPr="001223A0">
        <w:rPr>
          <w:rFonts w:ascii="Times New Roman" w:hAnsi="Times New Roman"/>
          <w:color w:val="000000"/>
          <w:sz w:val="24"/>
          <w:szCs w:val="24"/>
          <w:lang w:val="en-IN"/>
        </w:rPr>
        <w:t xml:space="preserve">so </w:t>
      </w:r>
      <w:r w:rsidRPr="001223A0">
        <w:rPr>
          <w:rFonts w:ascii="Times New Roman" w:hAnsi="Times New Roman"/>
          <w:color w:val="000000"/>
          <w:sz w:val="24"/>
          <w:szCs w:val="24"/>
        </w:rPr>
        <w:t>the Contractor shall furnish such manual</w:t>
      </w:r>
      <w:r w:rsidRPr="001223A0">
        <w:rPr>
          <w:rFonts w:ascii="Times New Roman" w:hAnsi="Times New Roman"/>
          <w:color w:val="000000"/>
          <w:sz w:val="24"/>
          <w:szCs w:val="24"/>
          <w:lang w:val="en-US"/>
        </w:rPr>
        <w:t>s</w:t>
      </w:r>
      <w:r w:rsidRPr="001223A0">
        <w:rPr>
          <w:rFonts w:ascii="Times New Roman" w:hAnsi="Times New Roman"/>
          <w:color w:val="000000"/>
          <w:sz w:val="24"/>
          <w:szCs w:val="24"/>
        </w:rPr>
        <w:t xml:space="preserve"> along with the</w:t>
      </w:r>
      <w:r w:rsidRPr="001223A0">
        <w:rPr>
          <w:rFonts w:ascii="Times New Roman" w:hAnsi="Times New Roman"/>
          <w:color w:val="000000"/>
          <w:sz w:val="24"/>
          <w:szCs w:val="24"/>
          <w:lang w:val="en-US"/>
        </w:rPr>
        <w:t xml:space="preserve"> Items/</w:t>
      </w:r>
      <w:r w:rsidRPr="001223A0">
        <w:rPr>
          <w:rFonts w:ascii="Times New Roman" w:hAnsi="Times New Roman"/>
          <w:color w:val="000000"/>
          <w:sz w:val="24"/>
          <w:szCs w:val="24"/>
        </w:rPr>
        <w:t xml:space="preserve">Systems </w:t>
      </w:r>
      <w:r w:rsidR="006D1223">
        <w:rPr>
          <w:rFonts w:ascii="Times New Roman" w:hAnsi="Times New Roman"/>
          <w:color w:val="000000"/>
          <w:sz w:val="24"/>
          <w:szCs w:val="24"/>
          <w:lang w:val="en-IN"/>
        </w:rPr>
        <w:t xml:space="preserve">technical specifications </w:t>
      </w:r>
      <w:r w:rsidRPr="001223A0">
        <w:rPr>
          <w:rFonts w:ascii="Times New Roman" w:hAnsi="Times New Roman"/>
          <w:color w:val="000000"/>
          <w:sz w:val="24"/>
          <w:szCs w:val="24"/>
          <w:lang w:val="en-US"/>
        </w:rPr>
        <w:t>of the tender</w:t>
      </w:r>
      <w:r w:rsidRPr="001223A0">
        <w:rPr>
          <w:rFonts w:ascii="Times New Roman" w:hAnsi="Times New Roman"/>
          <w:color w:val="000000"/>
          <w:sz w:val="24"/>
          <w:szCs w:val="24"/>
        </w:rPr>
        <w:t>.</w:t>
      </w:r>
      <w:r w:rsidRPr="001223A0">
        <w:rPr>
          <w:rFonts w:ascii="Times New Roman" w:hAnsi="Times New Roman"/>
          <w:b/>
          <w:bCs/>
          <w:color w:val="000000"/>
          <w:sz w:val="24"/>
          <w:szCs w:val="24"/>
          <w:lang w:val="en-IN"/>
        </w:rPr>
        <w:t xml:space="preserve"> </w:t>
      </w:r>
    </w:p>
    <w:p w14:paraId="31577218" w14:textId="02C0CB2E" w:rsidR="001223A0" w:rsidRPr="001223A0" w:rsidRDefault="001223A0" w:rsidP="00006BEA">
      <w:pPr>
        <w:pStyle w:val="Heading4"/>
        <w:numPr>
          <w:ilvl w:val="3"/>
          <w:numId w:val="31"/>
        </w:numPr>
        <w:ind w:right="0"/>
      </w:pPr>
      <w:r w:rsidRPr="00920F11">
        <w:rPr>
          <w:rFonts w:ascii="Times New Roman" w:hAnsi="Times New Roman"/>
          <w:sz w:val="24"/>
          <w:szCs w:val="24"/>
        </w:rPr>
        <w:t>Each party shall bear their own expenses for visit of their personnel to other party’s end</w:t>
      </w:r>
      <w:r>
        <w:rPr>
          <w:rFonts w:ascii="Times New Roman" w:hAnsi="Times New Roman"/>
          <w:sz w:val="24"/>
          <w:szCs w:val="24"/>
          <w:lang w:val="en-US"/>
        </w:rPr>
        <w:t xml:space="preserve"> concerning execution of the Contract/Purchase Order</w:t>
      </w:r>
    </w:p>
    <w:p w14:paraId="73C10F8F" w14:textId="77777777" w:rsidR="00824786" w:rsidRPr="00824786" w:rsidRDefault="00F569CA" w:rsidP="00824786">
      <w:pPr>
        <w:pStyle w:val="Heading3"/>
        <w:tabs>
          <w:tab w:val="left" w:pos="9752"/>
        </w:tabs>
        <w:rPr>
          <w:rFonts w:ascii="Times New Roman" w:hAnsi="Times New Roman" w:cs="Times New Roman"/>
        </w:rPr>
      </w:pPr>
      <w:bookmarkStart w:id="134" w:name="_Toc387392902"/>
      <w:bookmarkStart w:id="135" w:name="_Toc439871645"/>
      <w:bookmarkStart w:id="136" w:name="_Ref13574477"/>
      <w:bookmarkStart w:id="137" w:name="_Ref13574479"/>
      <w:bookmarkStart w:id="138" w:name="_Toc133251177"/>
      <w:r w:rsidRPr="00A56708">
        <w:rPr>
          <w:rFonts w:ascii="Times New Roman" w:hAnsi="Times New Roman" w:cs="Times New Roman"/>
        </w:rPr>
        <w:t>Delivery Dates and Completion Time</w:t>
      </w:r>
      <w:bookmarkEnd w:id="134"/>
      <w:bookmarkEnd w:id="135"/>
      <w:bookmarkEnd w:id="136"/>
      <w:bookmarkEnd w:id="137"/>
      <w:bookmarkEnd w:id="138"/>
      <w:r w:rsidRPr="00A56708">
        <w:rPr>
          <w:rFonts w:ascii="Times New Roman" w:hAnsi="Times New Roman" w:cs="Times New Roman"/>
        </w:rPr>
        <w:t xml:space="preserve"> </w:t>
      </w:r>
    </w:p>
    <w:p w14:paraId="507EE51F" w14:textId="1EF79DCA" w:rsidR="00A51B84" w:rsidRPr="00A51B84" w:rsidRDefault="00F569CA" w:rsidP="00A51B84">
      <w:pPr>
        <w:pStyle w:val="Heading4"/>
        <w:tabs>
          <w:tab w:val="left" w:pos="9752"/>
        </w:tabs>
        <w:ind w:right="0"/>
        <w:rPr>
          <w:rFonts w:ascii="Times New Roman" w:hAnsi="Times New Roman"/>
          <w:bCs/>
          <w:sz w:val="24"/>
          <w:szCs w:val="24"/>
          <w:lang w:val="en-US"/>
        </w:rPr>
      </w:pPr>
      <w:bookmarkStart w:id="139" w:name="_Ref536194057"/>
      <w:r w:rsidRPr="00A82786">
        <w:rPr>
          <w:rFonts w:ascii="Times New Roman" w:hAnsi="Times New Roman"/>
          <w:bCs/>
          <w:sz w:val="24"/>
          <w:szCs w:val="24"/>
          <w:lang w:val="en-US"/>
        </w:rPr>
        <w:t xml:space="preserve">Contractor/supplier shall make complete delivery of all the ordered items on free door delivery basis (including packing, forwarding, freight &amp; transit insurance) at </w:t>
      </w:r>
      <w:r w:rsidR="00320E29">
        <w:rPr>
          <w:rFonts w:ascii="Times New Roman" w:hAnsi="Times New Roman"/>
          <w:bCs/>
          <w:sz w:val="24"/>
          <w:szCs w:val="24"/>
          <w:lang w:val="en-US"/>
        </w:rPr>
        <w:t>D</w:t>
      </w:r>
      <w:r w:rsidR="00891B6B">
        <w:rPr>
          <w:rFonts w:ascii="Times New Roman" w:hAnsi="Times New Roman"/>
          <w:bCs/>
          <w:sz w:val="24"/>
          <w:szCs w:val="24"/>
          <w:lang w:val="en-US"/>
        </w:rPr>
        <w:t>NB</w:t>
      </w:r>
      <w:r w:rsidR="00320E29">
        <w:rPr>
          <w:rFonts w:ascii="Times New Roman" w:hAnsi="Times New Roman"/>
          <w:bCs/>
          <w:sz w:val="24"/>
          <w:szCs w:val="24"/>
          <w:lang w:val="en-US"/>
        </w:rPr>
        <w:t xml:space="preserve"> </w:t>
      </w:r>
      <w:r w:rsidRPr="00A82786">
        <w:rPr>
          <w:rFonts w:ascii="Times New Roman" w:hAnsi="Times New Roman"/>
          <w:bCs/>
          <w:sz w:val="24"/>
          <w:szCs w:val="24"/>
          <w:lang w:val="en-US"/>
        </w:rPr>
        <w:t>Lab</w:t>
      </w:r>
      <w:r w:rsidRPr="00E462D6">
        <w:rPr>
          <w:rFonts w:ascii="Times New Roman" w:hAnsi="Times New Roman"/>
          <w:bCs/>
          <w:sz w:val="24"/>
          <w:szCs w:val="24"/>
          <w:lang w:val="en-US"/>
        </w:rPr>
        <w:t>,</w:t>
      </w:r>
      <w:r w:rsidRPr="00A82786">
        <w:rPr>
          <w:rFonts w:ascii="Times New Roman" w:hAnsi="Times New Roman"/>
          <w:bCs/>
          <w:sz w:val="24"/>
          <w:szCs w:val="24"/>
          <w:lang w:val="en-US"/>
        </w:rPr>
        <w:t xml:space="preserve"> ITER-India building, IPR</w:t>
      </w:r>
      <w:r>
        <w:rPr>
          <w:rFonts w:ascii="Times New Roman" w:hAnsi="Times New Roman"/>
          <w:bCs/>
          <w:sz w:val="24"/>
          <w:szCs w:val="24"/>
          <w:lang w:val="en-US"/>
        </w:rPr>
        <w:t xml:space="preserve"> within </w:t>
      </w:r>
      <w:r w:rsidR="00BC04F9" w:rsidRPr="006D1223">
        <w:rPr>
          <w:rFonts w:ascii="Times New Roman" w:hAnsi="Times New Roman"/>
          <w:b/>
          <w:sz w:val="24"/>
          <w:szCs w:val="24"/>
          <w:lang w:val="en-US"/>
        </w:rPr>
        <w:t>9</w:t>
      </w:r>
      <w:r w:rsidR="00F879F3" w:rsidRPr="006D1223">
        <w:rPr>
          <w:rFonts w:ascii="Times New Roman" w:hAnsi="Times New Roman"/>
          <w:b/>
          <w:sz w:val="24"/>
          <w:szCs w:val="24"/>
          <w:lang w:val="en-US"/>
        </w:rPr>
        <w:t xml:space="preserve"> </w:t>
      </w:r>
      <w:r w:rsidRPr="006D1223">
        <w:rPr>
          <w:rFonts w:ascii="Times New Roman" w:hAnsi="Times New Roman"/>
          <w:b/>
          <w:sz w:val="24"/>
          <w:szCs w:val="24"/>
          <w:lang w:val="en-US"/>
        </w:rPr>
        <w:t>months</w:t>
      </w:r>
      <w:r>
        <w:rPr>
          <w:rFonts w:ascii="Times New Roman" w:hAnsi="Times New Roman"/>
          <w:bCs/>
          <w:sz w:val="24"/>
          <w:szCs w:val="24"/>
          <w:lang w:val="en-US"/>
        </w:rPr>
        <w:t xml:space="preserve"> from date of Contract/ </w:t>
      </w:r>
      <w:r w:rsidR="00A969FE">
        <w:rPr>
          <w:rFonts w:ascii="Times New Roman" w:hAnsi="Times New Roman"/>
          <w:bCs/>
          <w:sz w:val="24"/>
          <w:szCs w:val="24"/>
          <w:lang w:val="en-US"/>
        </w:rPr>
        <w:t>Purchase Order</w:t>
      </w:r>
      <w:r w:rsidRPr="00A82786">
        <w:rPr>
          <w:rFonts w:ascii="Times New Roman" w:hAnsi="Times New Roman"/>
          <w:bCs/>
          <w:sz w:val="24"/>
          <w:szCs w:val="24"/>
          <w:lang w:val="en-US"/>
        </w:rPr>
        <w:t xml:space="preserve">. </w:t>
      </w:r>
      <w:r w:rsidRPr="00D45E27">
        <w:rPr>
          <w:rFonts w:ascii="Times New Roman" w:hAnsi="Times New Roman"/>
          <w:bCs/>
          <w:sz w:val="24"/>
          <w:szCs w:val="24"/>
          <w:lang w:val="en-US"/>
        </w:rPr>
        <w:t xml:space="preserve">The </w:t>
      </w:r>
      <w:r w:rsidR="00BC04F9">
        <w:rPr>
          <w:rFonts w:ascii="Times New Roman" w:hAnsi="Times New Roman"/>
          <w:bCs/>
          <w:sz w:val="24"/>
          <w:szCs w:val="24"/>
          <w:lang w:val="en-US"/>
        </w:rPr>
        <w:t xml:space="preserve">installation, commissioning and </w:t>
      </w:r>
      <w:r w:rsidRPr="00D45E27">
        <w:rPr>
          <w:rFonts w:ascii="Times New Roman" w:hAnsi="Times New Roman"/>
          <w:bCs/>
          <w:sz w:val="24"/>
          <w:szCs w:val="24"/>
          <w:lang w:val="en-US"/>
        </w:rPr>
        <w:t>final</w:t>
      </w:r>
      <w:r w:rsidR="00320E29" w:rsidRPr="00D45E27">
        <w:rPr>
          <w:rFonts w:ascii="Times New Roman" w:hAnsi="Times New Roman"/>
          <w:bCs/>
          <w:sz w:val="24"/>
          <w:szCs w:val="24"/>
          <w:lang w:val="en-US"/>
        </w:rPr>
        <w:t>/site</w:t>
      </w:r>
      <w:r w:rsidRPr="00D45E27">
        <w:rPr>
          <w:rFonts w:ascii="Times New Roman" w:hAnsi="Times New Roman"/>
          <w:bCs/>
          <w:sz w:val="24"/>
          <w:szCs w:val="24"/>
          <w:lang w:val="en-US"/>
        </w:rPr>
        <w:t xml:space="preserve"> acceptance of ordered items at ITER-India lab shall be completed within </w:t>
      </w:r>
      <w:r w:rsidR="00BC04F9" w:rsidRPr="006D1223">
        <w:rPr>
          <w:rFonts w:ascii="Times New Roman" w:hAnsi="Times New Roman"/>
          <w:b/>
          <w:sz w:val="24"/>
          <w:szCs w:val="24"/>
          <w:lang w:val="en-US"/>
        </w:rPr>
        <w:t>3</w:t>
      </w:r>
      <w:r w:rsidRPr="006D1223">
        <w:rPr>
          <w:rFonts w:ascii="Times New Roman" w:hAnsi="Times New Roman"/>
          <w:b/>
          <w:sz w:val="24"/>
          <w:szCs w:val="24"/>
          <w:lang w:val="en-US"/>
        </w:rPr>
        <w:t xml:space="preserve"> month</w:t>
      </w:r>
      <w:r w:rsidR="00BC04F9" w:rsidRPr="006D1223">
        <w:rPr>
          <w:rFonts w:ascii="Times New Roman" w:hAnsi="Times New Roman"/>
          <w:b/>
          <w:sz w:val="24"/>
          <w:szCs w:val="24"/>
          <w:lang w:val="en-US"/>
        </w:rPr>
        <w:t>s</w:t>
      </w:r>
      <w:r w:rsidRPr="00D45E27">
        <w:rPr>
          <w:rFonts w:ascii="Times New Roman" w:hAnsi="Times New Roman"/>
          <w:bCs/>
          <w:sz w:val="24"/>
          <w:szCs w:val="24"/>
          <w:lang w:val="en-US"/>
        </w:rPr>
        <w:t xml:space="preserve"> from the date of receipt of all items at Purchaser’s site</w:t>
      </w:r>
      <w:r w:rsidRPr="00204038">
        <w:rPr>
          <w:rFonts w:ascii="Times New Roman" w:hAnsi="Times New Roman"/>
          <w:bCs/>
          <w:sz w:val="24"/>
          <w:szCs w:val="24"/>
          <w:lang w:val="en-US"/>
        </w:rPr>
        <w:t>.</w:t>
      </w:r>
    </w:p>
    <w:p w14:paraId="2F28BFFD" w14:textId="4A5A37D3" w:rsidR="000E55E2" w:rsidRPr="00B76924" w:rsidRDefault="00F569CA" w:rsidP="00B76924">
      <w:pPr>
        <w:pStyle w:val="Heading4"/>
        <w:tabs>
          <w:tab w:val="left" w:pos="9752"/>
        </w:tabs>
        <w:ind w:right="0"/>
        <w:rPr>
          <w:rFonts w:ascii="Times New Roman" w:hAnsi="Times New Roman"/>
          <w:sz w:val="24"/>
          <w:szCs w:val="24"/>
          <w:lang w:val="en-US"/>
        </w:rPr>
      </w:pPr>
      <w:bookmarkStart w:id="140" w:name="_Ref536195209"/>
      <w:bookmarkEnd w:id="139"/>
      <w:r w:rsidRPr="00A56708">
        <w:rPr>
          <w:rFonts w:ascii="Times New Roman" w:hAnsi="Times New Roman"/>
          <w:b/>
          <w:sz w:val="24"/>
          <w:szCs w:val="24"/>
        </w:rPr>
        <w:t xml:space="preserve">The date of delivery and time for completion stipulated in </w:t>
      </w:r>
      <w:r w:rsidRPr="00A56708">
        <w:rPr>
          <w:rFonts w:ascii="Times New Roman" w:hAnsi="Times New Roman"/>
          <w:b/>
          <w:sz w:val="24"/>
          <w:szCs w:val="24"/>
          <w:lang w:val="en-US"/>
        </w:rPr>
        <w:t xml:space="preserve">the </w:t>
      </w:r>
      <w:r w:rsidR="009316A6">
        <w:rPr>
          <w:rFonts w:ascii="Times New Roman" w:hAnsi="Times New Roman"/>
          <w:b/>
          <w:sz w:val="24"/>
          <w:szCs w:val="24"/>
          <w:lang w:val="en-US"/>
        </w:rPr>
        <w:t>Contract/</w:t>
      </w:r>
      <w:r w:rsidR="00A969FE">
        <w:rPr>
          <w:rFonts w:ascii="Times New Roman" w:hAnsi="Times New Roman"/>
          <w:b/>
          <w:sz w:val="24"/>
          <w:szCs w:val="24"/>
          <w:lang w:val="en-US"/>
        </w:rPr>
        <w:t>Purchase Order</w:t>
      </w:r>
      <w:r w:rsidRPr="00A56708">
        <w:rPr>
          <w:rFonts w:ascii="Times New Roman" w:hAnsi="Times New Roman"/>
          <w:b/>
          <w:sz w:val="24"/>
          <w:szCs w:val="24"/>
        </w:rPr>
        <w:t xml:space="preserve"> shall be deemed to be the essence of the </w:t>
      </w:r>
      <w:r w:rsidR="009316A6">
        <w:rPr>
          <w:rFonts w:ascii="Times New Roman" w:hAnsi="Times New Roman"/>
          <w:b/>
          <w:sz w:val="24"/>
          <w:szCs w:val="24"/>
        </w:rPr>
        <w:t>Contract/</w:t>
      </w:r>
      <w:r w:rsidR="00A969FE">
        <w:rPr>
          <w:rFonts w:ascii="Times New Roman" w:hAnsi="Times New Roman"/>
          <w:b/>
          <w:sz w:val="24"/>
          <w:szCs w:val="24"/>
          <w:lang w:val="en-US"/>
        </w:rPr>
        <w:t>Purchase Order</w:t>
      </w:r>
      <w:r w:rsidRPr="00A56708">
        <w:rPr>
          <w:rFonts w:ascii="Times New Roman" w:hAnsi="Times New Roman"/>
          <w:sz w:val="24"/>
          <w:szCs w:val="24"/>
        </w:rPr>
        <w:t>. Delivery completion must be accomplished within the dates/durations specified in Delivery Schedule</w:t>
      </w:r>
      <w:r w:rsidRPr="00A56708">
        <w:rPr>
          <w:rFonts w:ascii="Times New Roman" w:hAnsi="Times New Roman"/>
          <w:sz w:val="24"/>
          <w:szCs w:val="24"/>
          <w:lang w:val="en-US"/>
        </w:rPr>
        <w:t>.</w:t>
      </w:r>
      <w:bookmarkEnd w:id="140"/>
      <w:r w:rsidRPr="00A56708">
        <w:rPr>
          <w:rFonts w:ascii="Times New Roman" w:hAnsi="Times New Roman"/>
          <w:sz w:val="24"/>
          <w:szCs w:val="24"/>
        </w:rPr>
        <w:t xml:space="preserve"> </w:t>
      </w:r>
    </w:p>
    <w:p w14:paraId="03B8BD5C" w14:textId="77777777" w:rsidR="00AC075C" w:rsidRPr="00AC075C" w:rsidRDefault="00F569CA" w:rsidP="00245E9A">
      <w:pPr>
        <w:pStyle w:val="Heading4"/>
        <w:keepLines/>
        <w:tabs>
          <w:tab w:val="left" w:pos="9752"/>
        </w:tabs>
        <w:ind w:left="1152" w:right="0"/>
        <w:rPr>
          <w:rFonts w:ascii="Times New Roman" w:hAnsi="Times New Roman"/>
          <w:sz w:val="24"/>
          <w:szCs w:val="24"/>
        </w:rPr>
      </w:pPr>
      <w:r w:rsidRPr="00AC075C">
        <w:rPr>
          <w:rFonts w:ascii="Times New Roman" w:hAnsi="Times New Roman"/>
          <w:sz w:val="24"/>
          <w:szCs w:val="24"/>
          <w:lang w:val="en-US"/>
        </w:rPr>
        <w:t xml:space="preserve">The date of the </w:t>
      </w:r>
      <w:r w:rsidR="004B5354" w:rsidRPr="00AC075C">
        <w:rPr>
          <w:rFonts w:ascii="Times New Roman" w:hAnsi="Times New Roman"/>
          <w:sz w:val="24"/>
          <w:szCs w:val="24"/>
          <w:lang w:val="en-US"/>
        </w:rPr>
        <w:t>“</w:t>
      </w:r>
      <w:r w:rsidRPr="00AC075C">
        <w:rPr>
          <w:rFonts w:ascii="Times New Roman" w:hAnsi="Times New Roman"/>
          <w:sz w:val="24"/>
          <w:szCs w:val="24"/>
          <w:lang w:val="en-US"/>
        </w:rPr>
        <w:t>final acceptance</w:t>
      </w:r>
      <w:r w:rsidR="004B5354" w:rsidRPr="00AC075C">
        <w:rPr>
          <w:rFonts w:ascii="Times New Roman" w:hAnsi="Times New Roman"/>
          <w:sz w:val="24"/>
          <w:szCs w:val="24"/>
          <w:lang w:val="en-US"/>
        </w:rPr>
        <w:t xml:space="preserve"> </w:t>
      </w:r>
      <w:r w:rsidRPr="00AC075C">
        <w:rPr>
          <w:rFonts w:ascii="Times New Roman" w:hAnsi="Times New Roman"/>
          <w:sz w:val="24"/>
          <w:szCs w:val="24"/>
          <w:lang w:val="en-US"/>
        </w:rPr>
        <w:t>note</w:t>
      </w:r>
      <w:r w:rsidR="004B5354" w:rsidRPr="00AC075C">
        <w:rPr>
          <w:rFonts w:ascii="Times New Roman" w:hAnsi="Times New Roman"/>
          <w:sz w:val="24"/>
          <w:szCs w:val="24"/>
          <w:lang w:val="en-US"/>
        </w:rPr>
        <w:t>”</w:t>
      </w:r>
      <w:r w:rsidRPr="00AC075C">
        <w:rPr>
          <w:rFonts w:ascii="Times New Roman" w:hAnsi="Times New Roman"/>
          <w:sz w:val="24"/>
          <w:szCs w:val="24"/>
          <w:lang w:val="en-US"/>
        </w:rPr>
        <w:t xml:space="preserve"> issued by the Purchaser after successful completion of Site acceptance tests at ITER-India Lab shall be considered as completion </w:t>
      </w:r>
      <w:r w:rsidR="00597EF3" w:rsidRPr="00AC075C">
        <w:rPr>
          <w:rFonts w:ascii="Times New Roman" w:hAnsi="Times New Roman"/>
          <w:sz w:val="24"/>
          <w:szCs w:val="24"/>
          <w:lang w:val="en-US"/>
        </w:rPr>
        <w:t>date</w:t>
      </w:r>
      <w:r w:rsidRPr="00AC075C">
        <w:rPr>
          <w:rFonts w:ascii="Times New Roman" w:hAnsi="Times New Roman"/>
          <w:sz w:val="24"/>
          <w:szCs w:val="24"/>
          <w:lang w:val="en-US"/>
        </w:rPr>
        <w:t>.</w:t>
      </w:r>
    </w:p>
    <w:p w14:paraId="242D6719" w14:textId="32626490" w:rsidR="003F564D" w:rsidRPr="00AC075C" w:rsidRDefault="00F569CA" w:rsidP="00AC075C">
      <w:pPr>
        <w:pStyle w:val="Heading2"/>
        <w:tabs>
          <w:tab w:val="left" w:pos="9752"/>
        </w:tabs>
        <w:rPr>
          <w:rFonts w:ascii="Times New Roman" w:hAnsi="Times New Roman" w:cs="Times New Roman"/>
          <w:sz w:val="24"/>
          <w:szCs w:val="24"/>
        </w:rPr>
      </w:pPr>
      <w:bookmarkStart w:id="141" w:name="_Toc133251178"/>
      <w:r w:rsidRPr="00AC075C">
        <w:rPr>
          <w:rFonts w:ascii="Times New Roman" w:hAnsi="Times New Roman" w:cs="Times New Roman"/>
          <w:sz w:val="24"/>
          <w:szCs w:val="24"/>
        </w:rPr>
        <w:t>Free Issue Material (FIM):</w:t>
      </w:r>
      <w:bookmarkEnd w:id="141"/>
    </w:p>
    <w:p w14:paraId="0D9B1F42" w14:textId="63515717" w:rsidR="00165237" w:rsidRPr="008E2A5C" w:rsidRDefault="00F879F3" w:rsidP="008E2A5C">
      <w:pPr>
        <w:pStyle w:val="CoverPage"/>
        <w:ind w:left="1170"/>
        <w:rPr>
          <w:rFonts w:ascii="Times New Roman" w:hAnsi="Times New Roman" w:cs="Times New Roman"/>
          <w:sz w:val="24"/>
          <w:szCs w:val="24"/>
        </w:rPr>
      </w:pPr>
      <w:bookmarkStart w:id="142" w:name="_Toc109738505"/>
      <w:bookmarkStart w:id="143" w:name="_Toc111212872"/>
      <w:bookmarkStart w:id="144" w:name="_Toc108176097"/>
      <w:r w:rsidRPr="008E2A5C">
        <w:rPr>
          <w:rFonts w:ascii="Times New Roman" w:hAnsi="Times New Roman" w:cs="Times New Roman"/>
          <w:sz w:val="24"/>
          <w:szCs w:val="24"/>
        </w:rPr>
        <w:t>No Free Issue Material (FIM) from Purchase</w:t>
      </w:r>
      <w:r w:rsidR="00F876DD" w:rsidRPr="008E2A5C">
        <w:rPr>
          <w:rFonts w:ascii="Times New Roman" w:hAnsi="Times New Roman" w:cs="Times New Roman"/>
          <w:sz w:val="24"/>
          <w:szCs w:val="24"/>
        </w:rPr>
        <w:t>r</w:t>
      </w:r>
      <w:r w:rsidRPr="008E2A5C">
        <w:rPr>
          <w:rFonts w:ascii="Times New Roman" w:hAnsi="Times New Roman" w:cs="Times New Roman"/>
          <w:sz w:val="24"/>
          <w:szCs w:val="24"/>
        </w:rPr>
        <w:t xml:space="preserve"> side is involved for execution of this Contract/Order. Purchase</w:t>
      </w:r>
      <w:r w:rsidR="00F876DD" w:rsidRPr="008E2A5C">
        <w:rPr>
          <w:rFonts w:ascii="Times New Roman" w:hAnsi="Times New Roman" w:cs="Times New Roman"/>
          <w:sz w:val="24"/>
          <w:szCs w:val="24"/>
        </w:rPr>
        <w:t>r</w:t>
      </w:r>
      <w:r w:rsidRPr="008E2A5C">
        <w:rPr>
          <w:rFonts w:ascii="Times New Roman" w:hAnsi="Times New Roman" w:cs="Times New Roman"/>
          <w:sz w:val="24"/>
          <w:szCs w:val="24"/>
        </w:rPr>
        <w:t xml:space="preserve"> will provide facilities like electricity, water, space as may be required for final/site acceptance testing of the ordered items.</w:t>
      </w:r>
      <w:bookmarkEnd w:id="142"/>
      <w:bookmarkEnd w:id="143"/>
      <w:r w:rsidRPr="008E2A5C">
        <w:rPr>
          <w:rFonts w:ascii="Times New Roman" w:hAnsi="Times New Roman" w:cs="Times New Roman"/>
          <w:sz w:val="24"/>
          <w:szCs w:val="24"/>
        </w:rPr>
        <w:t xml:space="preserve"> </w:t>
      </w:r>
      <w:bookmarkEnd w:id="144"/>
    </w:p>
    <w:p w14:paraId="032A769F" w14:textId="66451935" w:rsidR="003261D4" w:rsidRPr="00C6549C" w:rsidRDefault="00F569CA" w:rsidP="00C6549C">
      <w:pPr>
        <w:pStyle w:val="Heading3"/>
        <w:tabs>
          <w:tab w:val="left" w:pos="9752"/>
        </w:tabs>
        <w:rPr>
          <w:rFonts w:ascii="Times New Roman" w:hAnsi="Times New Roman" w:cs="Times New Roman"/>
        </w:rPr>
      </w:pPr>
      <w:bookmarkStart w:id="145" w:name="_Toc133251179"/>
      <w:r w:rsidRPr="00C6549C">
        <w:rPr>
          <w:rFonts w:ascii="Times New Roman" w:hAnsi="Times New Roman" w:cs="Times New Roman"/>
        </w:rPr>
        <w:t>Bank</w:t>
      </w:r>
      <w:r w:rsidR="00BF1DA8">
        <w:rPr>
          <w:rFonts w:ascii="Times New Roman" w:hAnsi="Times New Roman" w:cs="Times New Roman"/>
        </w:rPr>
        <w:t xml:space="preserve"> </w:t>
      </w:r>
      <w:r w:rsidRPr="00C6549C">
        <w:rPr>
          <w:rFonts w:ascii="Times New Roman" w:hAnsi="Times New Roman" w:cs="Times New Roman"/>
        </w:rPr>
        <w:t>charges</w:t>
      </w:r>
      <w:bookmarkEnd w:id="145"/>
      <w:r w:rsidRPr="00C6549C">
        <w:rPr>
          <w:rFonts w:ascii="Times New Roman" w:hAnsi="Times New Roman" w:cs="Times New Roman"/>
        </w:rPr>
        <w:t xml:space="preserve"> </w:t>
      </w:r>
    </w:p>
    <w:p w14:paraId="0F15568E" w14:textId="0C3971DB" w:rsidR="00F7253B" w:rsidRDefault="003261D4" w:rsidP="00F7253B">
      <w:pPr>
        <w:pStyle w:val="Heading4"/>
        <w:tabs>
          <w:tab w:val="left" w:pos="9752"/>
        </w:tabs>
        <w:ind w:right="0"/>
        <w:rPr>
          <w:rFonts w:ascii="Times New Roman" w:hAnsi="Times New Roman"/>
          <w:sz w:val="24"/>
          <w:szCs w:val="24"/>
          <w:lang w:val="en-US"/>
        </w:rPr>
      </w:pPr>
      <w:r w:rsidRPr="007A7EF2">
        <w:rPr>
          <w:rFonts w:ascii="Times New Roman" w:hAnsi="Times New Roman"/>
          <w:sz w:val="24"/>
          <w:szCs w:val="24"/>
          <w:lang w:val="en-US"/>
        </w:rPr>
        <w:t xml:space="preserve">All bank charges, if applicable, shall be borne by </w:t>
      </w:r>
      <w:r w:rsidR="00661E58">
        <w:rPr>
          <w:rFonts w:ascii="Times New Roman" w:hAnsi="Times New Roman"/>
          <w:sz w:val="24"/>
          <w:szCs w:val="24"/>
          <w:lang w:val="en-US"/>
        </w:rPr>
        <w:t>Contractor/Supplier</w:t>
      </w:r>
      <w:r w:rsidRPr="007A7EF2">
        <w:rPr>
          <w:rFonts w:ascii="Times New Roman" w:hAnsi="Times New Roman"/>
          <w:sz w:val="24"/>
          <w:szCs w:val="24"/>
          <w:lang w:val="en-US"/>
        </w:rPr>
        <w:t xml:space="preserve"> only.</w:t>
      </w:r>
    </w:p>
    <w:p w14:paraId="44F91734" w14:textId="77777777" w:rsidR="00844413" w:rsidRPr="007A7EF2" w:rsidRDefault="00F569CA" w:rsidP="00245E9A">
      <w:pPr>
        <w:pStyle w:val="Heading2"/>
        <w:tabs>
          <w:tab w:val="left" w:pos="9752"/>
        </w:tabs>
        <w:rPr>
          <w:rFonts w:ascii="Times New Roman" w:hAnsi="Times New Roman" w:cs="Times New Roman"/>
          <w:sz w:val="24"/>
          <w:szCs w:val="24"/>
        </w:rPr>
      </w:pPr>
      <w:bookmarkStart w:id="146" w:name="_Toc387392903"/>
      <w:bookmarkStart w:id="147" w:name="_Toc439871646"/>
      <w:bookmarkStart w:id="148" w:name="_Toc351064247"/>
      <w:bookmarkStart w:id="149" w:name="_Toc133251180"/>
      <w:r>
        <w:rPr>
          <w:rFonts w:ascii="Times New Roman" w:hAnsi="Times New Roman" w:cs="Times New Roman"/>
          <w:sz w:val="24"/>
          <w:szCs w:val="24"/>
        </w:rPr>
        <w:t>Contract/Purchase Order</w:t>
      </w:r>
      <w:r w:rsidRPr="007A7EF2">
        <w:rPr>
          <w:rFonts w:ascii="Times New Roman" w:hAnsi="Times New Roman" w:cs="Times New Roman"/>
          <w:sz w:val="24"/>
          <w:szCs w:val="24"/>
        </w:rPr>
        <w:t xml:space="preserve"> Price, Payment and Recoveries</w:t>
      </w:r>
      <w:bookmarkEnd w:id="146"/>
      <w:bookmarkEnd w:id="147"/>
      <w:bookmarkEnd w:id="149"/>
    </w:p>
    <w:p w14:paraId="22FBEE59" w14:textId="77777777" w:rsidR="00844413" w:rsidRPr="007A7EF2" w:rsidRDefault="00844413" w:rsidP="00006BEA">
      <w:pPr>
        <w:pStyle w:val="ListParagraph"/>
        <w:keepNext/>
        <w:keepLines/>
        <w:numPr>
          <w:ilvl w:val="0"/>
          <w:numId w:val="5"/>
        </w:numPr>
        <w:tabs>
          <w:tab w:val="left" w:pos="9752"/>
        </w:tabs>
        <w:spacing w:before="40"/>
        <w:contextualSpacing w:val="0"/>
        <w:outlineLvl w:val="2"/>
        <w:rPr>
          <w:rFonts w:ascii="Times New Roman" w:eastAsiaTheme="majorEastAsia" w:hAnsi="Times New Roman" w:cs="Times New Roman"/>
          <w:vanish/>
          <w:color w:val="1F4D78" w:themeColor="accent1" w:themeShade="7F"/>
          <w:sz w:val="24"/>
          <w:szCs w:val="24"/>
        </w:rPr>
      </w:pPr>
      <w:bookmarkStart w:id="150" w:name="_Toc385939572"/>
      <w:bookmarkStart w:id="151" w:name="_Toc385939775"/>
      <w:bookmarkStart w:id="152" w:name="_Toc385939902"/>
      <w:bookmarkStart w:id="153" w:name="_Toc385941163"/>
      <w:bookmarkStart w:id="154" w:name="_Toc385956412"/>
      <w:bookmarkStart w:id="155" w:name="_Toc386010368"/>
      <w:bookmarkStart w:id="156" w:name="_Toc386010608"/>
      <w:bookmarkStart w:id="157" w:name="_Toc386010968"/>
      <w:bookmarkStart w:id="158" w:name="_Toc386026429"/>
      <w:bookmarkStart w:id="159" w:name="_Toc386026557"/>
      <w:bookmarkStart w:id="160" w:name="_Toc386026684"/>
      <w:bookmarkStart w:id="161" w:name="_Toc386028782"/>
      <w:bookmarkStart w:id="162" w:name="_Toc386029088"/>
      <w:bookmarkStart w:id="163" w:name="_Toc386030260"/>
      <w:bookmarkStart w:id="164" w:name="_Toc386032376"/>
      <w:bookmarkStart w:id="165" w:name="_Toc386035544"/>
      <w:bookmarkStart w:id="166" w:name="_Toc386052613"/>
      <w:bookmarkStart w:id="167" w:name="_Toc386052747"/>
      <w:bookmarkStart w:id="168" w:name="_Toc386052883"/>
      <w:bookmarkStart w:id="169" w:name="_Toc386053014"/>
      <w:bookmarkStart w:id="170" w:name="_Toc386053142"/>
      <w:bookmarkStart w:id="171" w:name="_Toc386094061"/>
      <w:bookmarkStart w:id="172" w:name="_Toc386095350"/>
      <w:bookmarkStart w:id="173" w:name="_Toc386105937"/>
      <w:bookmarkStart w:id="174" w:name="_Toc386106086"/>
      <w:bookmarkStart w:id="175" w:name="_Toc386106345"/>
      <w:bookmarkStart w:id="176" w:name="_Toc386107274"/>
      <w:bookmarkStart w:id="177" w:name="_Toc386129048"/>
      <w:bookmarkStart w:id="178" w:name="_Toc386129477"/>
      <w:bookmarkStart w:id="179" w:name="_Toc386129630"/>
      <w:bookmarkStart w:id="180" w:name="_Toc386129783"/>
      <w:bookmarkStart w:id="181" w:name="_Toc386129936"/>
      <w:bookmarkStart w:id="182" w:name="_Toc386130089"/>
      <w:bookmarkStart w:id="183" w:name="_Toc386130241"/>
      <w:bookmarkStart w:id="184" w:name="_Toc386130394"/>
      <w:bookmarkStart w:id="185" w:name="_Toc386130546"/>
      <w:bookmarkStart w:id="186" w:name="_Toc386131502"/>
      <w:bookmarkStart w:id="187" w:name="_Toc386131847"/>
      <w:bookmarkStart w:id="188" w:name="_Toc386192801"/>
      <w:bookmarkStart w:id="189" w:name="_Toc386192944"/>
      <w:bookmarkStart w:id="190" w:name="_Toc386198313"/>
      <w:bookmarkStart w:id="191" w:name="_Toc386198645"/>
      <w:bookmarkStart w:id="192" w:name="_Toc386213232"/>
      <w:bookmarkStart w:id="193" w:name="_Toc386442322"/>
      <w:bookmarkStart w:id="194" w:name="_Toc386445798"/>
      <w:bookmarkStart w:id="195" w:name="_Toc386460858"/>
      <w:bookmarkStart w:id="196" w:name="_Toc386548189"/>
      <w:bookmarkStart w:id="197" w:name="_Toc386549183"/>
      <w:bookmarkStart w:id="198" w:name="_Toc386699055"/>
      <w:bookmarkStart w:id="199" w:name="_Toc386699198"/>
      <w:bookmarkStart w:id="200" w:name="_Toc386699351"/>
      <w:bookmarkStart w:id="201" w:name="_Toc386699503"/>
      <w:bookmarkStart w:id="202" w:name="_Toc386699654"/>
      <w:bookmarkStart w:id="203" w:name="_Toc386699805"/>
      <w:bookmarkStart w:id="204" w:name="_Toc386707830"/>
      <w:bookmarkStart w:id="205" w:name="_Toc386712080"/>
      <w:bookmarkStart w:id="206" w:name="_Toc386713525"/>
      <w:bookmarkStart w:id="207" w:name="_Toc386713673"/>
      <w:bookmarkStart w:id="208" w:name="_Toc386716090"/>
      <w:bookmarkStart w:id="209" w:name="_Toc386716467"/>
      <w:bookmarkStart w:id="210" w:name="_Toc386716896"/>
      <w:bookmarkStart w:id="211" w:name="_Toc386717037"/>
      <w:bookmarkStart w:id="212" w:name="_Toc386717176"/>
      <w:bookmarkStart w:id="213" w:name="_Toc386717321"/>
      <w:bookmarkStart w:id="214" w:name="_Toc386717460"/>
      <w:bookmarkStart w:id="215" w:name="_Toc386717849"/>
      <w:bookmarkStart w:id="216" w:name="_Toc386718150"/>
      <w:bookmarkStart w:id="217" w:name="_Toc386722189"/>
      <w:bookmarkStart w:id="218" w:name="_Toc386722327"/>
      <w:bookmarkStart w:id="219" w:name="_Toc386722465"/>
      <w:bookmarkStart w:id="220" w:name="_Toc386722603"/>
      <w:bookmarkStart w:id="221" w:name="_Toc386724588"/>
      <w:bookmarkStart w:id="222" w:name="_Toc386725685"/>
      <w:bookmarkStart w:id="223" w:name="_Toc386726958"/>
      <w:bookmarkStart w:id="224" w:name="_Toc386727100"/>
      <w:bookmarkStart w:id="225" w:name="_Toc386727236"/>
      <w:bookmarkStart w:id="226" w:name="_Toc386727372"/>
      <w:bookmarkStart w:id="227" w:name="_Toc386727647"/>
      <w:bookmarkStart w:id="228" w:name="_Toc386727784"/>
      <w:bookmarkStart w:id="229" w:name="_Toc386727922"/>
      <w:bookmarkStart w:id="230" w:name="_Toc386728267"/>
      <w:bookmarkStart w:id="231" w:name="_Toc386728405"/>
      <w:bookmarkStart w:id="232" w:name="_Toc386728543"/>
      <w:bookmarkStart w:id="233" w:name="_Toc386730742"/>
      <w:bookmarkStart w:id="234" w:name="_Toc386731107"/>
      <w:bookmarkStart w:id="235" w:name="_Toc386731998"/>
      <w:bookmarkStart w:id="236" w:name="_Toc386732134"/>
      <w:bookmarkStart w:id="237" w:name="_Toc386742475"/>
      <w:bookmarkStart w:id="238" w:name="_Toc386742606"/>
      <w:bookmarkStart w:id="239" w:name="_Toc386742840"/>
      <w:bookmarkStart w:id="240" w:name="_Toc386742972"/>
      <w:bookmarkStart w:id="241" w:name="_Toc386785562"/>
      <w:bookmarkStart w:id="242" w:name="_Toc386785929"/>
      <w:bookmarkStart w:id="243" w:name="_Toc386803006"/>
      <w:bookmarkStart w:id="244" w:name="_Toc386804718"/>
      <w:bookmarkStart w:id="245" w:name="_Toc386808607"/>
      <w:bookmarkStart w:id="246" w:name="_Toc386808750"/>
      <w:bookmarkStart w:id="247" w:name="_Toc386811059"/>
      <w:bookmarkStart w:id="248" w:name="_Toc386811761"/>
      <w:bookmarkStart w:id="249" w:name="_Toc386811886"/>
      <w:bookmarkStart w:id="250" w:name="_Toc386812202"/>
      <w:bookmarkStart w:id="251" w:name="_Toc386812920"/>
      <w:bookmarkStart w:id="252" w:name="_Toc386813067"/>
      <w:bookmarkStart w:id="253" w:name="_Toc386813189"/>
      <w:bookmarkStart w:id="254" w:name="_Toc386813468"/>
      <w:bookmarkStart w:id="255" w:name="_Toc386813685"/>
      <w:bookmarkStart w:id="256" w:name="_Toc386817900"/>
      <w:bookmarkStart w:id="257" w:name="_Toc386821981"/>
      <w:bookmarkStart w:id="258" w:name="_Toc386822520"/>
      <w:bookmarkStart w:id="259" w:name="_Toc386827869"/>
      <w:bookmarkStart w:id="260" w:name="_Toc386828964"/>
      <w:bookmarkStart w:id="261" w:name="_Toc386829329"/>
      <w:bookmarkStart w:id="262" w:name="_Toc386885928"/>
      <w:bookmarkStart w:id="263" w:name="_Toc387078495"/>
      <w:bookmarkStart w:id="264" w:name="_Toc387078597"/>
      <w:bookmarkStart w:id="265" w:name="_Toc387078856"/>
      <w:bookmarkStart w:id="266" w:name="_Toc387080264"/>
      <w:bookmarkStart w:id="267" w:name="_Toc387134131"/>
      <w:bookmarkStart w:id="268" w:name="_Toc387149747"/>
      <w:bookmarkStart w:id="269" w:name="_Toc387156317"/>
      <w:bookmarkStart w:id="270" w:name="_Toc387166834"/>
      <w:bookmarkStart w:id="271" w:name="_Toc387217082"/>
      <w:bookmarkStart w:id="272" w:name="_Toc387217214"/>
      <w:bookmarkStart w:id="273" w:name="_Toc387222384"/>
      <w:bookmarkStart w:id="274" w:name="_Toc387222489"/>
      <w:bookmarkStart w:id="275" w:name="_Toc387222593"/>
      <w:bookmarkStart w:id="276" w:name="_Toc387222698"/>
      <w:bookmarkStart w:id="277" w:name="_Toc387230403"/>
      <w:bookmarkStart w:id="278" w:name="_Toc387235292"/>
      <w:bookmarkStart w:id="279" w:name="_Toc387247988"/>
      <w:bookmarkStart w:id="280" w:name="_Toc387248098"/>
      <w:bookmarkStart w:id="281" w:name="_Toc387248703"/>
      <w:bookmarkStart w:id="282" w:name="_Toc387248806"/>
      <w:bookmarkStart w:id="283" w:name="_Toc387252514"/>
      <w:bookmarkStart w:id="284" w:name="_Toc387252648"/>
      <w:bookmarkStart w:id="285" w:name="_Toc387254568"/>
      <w:bookmarkStart w:id="286" w:name="_Toc387254676"/>
      <w:bookmarkStart w:id="287" w:name="_Toc387254784"/>
      <w:bookmarkStart w:id="288" w:name="_Toc387304424"/>
      <w:bookmarkStart w:id="289" w:name="_Toc387334200"/>
      <w:bookmarkStart w:id="290" w:name="_Toc387392904"/>
      <w:bookmarkStart w:id="291" w:name="_Toc387396050"/>
      <w:bookmarkStart w:id="292" w:name="_Toc387396160"/>
      <w:bookmarkStart w:id="293" w:name="_Toc387398149"/>
      <w:bookmarkStart w:id="294" w:name="_Toc387401390"/>
      <w:bookmarkStart w:id="295" w:name="_Toc387402084"/>
      <w:bookmarkStart w:id="296" w:name="_Toc387415282"/>
      <w:bookmarkStart w:id="297" w:name="_Toc387419313"/>
      <w:bookmarkStart w:id="298" w:name="_Toc387419927"/>
      <w:bookmarkStart w:id="299" w:name="_Toc387421079"/>
      <w:bookmarkStart w:id="300" w:name="_Toc387421415"/>
      <w:bookmarkStart w:id="301" w:name="_Toc387423670"/>
      <w:bookmarkStart w:id="302" w:name="_Toc387423785"/>
      <w:bookmarkStart w:id="303" w:name="_Toc387486381"/>
      <w:bookmarkStart w:id="304" w:name="_Toc387487065"/>
      <w:bookmarkStart w:id="305" w:name="_Toc387679161"/>
      <w:bookmarkStart w:id="306" w:name="_Toc388015081"/>
      <w:bookmarkStart w:id="307" w:name="_Toc388018644"/>
      <w:bookmarkStart w:id="308" w:name="_Toc388622202"/>
      <w:bookmarkStart w:id="309" w:name="_Toc388803888"/>
      <w:bookmarkStart w:id="310" w:name="_Toc388863375"/>
      <w:bookmarkStart w:id="311" w:name="_Toc389768389"/>
      <w:bookmarkStart w:id="312" w:name="_Toc389905003"/>
      <w:bookmarkStart w:id="313" w:name="_Toc390016881"/>
      <w:bookmarkStart w:id="314" w:name="_Toc390017748"/>
      <w:bookmarkStart w:id="315" w:name="_Toc390097048"/>
      <w:bookmarkStart w:id="316" w:name="_Toc390103507"/>
      <w:bookmarkStart w:id="317" w:name="_Toc390104406"/>
      <w:bookmarkStart w:id="318" w:name="_Toc390104525"/>
      <w:bookmarkStart w:id="319" w:name="_Toc390155255"/>
      <w:bookmarkStart w:id="320" w:name="_Toc390372404"/>
      <w:bookmarkStart w:id="321" w:name="_Toc390516710"/>
      <w:bookmarkStart w:id="322" w:name="_Toc390516829"/>
      <w:bookmarkStart w:id="323" w:name="_Toc390518999"/>
      <w:bookmarkStart w:id="324" w:name="_Toc390702323"/>
      <w:bookmarkStart w:id="325" w:name="_Toc390703401"/>
      <w:bookmarkStart w:id="326" w:name="_Toc390706485"/>
      <w:bookmarkStart w:id="327" w:name="_Toc390707298"/>
      <w:bookmarkStart w:id="328" w:name="_Toc390707416"/>
      <w:bookmarkStart w:id="329" w:name="_Toc391976776"/>
      <w:bookmarkStart w:id="330" w:name="_Toc393204473"/>
      <w:bookmarkStart w:id="331" w:name="_Toc393802766"/>
      <w:bookmarkStart w:id="332" w:name="_Toc393879252"/>
      <w:bookmarkStart w:id="333" w:name="_Toc393879991"/>
      <w:bookmarkStart w:id="334" w:name="_Toc393880130"/>
      <w:bookmarkStart w:id="335" w:name="_Toc393893421"/>
      <w:bookmarkStart w:id="336" w:name="_Toc393893544"/>
      <w:bookmarkStart w:id="337" w:name="_Toc393901321"/>
      <w:bookmarkStart w:id="338" w:name="_Toc393968053"/>
      <w:bookmarkStart w:id="339" w:name="_Toc393977108"/>
      <w:bookmarkStart w:id="340" w:name="_Toc393995584"/>
      <w:bookmarkStart w:id="341" w:name="_Toc393995752"/>
      <w:bookmarkStart w:id="342" w:name="_Toc393995940"/>
      <w:bookmarkStart w:id="343" w:name="_Toc394061564"/>
      <w:bookmarkStart w:id="344" w:name="_Toc394329959"/>
      <w:bookmarkStart w:id="345" w:name="_Toc394330198"/>
      <w:bookmarkStart w:id="346" w:name="_Toc394515039"/>
      <w:bookmarkStart w:id="347" w:name="_Toc394515967"/>
      <w:bookmarkStart w:id="348" w:name="_Toc394517336"/>
      <w:bookmarkStart w:id="349" w:name="_Toc394517462"/>
      <w:bookmarkStart w:id="350" w:name="_Toc394519832"/>
      <w:bookmarkStart w:id="351" w:name="_Toc394519958"/>
      <w:bookmarkStart w:id="352" w:name="_Toc394520225"/>
      <w:bookmarkStart w:id="353" w:name="_Toc394520351"/>
      <w:bookmarkStart w:id="354" w:name="_Toc394568140"/>
      <w:bookmarkStart w:id="355" w:name="_Toc394568266"/>
      <w:bookmarkStart w:id="356" w:name="_Toc394570625"/>
      <w:bookmarkStart w:id="357" w:name="_Toc394570751"/>
      <w:bookmarkStart w:id="358" w:name="_Toc394656721"/>
      <w:bookmarkStart w:id="359" w:name="_Toc394658260"/>
      <w:bookmarkStart w:id="360" w:name="_Toc394658388"/>
      <w:bookmarkStart w:id="361" w:name="_Toc444076341"/>
      <w:bookmarkStart w:id="362" w:name="_Toc444076516"/>
      <w:bookmarkStart w:id="363" w:name="_Toc444097427"/>
      <w:bookmarkStart w:id="364" w:name="_Toc444877546"/>
      <w:bookmarkStart w:id="365" w:name="_Toc448339753"/>
      <w:bookmarkStart w:id="366" w:name="_Toc448339847"/>
      <w:bookmarkStart w:id="367" w:name="_Toc448843596"/>
      <w:bookmarkStart w:id="368" w:name="_Toc448843740"/>
      <w:bookmarkStart w:id="369" w:name="_Toc448844637"/>
      <w:bookmarkStart w:id="370" w:name="_Toc449625343"/>
      <w:bookmarkStart w:id="371" w:name="_Toc503195355"/>
      <w:bookmarkStart w:id="372" w:name="_Toc503195477"/>
      <w:bookmarkStart w:id="373" w:name="_Toc503195585"/>
      <w:bookmarkStart w:id="374" w:name="_Toc503196507"/>
      <w:bookmarkStart w:id="375" w:name="_Toc503433299"/>
      <w:bookmarkStart w:id="376" w:name="_Toc503433906"/>
      <w:bookmarkStart w:id="377" w:name="_Toc2697979"/>
      <w:bookmarkStart w:id="378" w:name="_Toc2698074"/>
      <w:bookmarkStart w:id="379" w:name="_Toc3460757"/>
      <w:bookmarkStart w:id="380" w:name="_Toc6829647"/>
      <w:bookmarkStart w:id="381" w:name="_Toc6829737"/>
      <w:bookmarkStart w:id="382" w:name="_Toc13577928"/>
      <w:bookmarkStart w:id="383" w:name="_Toc15920462"/>
      <w:bookmarkStart w:id="384" w:name="_Toc15920628"/>
      <w:bookmarkStart w:id="385" w:name="_Toc16262253"/>
      <w:bookmarkStart w:id="386" w:name="_Toc36205461"/>
      <w:bookmarkStart w:id="387" w:name="_Toc36205554"/>
      <w:bookmarkStart w:id="388" w:name="_Toc37152417"/>
      <w:bookmarkStart w:id="389" w:name="_Toc37747974"/>
      <w:bookmarkStart w:id="390" w:name="_Toc68622807"/>
      <w:bookmarkStart w:id="391" w:name="_Toc70075976"/>
      <w:bookmarkStart w:id="392" w:name="_Toc89261992"/>
      <w:bookmarkStart w:id="393" w:name="_Toc89262083"/>
      <w:bookmarkStart w:id="394" w:name="_Toc89264802"/>
      <w:bookmarkStart w:id="395" w:name="_Toc107916861"/>
      <w:bookmarkStart w:id="396" w:name="_Toc108176106"/>
      <w:bookmarkStart w:id="397" w:name="_Toc109738511"/>
      <w:bookmarkStart w:id="398" w:name="_Toc111212878"/>
      <w:bookmarkStart w:id="399" w:name="_Toc127786764"/>
      <w:bookmarkStart w:id="400" w:name="_Toc127786873"/>
      <w:bookmarkStart w:id="401" w:name="_Toc127786981"/>
      <w:bookmarkStart w:id="402" w:name="_Toc131687919"/>
      <w:bookmarkStart w:id="403" w:name="_Toc132970892"/>
      <w:bookmarkStart w:id="404" w:name="_Toc132980463"/>
      <w:bookmarkStart w:id="405" w:name="_Toc132980558"/>
      <w:bookmarkStart w:id="406" w:name="_Toc132980737"/>
      <w:bookmarkStart w:id="407" w:name="_Toc133251006"/>
      <w:bookmarkStart w:id="408" w:name="_Toc133251097"/>
      <w:bookmarkStart w:id="409" w:name="_Toc133251181"/>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p>
    <w:p w14:paraId="35F3989C" w14:textId="77777777" w:rsidR="00844413" w:rsidRPr="007A7EF2" w:rsidRDefault="00844413" w:rsidP="00006BEA">
      <w:pPr>
        <w:pStyle w:val="ListParagraph"/>
        <w:keepNext/>
        <w:keepLines/>
        <w:numPr>
          <w:ilvl w:val="1"/>
          <w:numId w:val="5"/>
        </w:numPr>
        <w:tabs>
          <w:tab w:val="left" w:pos="9752"/>
        </w:tabs>
        <w:spacing w:before="40"/>
        <w:contextualSpacing w:val="0"/>
        <w:outlineLvl w:val="2"/>
        <w:rPr>
          <w:rFonts w:ascii="Times New Roman" w:eastAsiaTheme="majorEastAsia" w:hAnsi="Times New Roman" w:cs="Times New Roman"/>
          <w:vanish/>
          <w:color w:val="1F4D78" w:themeColor="accent1" w:themeShade="7F"/>
          <w:sz w:val="24"/>
          <w:szCs w:val="24"/>
        </w:rPr>
      </w:pPr>
      <w:bookmarkStart w:id="410" w:name="_Toc385939573"/>
      <w:bookmarkStart w:id="411" w:name="_Toc385939776"/>
      <w:bookmarkStart w:id="412" w:name="_Toc385939903"/>
      <w:bookmarkStart w:id="413" w:name="_Toc385941164"/>
      <w:bookmarkStart w:id="414" w:name="_Toc385956413"/>
      <w:bookmarkStart w:id="415" w:name="_Toc386010369"/>
      <w:bookmarkStart w:id="416" w:name="_Toc386010609"/>
      <w:bookmarkStart w:id="417" w:name="_Toc386010969"/>
      <w:bookmarkStart w:id="418" w:name="_Toc386026430"/>
      <w:bookmarkStart w:id="419" w:name="_Toc386026558"/>
      <w:bookmarkStart w:id="420" w:name="_Toc386026685"/>
      <w:bookmarkStart w:id="421" w:name="_Toc386028783"/>
      <w:bookmarkStart w:id="422" w:name="_Toc386029089"/>
      <w:bookmarkStart w:id="423" w:name="_Toc386030261"/>
      <w:bookmarkStart w:id="424" w:name="_Toc386032377"/>
      <w:bookmarkStart w:id="425" w:name="_Toc386035545"/>
      <w:bookmarkStart w:id="426" w:name="_Toc386052614"/>
      <w:bookmarkStart w:id="427" w:name="_Toc386052748"/>
      <w:bookmarkStart w:id="428" w:name="_Toc386052884"/>
      <w:bookmarkStart w:id="429" w:name="_Toc386053015"/>
      <w:bookmarkStart w:id="430" w:name="_Toc386053143"/>
      <w:bookmarkStart w:id="431" w:name="_Toc386094062"/>
      <w:bookmarkStart w:id="432" w:name="_Toc386095351"/>
      <w:bookmarkStart w:id="433" w:name="_Toc386105938"/>
      <w:bookmarkStart w:id="434" w:name="_Toc386106087"/>
      <w:bookmarkStart w:id="435" w:name="_Toc386106346"/>
      <w:bookmarkStart w:id="436" w:name="_Toc386107275"/>
      <w:bookmarkStart w:id="437" w:name="_Toc386129049"/>
      <w:bookmarkStart w:id="438" w:name="_Toc386129478"/>
      <w:bookmarkStart w:id="439" w:name="_Toc386129631"/>
      <w:bookmarkStart w:id="440" w:name="_Toc386129784"/>
      <w:bookmarkStart w:id="441" w:name="_Toc386129937"/>
      <w:bookmarkStart w:id="442" w:name="_Toc386130090"/>
      <w:bookmarkStart w:id="443" w:name="_Toc386130242"/>
      <w:bookmarkStart w:id="444" w:name="_Toc386130395"/>
      <w:bookmarkStart w:id="445" w:name="_Toc386130547"/>
      <w:bookmarkStart w:id="446" w:name="_Toc386131503"/>
      <w:bookmarkStart w:id="447" w:name="_Toc386131848"/>
      <w:bookmarkStart w:id="448" w:name="_Toc386192802"/>
      <w:bookmarkStart w:id="449" w:name="_Toc386192945"/>
      <w:bookmarkStart w:id="450" w:name="_Toc386198314"/>
      <w:bookmarkStart w:id="451" w:name="_Toc386198646"/>
      <w:bookmarkStart w:id="452" w:name="_Toc386213233"/>
      <w:bookmarkStart w:id="453" w:name="_Toc386442323"/>
      <w:bookmarkStart w:id="454" w:name="_Toc386445799"/>
      <w:bookmarkStart w:id="455" w:name="_Toc386460859"/>
      <w:bookmarkStart w:id="456" w:name="_Toc386548190"/>
      <w:bookmarkStart w:id="457" w:name="_Toc386549184"/>
      <w:bookmarkStart w:id="458" w:name="_Toc386699056"/>
      <w:bookmarkStart w:id="459" w:name="_Toc386699199"/>
      <w:bookmarkStart w:id="460" w:name="_Toc386699352"/>
      <w:bookmarkStart w:id="461" w:name="_Toc386699504"/>
      <w:bookmarkStart w:id="462" w:name="_Toc386699655"/>
      <w:bookmarkStart w:id="463" w:name="_Toc386699806"/>
      <w:bookmarkStart w:id="464" w:name="_Toc386707831"/>
      <w:bookmarkStart w:id="465" w:name="_Toc386712081"/>
      <w:bookmarkStart w:id="466" w:name="_Toc386713526"/>
      <w:bookmarkStart w:id="467" w:name="_Toc386713674"/>
      <w:bookmarkStart w:id="468" w:name="_Toc386716091"/>
      <w:bookmarkStart w:id="469" w:name="_Toc386716468"/>
      <w:bookmarkStart w:id="470" w:name="_Toc386716897"/>
      <w:bookmarkStart w:id="471" w:name="_Toc386717038"/>
      <w:bookmarkStart w:id="472" w:name="_Toc386717177"/>
      <w:bookmarkStart w:id="473" w:name="_Toc386717322"/>
      <w:bookmarkStart w:id="474" w:name="_Toc386717461"/>
      <w:bookmarkStart w:id="475" w:name="_Toc386717850"/>
      <w:bookmarkStart w:id="476" w:name="_Toc386718151"/>
      <w:bookmarkStart w:id="477" w:name="_Toc386722190"/>
      <w:bookmarkStart w:id="478" w:name="_Toc386722328"/>
      <w:bookmarkStart w:id="479" w:name="_Toc386722466"/>
      <w:bookmarkStart w:id="480" w:name="_Toc386722604"/>
      <w:bookmarkStart w:id="481" w:name="_Toc386724589"/>
      <w:bookmarkStart w:id="482" w:name="_Toc386725686"/>
      <w:bookmarkStart w:id="483" w:name="_Toc386726959"/>
      <w:bookmarkStart w:id="484" w:name="_Toc386727101"/>
      <w:bookmarkStart w:id="485" w:name="_Toc386727237"/>
      <w:bookmarkStart w:id="486" w:name="_Toc386727373"/>
      <w:bookmarkStart w:id="487" w:name="_Toc386727648"/>
      <w:bookmarkStart w:id="488" w:name="_Toc386727785"/>
      <w:bookmarkStart w:id="489" w:name="_Toc386727923"/>
      <w:bookmarkStart w:id="490" w:name="_Toc386728268"/>
      <w:bookmarkStart w:id="491" w:name="_Toc386728406"/>
      <w:bookmarkStart w:id="492" w:name="_Toc386728544"/>
      <w:bookmarkStart w:id="493" w:name="_Toc386730743"/>
      <w:bookmarkStart w:id="494" w:name="_Toc386731108"/>
      <w:bookmarkStart w:id="495" w:name="_Toc386731999"/>
      <w:bookmarkStart w:id="496" w:name="_Toc386732135"/>
      <w:bookmarkStart w:id="497" w:name="_Toc386742476"/>
      <w:bookmarkStart w:id="498" w:name="_Toc386742607"/>
      <w:bookmarkStart w:id="499" w:name="_Toc386742841"/>
      <w:bookmarkStart w:id="500" w:name="_Toc386742973"/>
      <w:bookmarkStart w:id="501" w:name="_Toc386785563"/>
      <w:bookmarkStart w:id="502" w:name="_Toc386785930"/>
      <w:bookmarkStart w:id="503" w:name="_Toc386803007"/>
      <w:bookmarkStart w:id="504" w:name="_Toc386804719"/>
      <w:bookmarkStart w:id="505" w:name="_Toc386808608"/>
      <w:bookmarkStart w:id="506" w:name="_Toc386808751"/>
      <w:bookmarkStart w:id="507" w:name="_Toc386811060"/>
      <w:bookmarkStart w:id="508" w:name="_Toc386811762"/>
      <w:bookmarkStart w:id="509" w:name="_Toc386811887"/>
      <w:bookmarkStart w:id="510" w:name="_Toc386812203"/>
      <w:bookmarkStart w:id="511" w:name="_Toc386812921"/>
      <w:bookmarkStart w:id="512" w:name="_Toc386813068"/>
      <w:bookmarkStart w:id="513" w:name="_Toc386813190"/>
      <w:bookmarkStart w:id="514" w:name="_Toc386813469"/>
      <w:bookmarkStart w:id="515" w:name="_Toc386813686"/>
      <w:bookmarkStart w:id="516" w:name="_Toc386817901"/>
      <w:bookmarkStart w:id="517" w:name="_Toc386821982"/>
      <w:bookmarkStart w:id="518" w:name="_Toc386822521"/>
      <w:bookmarkStart w:id="519" w:name="_Toc386827870"/>
      <w:bookmarkStart w:id="520" w:name="_Toc386828965"/>
      <w:bookmarkStart w:id="521" w:name="_Toc386829330"/>
      <w:bookmarkStart w:id="522" w:name="_Toc386885929"/>
      <w:bookmarkStart w:id="523" w:name="_Toc387078496"/>
      <w:bookmarkStart w:id="524" w:name="_Toc387078598"/>
      <w:bookmarkStart w:id="525" w:name="_Toc387078857"/>
      <w:bookmarkStart w:id="526" w:name="_Toc387080265"/>
      <w:bookmarkStart w:id="527" w:name="_Toc387134132"/>
      <w:bookmarkStart w:id="528" w:name="_Toc387149748"/>
      <w:bookmarkStart w:id="529" w:name="_Toc387156318"/>
      <w:bookmarkStart w:id="530" w:name="_Toc387166835"/>
      <w:bookmarkStart w:id="531" w:name="_Toc387217083"/>
      <w:bookmarkStart w:id="532" w:name="_Toc387217215"/>
      <w:bookmarkStart w:id="533" w:name="_Toc387222385"/>
      <w:bookmarkStart w:id="534" w:name="_Toc387222490"/>
      <w:bookmarkStart w:id="535" w:name="_Toc387222594"/>
      <w:bookmarkStart w:id="536" w:name="_Toc387222699"/>
      <w:bookmarkStart w:id="537" w:name="_Toc387230404"/>
      <w:bookmarkStart w:id="538" w:name="_Toc387235293"/>
      <w:bookmarkStart w:id="539" w:name="_Toc387247989"/>
      <w:bookmarkStart w:id="540" w:name="_Toc387248099"/>
      <w:bookmarkStart w:id="541" w:name="_Toc387248704"/>
      <w:bookmarkStart w:id="542" w:name="_Toc387248807"/>
      <w:bookmarkStart w:id="543" w:name="_Toc387252515"/>
      <w:bookmarkStart w:id="544" w:name="_Toc387252649"/>
      <w:bookmarkStart w:id="545" w:name="_Toc387254569"/>
      <w:bookmarkStart w:id="546" w:name="_Toc387254677"/>
      <w:bookmarkStart w:id="547" w:name="_Toc387254785"/>
      <w:bookmarkStart w:id="548" w:name="_Toc387304425"/>
      <w:bookmarkStart w:id="549" w:name="_Toc387334201"/>
      <w:bookmarkStart w:id="550" w:name="_Toc387392905"/>
      <w:bookmarkStart w:id="551" w:name="_Toc387396051"/>
      <w:bookmarkStart w:id="552" w:name="_Toc387396161"/>
      <w:bookmarkStart w:id="553" w:name="_Toc387398150"/>
      <w:bookmarkStart w:id="554" w:name="_Toc387401391"/>
      <w:bookmarkStart w:id="555" w:name="_Toc387402085"/>
      <w:bookmarkStart w:id="556" w:name="_Toc387415283"/>
      <w:bookmarkStart w:id="557" w:name="_Toc387419314"/>
      <w:bookmarkStart w:id="558" w:name="_Toc387419928"/>
      <w:bookmarkStart w:id="559" w:name="_Toc387421080"/>
      <w:bookmarkStart w:id="560" w:name="_Toc387421416"/>
      <w:bookmarkStart w:id="561" w:name="_Toc387423671"/>
      <w:bookmarkStart w:id="562" w:name="_Toc387423786"/>
      <w:bookmarkStart w:id="563" w:name="_Toc387486382"/>
      <w:bookmarkStart w:id="564" w:name="_Toc387487066"/>
      <w:bookmarkStart w:id="565" w:name="_Toc387679162"/>
      <w:bookmarkStart w:id="566" w:name="_Toc388015082"/>
      <w:bookmarkStart w:id="567" w:name="_Toc388018645"/>
      <w:bookmarkStart w:id="568" w:name="_Toc388622203"/>
      <w:bookmarkStart w:id="569" w:name="_Toc388803889"/>
      <w:bookmarkStart w:id="570" w:name="_Toc388863376"/>
      <w:bookmarkStart w:id="571" w:name="_Toc389768390"/>
      <w:bookmarkStart w:id="572" w:name="_Toc389905004"/>
      <w:bookmarkStart w:id="573" w:name="_Toc390016882"/>
      <w:bookmarkStart w:id="574" w:name="_Toc390017749"/>
      <w:bookmarkStart w:id="575" w:name="_Toc390097049"/>
      <w:bookmarkStart w:id="576" w:name="_Toc390103508"/>
      <w:bookmarkStart w:id="577" w:name="_Toc390104407"/>
      <w:bookmarkStart w:id="578" w:name="_Toc390104526"/>
      <w:bookmarkStart w:id="579" w:name="_Toc390155256"/>
      <w:bookmarkStart w:id="580" w:name="_Toc390372405"/>
      <w:bookmarkStart w:id="581" w:name="_Toc390516711"/>
      <w:bookmarkStart w:id="582" w:name="_Toc390516830"/>
      <w:bookmarkStart w:id="583" w:name="_Toc390519000"/>
      <w:bookmarkStart w:id="584" w:name="_Toc390702324"/>
      <w:bookmarkStart w:id="585" w:name="_Toc390703402"/>
      <w:bookmarkStart w:id="586" w:name="_Toc390706486"/>
      <w:bookmarkStart w:id="587" w:name="_Toc390707299"/>
      <w:bookmarkStart w:id="588" w:name="_Toc390707417"/>
      <w:bookmarkStart w:id="589" w:name="_Toc391976777"/>
      <w:bookmarkStart w:id="590" w:name="_Toc393204474"/>
      <w:bookmarkStart w:id="591" w:name="_Toc393802767"/>
      <w:bookmarkStart w:id="592" w:name="_Toc393879253"/>
      <w:bookmarkStart w:id="593" w:name="_Toc393879992"/>
      <w:bookmarkStart w:id="594" w:name="_Toc393880131"/>
      <w:bookmarkStart w:id="595" w:name="_Toc393893422"/>
      <w:bookmarkStart w:id="596" w:name="_Toc393893545"/>
      <w:bookmarkStart w:id="597" w:name="_Toc393901322"/>
      <w:bookmarkStart w:id="598" w:name="_Toc393968054"/>
      <w:bookmarkStart w:id="599" w:name="_Toc393977109"/>
      <w:bookmarkStart w:id="600" w:name="_Toc393995585"/>
      <w:bookmarkStart w:id="601" w:name="_Toc393995753"/>
      <w:bookmarkStart w:id="602" w:name="_Toc393995941"/>
      <w:bookmarkStart w:id="603" w:name="_Toc394061565"/>
      <w:bookmarkStart w:id="604" w:name="_Toc394329960"/>
      <w:bookmarkStart w:id="605" w:name="_Toc394330199"/>
      <w:bookmarkStart w:id="606" w:name="_Toc394515040"/>
      <w:bookmarkStart w:id="607" w:name="_Toc394515968"/>
      <w:bookmarkStart w:id="608" w:name="_Toc394517337"/>
      <w:bookmarkStart w:id="609" w:name="_Toc394517463"/>
      <w:bookmarkStart w:id="610" w:name="_Toc394519833"/>
      <w:bookmarkStart w:id="611" w:name="_Toc394519959"/>
      <w:bookmarkStart w:id="612" w:name="_Toc394520226"/>
      <w:bookmarkStart w:id="613" w:name="_Toc394520352"/>
      <w:bookmarkStart w:id="614" w:name="_Toc394568141"/>
      <w:bookmarkStart w:id="615" w:name="_Toc394568267"/>
      <w:bookmarkStart w:id="616" w:name="_Toc394570626"/>
      <w:bookmarkStart w:id="617" w:name="_Toc394570752"/>
      <w:bookmarkStart w:id="618" w:name="_Toc394656722"/>
      <w:bookmarkStart w:id="619" w:name="_Toc394658261"/>
      <w:bookmarkStart w:id="620" w:name="_Toc394658389"/>
      <w:bookmarkStart w:id="621" w:name="_Toc444076342"/>
      <w:bookmarkStart w:id="622" w:name="_Toc444076517"/>
      <w:bookmarkStart w:id="623" w:name="_Toc444097428"/>
      <w:bookmarkStart w:id="624" w:name="_Toc444877547"/>
      <w:bookmarkStart w:id="625" w:name="_Toc448339754"/>
      <w:bookmarkStart w:id="626" w:name="_Toc448339848"/>
      <w:bookmarkStart w:id="627" w:name="_Toc448843597"/>
      <w:bookmarkStart w:id="628" w:name="_Toc448843741"/>
      <w:bookmarkStart w:id="629" w:name="_Toc448844638"/>
      <w:bookmarkStart w:id="630" w:name="_Toc449625344"/>
      <w:bookmarkStart w:id="631" w:name="_Toc503195356"/>
      <w:bookmarkStart w:id="632" w:name="_Toc503195478"/>
      <w:bookmarkStart w:id="633" w:name="_Toc503195586"/>
      <w:bookmarkStart w:id="634" w:name="_Toc503196508"/>
      <w:bookmarkStart w:id="635" w:name="_Toc503433300"/>
      <w:bookmarkStart w:id="636" w:name="_Toc503433907"/>
      <w:bookmarkStart w:id="637" w:name="_Toc2697980"/>
      <w:bookmarkStart w:id="638" w:name="_Toc2698075"/>
      <w:bookmarkStart w:id="639" w:name="_Toc3460758"/>
      <w:bookmarkStart w:id="640" w:name="_Toc6829648"/>
      <w:bookmarkStart w:id="641" w:name="_Toc6829738"/>
      <w:bookmarkStart w:id="642" w:name="_Toc13577929"/>
      <w:bookmarkStart w:id="643" w:name="_Toc15920463"/>
      <w:bookmarkStart w:id="644" w:name="_Toc15920629"/>
      <w:bookmarkStart w:id="645" w:name="_Toc16262254"/>
      <w:bookmarkStart w:id="646" w:name="_Toc36205462"/>
      <w:bookmarkStart w:id="647" w:name="_Toc36205555"/>
      <w:bookmarkStart w:id="648" w:name="_Toc37152418"/>
      <w:bookmarkStart w:id="649" w:name="_Toc37747975"/>
      <w:bookmarkStart w:id="650" w:name="_Toc68622808"/>
      <w:bookmarkStart w:id="651" w:name="_Toc70075977"/>
      <w:bookmarkStart w:id="652" w:name="_Toc89261993"/>
      <w:bookmarkStart w:id="653" w:name="_Toc89262084"/>
      <w:bookmarkStart w:id="654" w:name="_Toc89264803"/>
      <w:bookmarkStart w:id="655" w:name="_Toc107916862"/>
      <w:bookmarkStart w:id="656" w:name="_Toc108176107"/>
      <w:bookmarkStart w:id="657" w:name="_Toc109738512"/>
      <w:bookmarkStart w:id="658" w:name="_Toc111212879"/>
      <w:bookmarkStart w:id="659" w:name="_Toc127786765"/>
      <w:bookmarkStart w:id="660" w:name="_Toc127786874"/>
      <w:bookmarkStart w:id="661" w:name="_Toc127786982"/>
      <w:bookmarkStart w:id="662" w:name="_Toc131687920"/>
      <w:bookmarkStart w:id="663" w:name="_Toc132970893"/>
      <w:bookmarkStart w:id="664" w:name="_Toc132980464"/>
      <w:bookmarkStart w:id="665" w:name="_Toc132980559"/>
      <w:bookmarkStart w:id="666" w:name="_Toc132980738"/>
      <w:bookmarkStart w:id="667" w:name="_Toc133251007"/>
      <w:bookmarkStart w:id="668" w:name="_Toc133251098"/>
      <w:bookmarkStart w:id="669" w:name="_Toc133251182"/>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14:paraId="5D326F10" w14:textId="77777777" w:rsidR="00844413" w:rsidRPr="007A7EF2" w:rsidRDefault="00844413" w:rsidP="00006BEA">
      <w:pPr>
        <w:pStyle w:val="ListParagraph"/>
        <w:keepNext/>
        <w:keepLines/>
        <w:numPr>
          <w:ilvl w:val="1"/>
          <w:numId w:val="5"/>
        </w:numPr>
        <w:tabs>
          <w:tab w:val="left" w:pos="9752"/>
        </w:tabs>
        <w:spacing w:before="40"/>
        <w:contextualSpacing w:val="0"/>
        <w:outlineLvl w:val="2"/>
        <w:rPr>
          <w:rFonts w:ascii="Times New Roman" w:eastAsiaTheme="majorEastAsia" w:hAnsi="Times New Roman" w:cs="Times New Roman"/>
          <w:vanish/>
          <w:color w:val="1F4D78" w:themeColor="accent1" w:themeShade="7F"/>
          <w:sz w:val="24"/>
          <w:szCs w:val="24"/>
        </w:rPr>
      </w:pPr>
      <w:bookmarkStart w:id="670" w:name="_Toc385939574"/>
      <w:bookmarkStart w:id="671" w:name="_Toc385939777"/>
      <w:bookmarkStart w:id="672" w:name="_Toc385939904"/>
      <w:bookmarkStart w:id="673" w:name="_Toc385941165"/>
      <w:bookmarkStart w:id="674" w:name="_Toc385956414"/>
      <w:bookmarkStart w:id="675" w:name="_Toc386010370"/>
      <w:bookmarkStart w:id="676" w:name="_Toc386010610"/>
      <w:bookmarkStart w:id="677" w:name="_Toc386010970"/>
      <w:bookmarkStart w:id="678" w:name="_Toc386026431"/>
      <w:bookmarkStart w:id="679" w:name="_Toc386026559"/>
      <w:bookmarkStart w:id="680" w:name="_Toc386026686"/>
      <w:bookmarkStart w:id="681" w:name="_Toc386028784"/>
      <w:bookmarkStart w:id="682" w:name="_Toc386029090"/>
      <w:bookmarkStart w:id="683" w:name="_Toc386030262"/>
      <w:bookmarkStart w:id="684" w:name="_Toc386032378"/>
      <w:bookmarkStart w:id="685" w:name="_Toc386035546"/>
      <w:bookmarkStart w:id="686" w:name="_Toc386052615"/>
      <w:bookmarkStart w:id="687" w:name="_Toc386052749"/>
      <w:bookmarkStart w:id="688" w:name="_Toc386052885"/>
      <w:bookmarkStart w:id="689" w:name="_Toc386053016"/>
      <w:bookmarkStart w:id="690" w:name="_Toc386053144"/>
      <w:bookmarkStart w:id="691" w:name="_Toc386094063"/>
      <w:bookmarkStart w:id="692" w:name="_Toc386095352"/>
      <w:bookmarkStart w:id="693" w:name="_Toc386105939"/>
      <w:bookmarkStart w:id="694" w:name="_Toc386106088"/>
      <w:bookmarkStart w:id="695" w:name="_Toc386106347"/>
      <w:bookmarkStart w:id="696" w:name="_Toc386107276"/>
      <w:bookmarkStart w:id="697" w:name="_Toc386129050"/>
      <w:bookmarkStart w:id="698" w:name="_Toc386129479"/>
      <w:bookmarkStart w:id="699" w:name="_Toc386129632"/>
      <w:bookmarkStart w:id="700" w:name="_Toc386129785"/>
      <w:bookmarkStart w:id="701" w:name="_Toc386129938"/>
      <w:bookmarkStart w:id="702" w:name="_Toc386130091"/>
      <w:bookmarkStart w:id="703" w:name="_Toc386130243"/>
      <w:bookmarkStart w:id="704" w:name="_Toc386130396"/>
      <w:bookmarkStart w:id="705" w:name="_Toc386130548"/>
      <w:bookmarkStart w:id="706" w:name="_Toc386131504"/>
      <w:bookmarkStart w:id="707" w:name="_Toc386131849"/>
      <w:bookmarkStart w:id="708" w:name="_Toc386192803"/>
      <w:bookmarkStart w:id="709" w:name="_Toc386192946"/>
      <w:bookmarkStart w:id="710" w:name="_Toc386198315"/>
      <w:bookmarkStart w:id="711" w:name="_Toc386198647"/>
      <w:bookmarkStart w:id="712" w:name="_Toc386213234"/>
      <w:bookmarkStart w:id="713" w:name="_Toc386442324"/>
      <w:bookmarkStart w:id="714" w:name="_Toc386445800"/>
      <w:bookmarkStart w:id="715" w:name="_Toc386460860"/>
      <w:bookmarkStart w:id="716" w:name="_Toc386548191"/>
      <w:bookmarkStart w:id="717" w:name="_Toc386549185"/>
      <w:bookmarkStart w:id="718" w:name="_Toc386699057"/>
      <w:bookmarkStart w:id="719" w:name="_Toc386699200"/>
      <w:bookmarkStart w:id="720" w:name="_Toc386699353"/>
      <w:bookmarkStart w:id="721" w:name="_Toc386699505"/>
      <w:bookmarkStart w:id="722" w:name="_Toc386699656"/>
      <w:bookmarkStart w:id="723" w:name="_Toc386699807"/>
      <w:bookmarkStart w:id="724" w:name="_Toc386707832"/>
      <w:bookmarkStart w:id="725" w:name="_Toc386712082"/>
      <w:bookmarkStart w:id="726" w:name="_Toc386713527"/>
      <w:bookmarkStart w:id="727" w:name="_Toc386713675"/>
      <w:bookmarkStart w:id="728" w:name="_Toc386716092"/>
      <w:bookmarkStart w:id="729" w:name="_Toc386716469"/>
      <w:bookmarkStart w:id="730" w:name="_Toc386716898"/>
      <w:bookmarkStart w:id="731" w:name="_Toc386717039"/>
      <w:bookmarkStart w:id="732" w:name="_Toc386717178"/>
      <w:bookmarkStart w:id="733" w:name="_Toc386717323"/>
      <w:bookmarkStart w:id="734" w:name="_Toc386717462"/>
      <w:bookmarkStart w:id="735" w:name="_Toc386717851"/>
      <w:bookmarkStart w:id="736" w:name="_Toc386718152"/>
      <w:bookmarkStart w:id="737" w:name="_Toc386722191"/>
      <w:bookmarkStart w:id="738" w:name="_Toc386722329"/>
      <w:bookmarkStart w:id="739" w:name="_Toc386722467"/>
      <w:bookmarkStart w:id="740" w:name="_Toc386722605"/>
      <w:bookmarkStart w:id="741" w:name="_Toc386724590"/>
      <w:bookmarkStart w:id="742" w:name="_Toc386725687"/>
      <w:bookmarkStart w:id="743" w:name="_Toc386726960"/>
      <w:bookmarkStart w:id="744" w:name="_Toc386727102"/>
      <w:bookmarkStart w:id="745" w:name="_Toc386727238"/>
      <w:bookmarkStart w:id="746" w:name="_Toc386727374"/>
      <w:bookmarkStart w:id="747" w:name="_Toc386727649"/>
      <w:bookmarkStart w:id="748" w:name="_Toc386727786"/>
      <w:bookmarkStart w:id="749" w:name="_Toc386727924"/>
      <w:bookmarkStart w:id="750" w:name="_Toc386728269"/>
      <w:bookmarkStart w:id="751" w:name="_Toc386728407"/>
      <w:bookmarkStart w:id="752" w:name="_Toc386728545"/>
      <w:bookmarkStart w:id="753" w:name="_Toc386730744"/>
      <w:bookmarkStart w:id="754" w:name="_Toc386731109"/>
      <w:bookmarkStart w:id="755" w:name="_Toc386732000"/>
      <w:bookmarkStart w:id="756" w:name="_Toc386732136"/>
      <w:bookmarkStart w:id="757" w:name="_Toc386742477"/>
      <w:bookmarkStart w:id="758" w:name="_Toc386742608"/>
      <w:bookmarkStart w:id="759" w:name="_Toc386742842"/>
      <w:bookmarkStart w:id="760" w:name="_Toc386742974"/>
      <w:bookmarkStart w:id="761" w:name="_Toc386785564"/>
      <w:bookmarkStart w:id="762" w:name="_Toc386785931"/>
      <w:bookmarkStart w:id="763" w:name="_Toc386803008"/>
      <w:bookmarkStart w:id="764" w:name="_Toc386804720"/>
      <w:bookmarkStart w:id="765" w:name="_Toc386808609"/>
      <w:bookmarkStart w:id="766" w:name="_Toc386808752"/>
      <w:bookmarkStart w:id="767" w:name="_Toc386811061"/>
      <w:bookmarkStart w:id="768" w:name="_Toc386811763"/>
      <w:bookmarkStart w:id="769" w:name="_Toc386811888"/>
      <w:bookmarkStart w:id="770" w:name="_Toc386812204"/>
      <w:bookmarkStart w:id="771" w:name="_Toc386812922"/>
      <w:bookmarkStart w:id="772" w:name="_Toc386813069"/>
      <w:bookmarkStart w:id="773" w:name="_Toc386813191"/>
      <w:bookmarkStart w:id="774" w:name="_Toc386813470"/>
      <w:bookmarkStart w:id="775" w:name="_Toc386813687"/>
      <w:bookmarkStart w:id="776" w:name="_Toc386817902"/>
      <w:bookmarkStart w:id="777" w:name="_Toc386821983"/>
      <w:bookmarkStart w:id="778" w:name="_Toc386822522"/>
      <w:bookmarkStart w:id="779" w:name="_Toc386827871"/>
      <w:bookmarkStart w:id="780" w:name="_Toc386828966"/>
      <w:bookmarkStart w:id="781" w:name="_Toc386829331"/>
      <w:bookmarkStart w:id="782" w:name="_Toc386885930"/>
      <w:bookmarkStart w:id="783" w:name="_Toc387078497"/>
      <w:bookmarkStart w:id="784" w:name="_Toc387078599"/>
      <w:bookmarkStart w:id="785" w:name="_Toc387078858"/>
      <w:bookmarkStart w:id="786" w:name="_Toc387080266"/>
      <w:bookmarkStart w:id="787" w:name="_Toc387134133"/>
      <w:bookmarkStart w:id="788" w:name="_Toc387149749"/>
      <w:bookmarkStart w:id="789" w:name="_Toc387156319"/>
      <w:bookmarkStart w:id="790" w:name="_Toc387166836"/>
      <w:bookmarkStart w:id="791" w:name="_Toc387217084"/>
      <w:bookmarkStart w:id="792" w:name="_Toc387217216"/>
      <w:bookmarkStart w:id="793" w:name="_Toc387222386"/>
      <w:bookmarkStart w:id="794" w:name="_Toc387222491"/>
      <w:bookmarkStart w:id="795" w:name="_Toc387222595"/>
      <w:bookmarkStart w:id="796" w:name="_Toc387222700"/>
      <w:bookmarkStart w:id="797" w:name="_Toc387230405"/>
      <w:bookmarkStart w:id="798" w:name="_Toc387235294"/>
      <w:bookmarkStart w:id="799" w:name="_Toc387247990"/>
      <w:bookmarkStart w:id="800" w:name="_Toc387248100"/>
      <w:bookmarkStart w:id="801" w:name="_Toc387248705"/>
      <w:bookmarkStart w:id="802" w:name="_Toc387248808"/>
      <w:bookmarkStart w:id="803" w:name="_Toc387252516"/>
      <w:bookmarkStart w:id="804" w:name="_Toc387252650"/>
      <w:bookmarkStart w:id="805" w:name="_Toc387254570"/>
      <w:bookmarkStart w:id="806" w:name="_Toc387254678"/>
      <w:bookmarkStart w:id="807" w:name="_Toc387254786"/>
      <w:bookmarkStart w:id="808" w:name="_Toc387304426"/>
      <w:bookmarkStart w:id="809" w:name="_Toc387334202"/>
      <w:bookmarkStart w:id="810" w:name="_Toc387392906"/>
      <w:bookmarkStart w:id="811" w:name="_Toc387396052"/>
      <w:bookmarkStart w:id="812" w:name="_Toc387396162"/>
      <w:bookmarkStart w:id="813" w:name="_Toc387398151"/>
      <w:bookmarkStart w:id="814" w:name="_Toc387401392"/>
      <w:bookmarkStart w:id="815" w:name="_Toc387402086"/>
      <w:bookmarkStart w:id="816" w:name="_Toc387415284"/>
      <w:bookmarkStart w:id="817" w:name="_Toc387419315"/>
      <w:bookmarkStart w:id="818" w:name="_Toc387419929"/>
      <w:bookmarkStart w:id="819" w:name="_Toc387421081"/>
      <w:bookmarkStart w:id="820" w:name="_Toc387421417"/>
      <w:bookmarkStart w:id="821" w:name="_Toc387423672"/>
      <w:bookmarkStart w:id="822" w:name="_Toc387423787"/>
      <w:bookmarkStart w:id="823" w:name="_Toc387486383"/>
      <w:bookmarkStart w:id="824" w:name="_Toc387487067"/>
      <w:bookmarkStart w:id="825" w:name="_Toc387679163"/>
      <w:bookmarkStart w:id="826" w:name="_Toc388015083"/>
      <w:bookmarkStart w:id="827" w:name="_Toc388018646"/>
      <w:bookmarkStart w:id="828" w:name="_Toc388622204"/>
      <w:bookmarkStart w:id="829" w:name="_Toc388803890"/>
      <w:bookmarkStart w:id="830" w:name="_Toc388863377"/>
      <w:bookmarkStart w:id="831" w:name="_Toc389768391"/>
      <w:bookmarkStart w:id="832" w:name="_Toc389905005"/>
      <w:bookmarkStart w:id="833" w:name="_Toc390016883"/>
      <w:bookmarkStart w:id="834" w:name="_Toc390017750"/>
      <w:bookmarkStart w:id="835" w:name="_Toc390097050"/>
      <w:bookmarkStart w:id="836" w:name="_Toc390103509"/>
      <w:bookmarkStart w:id="837" w:name="_Toc390104408"/>
      <w:bookmarkStart w:id="838" w:name="_Toc390104527"/>
      <w:bookmarkStart w:id="839" w:name="_Toc390155257"/>
      <w:bookmarkStart w:id="840" w:name="_Toc390372406"/>
      <w:bookmarkStart w:id="841" w:name="_Toc390516712"/>
      <w:bookmarkStart w:id="842" w:name="_Toc390516831"/>
      <w:bookmarkStart w:id="843" w:name="_Toc390519001"/>
      <w:bookmarkStart w:id="844" w:name="_Toc390702325"/>
      <w:bookmarkStart w:id="845" w:name="_Toc390703403"/>
      <w:bookmarkStart w:id="846" w:name="_Toc390706487"/>
      <w:bookmarkStart w:id="847" w:name="_Toc390707300"/>
      <w:bookmarkStart w:id="848" w:name="_Toc390707418"/>
      <w:bookmarkStart w:id="849" w:name="_Toc391976778"/>
      <w:bookmarkStart w:id="850" w:name="_Toc393204475"/>
      <w:bookmarkStart w:id="851" w:name="_Toc393802768"/>
      <w:bookmarkStart w:id="852" w:name="_Toc393879254"/>
      <w:bookmarkStart w:id="853" w:name="_Toc393879993"/>
      <w:bookmarkStart w:id="854" w:name="_Toc393880132"/>
      <w:bookmarkStart w:id="855" w:name="_Toc393893423"/>
      <w:bookmarkStart w:id="856" w:name="_Toc393893546"/>
      <w:bookmarkStart w:id="857" w:name="_Toc393901323"/>
      <w:bookmarkStart w:id="858" w:name="_Toc393968055"/>
      <w:bookmarkStart w:id="859" w:name="_Toc393977110"/>
      <w:bookmarkStart w:id="860" w:name="_Toc393995586"/>
      <w:bookmarkStart w:id="861" w:name="_Toc393995754"/>
      <w:bookmarkStart w:id="862" w:name="_Toc393995942"/>
      <w:bookmarkStart w:id="863" w:name="_Toc394061566"/>
      <w:bookmarkStart w:id="864" w:name="_Toc394329961"/>
      <w:bookmarkStart w:id="865" w:name="_Toc394330200"/>
      <w:bookmarkStart w:id="866" w:name="_Toc394515041"/>
      <w:bookmarkStart w:id="867" w:name="_Toc394515969"/>
      <w:bookmarkStart w:id="868" w:name="_Toc394517338"/>
      <w:bookmarkStart w:id="869" w:name="_Toc394517464"/>
      <w:bookmarkStart w:id="870" w:name="_Toc394519834"/>
      <w:bookmarkStart w:id="871" w:name="_Toc394519960"/>
      <w:bookmarkStart w:id="872" w:name="_Toc394520227"/>
      <w:bookmarkStart w:id="873" w:name="_Toc394520353"/>
      <w:bookmarkStart w:id="874" w:name="_Toc394568142"/>
      <w:bookmarkStart w:id="875" w:name="_Toc394568268"/>
      <w:bookmarkStart w:id="876" w:name="_Toc394570627"/>
      <w:bookmarkStart w:id="877" w:name="_Toc394570753"/>
      <w:bookmarkStart w:id="878" w:name="_Toc394656723"/>
      <w:bookmarkStart w:id="879" w:name="_Toc394658262"/>
      <w:bookmarkStart w:id="880" w:name="_Toc394658390"/>
      <w:bookmarkStart w:id="881" w:name="_Toc444076343"/>
      <w:bookmarkStart w:id="882" w:name="_Toc444076518"/>
      <w:bookmarkStart w:id="883" w:name="_Toc444097429"/>
      <w:bookmarkStart w:id="884" w:name="_Toc444877548"/>
      <w:bookmarkStart w:id="885" w:name="_Toc448339755"/>
      <w:bookmarkStart w:id="886" w:name="_Toc448339849"/>
      <w:bookmarkStart w:id="887" w:name="_Toc448843598"/>
      <w:bookmarkStart w:id="888" w:name="_Toc448843742"/>
      <w:bookmarkStart w:id="889" w:name="_Toc448844639"/>
      <w:bookmarkStart w:id="890" w:name="_Toc449625345"/>
      <w:bookmarkStart w:id="891" w:name="_Toc503195357"/>
      <w:bookmarkStart w:id="892" w:name="_Toc503195479"/>
      <w:bookmarkStart w:id="893" w:name="_Toc503195587"/>
      <w:bookmarkStart w:id="894" w:name="_Toc503196509"/>
      <w:bookmarkStart w:id="895" w:name="_Toc503433301"/>
      <w:bookmarkStart w:id="896" w:name="_Toc503433908"/>
      <w:bookmarkStart w:id="897" w:name="_Toc2697981"/>
      <w:bookmarkStart w:id="898" w:name="_Toc2698076"/>
      <w:bookmarkStart w:id="899" w:name="_Toc3460759"/>
      <w:bookmarkStart w:id="900" w:name="_Toc6829649"/>
      <w:bookmarkStart w:id="901" w:name="_Toc6829739"/>
      <w:bookmarkStart w:id="902" w:name="_Toc13577930"/>
      <w:bookmarkStart w:id="903" w:name="_Toc15920464"/>
      <w:bookmarkStart w:id="904" w:name="_Toc15920630"/>
      <w:bookmarkStart w:id="905" w:name="_Toc16262255"/>
      <w:bookmarkStart w:id="906" w:name="_Toc36205463"/>
      <w:bookmarkStart w:id="907" w:name="_Toc36205556"/>
      <w:bookmarkStart w:id="908" w:name="_Toc37152419"/>
      <w:bookmarkStart w:id="909" w:name="_Toc37747976"/>
      <w:bookmarkStart w:id="910" w:name="_Toc68622809"/>
      <w:bookmarkStart w:id="911" w:name="_Toc70075978"/>
      <w:bookmarkStart w:id="912" w:name="_Toc89261994"/>
      <w:bookmarkStart w:id="913" w:name="_Toc89262085"/>
      <w:bookmarkStart w:id="914" w:name="_Toc89264804"/>
      <w:bookmarkStart w:id="915" w:name="_Toc107916863"/>
      <w:bookmarkStart w:id="916" w:name="_Toc108176108"/>
      <w:bookmarkStart w:id="917" w:name="_Toc109738513"/>
      <w:bookmarkStart w:id="918" w:name="_Toc111212880"/>
      <w:bookmarkStart w:id="919" w:name="_Toc127786766"/>
      <w:bookmarkStart w:id="920" w:name="_Toc127786875"/>
      <w:bookmarkStart w:id="921" w:name="_Toc127786983"/>
      <w:bookmarkStart w:id="922" w:name="_Toc131687921"/>
      <w:bookmarkStart w:id="923" w:name="_Toc132970894"/>
      <w:bookmarkStart w:id="924" w:name="_Toc132980465"/>
      <w:bookmarkStart w:id="925" w:name="_Toc132980560"/>
      <w:bookmarkStart w:id="926" w:name="_Toc132980739"/>
      <w:bookmarkStart w:id="927" w:name="_Toc133251008"/>
      <w:bookmarkStart w:id="928" w:name="_Toc133251099"/>
      <w:bookmarkStart w:id="929" w:name="_Toc133251183"/>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p>
    <w:p w14:paraId="72DBA335" w14:textId="77777777" w:rsidR="00844413" w:rsidRPr="007A7EF2" w:rsidRDefault="00844413" w:rsidP="00006BEA">
      <w:pPr>
        <w:pStyle w:val="ListParagraph"/>
        <w:keepNext/>
        <w:keepLines/>
        <w:numPr>
          <w:ilvl w:val="1"/>
          <w:numId w:val="5"/>
        </w:numPr>
        <w:tabs>
          <w:tab w:val="left" w:pos="9752"/>
        </w:tabs>
        <w:spacing w:before="40"/>
        <w:contextualSpacing w:val="0"/>
        <w:outlineLvl w:val="2"/>
        <w:rPr>
          <w:rFonts w:ascii="Times New Roman" w:eastAsiaTheme="majorEastAsia" w:hAnsi="Times New Roman" w:cs="Times New Roman"/>
          <w:vanish/>
          <w:color w:val="1F4D78" w:themeColor="accent1" w:themeShade="7F"/>
          <w:sz w:val="24"/>
          <w:szCs w:val="24"/>
        </w:rPr>
      </w:pPr>
      <w:bookmarkStart w:id="930" w:name="_Toc385939575"/>
      <w:bookmarkStart w:id="931" w:name="_Toc385939778"/>
      <w:bookmarkStart w:id="932" w:name="_Toc385939905"/>
      <w:bookmarkStart w:id="933" w:name="_Toc385941166"/>
      <w:bookmarkStart w:id="934" w:name="_Toc385956415"/>
      <w:bookmarkStart w:id="935" w:name="_Toc386010371"/>
      <w:bookmarkStart w:id="936" w:name="_Toc386010611"/>
      <w:bookmarkStart w:id="937" w:name="_Toc386010971"/>
      <w:bookmarkStart w:id="938" w:name="_Toc386026432"/>
      <w:bookmarkStart w:id="939" w:name="_Toc386026560"/>
      <w:bookmarkStart w:id="940" w:name="_Toc386026687"/>
      <w:bookmarkStart w:id="941" w:name="_Toc386028785"/>
      <w:bookmarkStart w:id="942" w:name="_Toc386029091"/>
      <w:bookmarkStart w:id="943" w:name="_Toc386030263"/>
      <w:bookmarkStart w:id="944" w:name="_Toc386032379"/>
      <w:bookmarkStart w:id="945" w:name="_Toc386035547"/>
      <w:bookmarkStart w:id="946" w:name="_Toc386052616"/>
      <w:bookmarkStart w:id="947" w:name="_Toc386052750"/>
      <w:bookmarkStart w:id="948" w:name="_Toc386052886"/>
      <w:bookmarkStart w:id="949" w:name="_Toc386053017"/>
      <w:bookmarkStart w:id="950" w:name="_Toc386053145"/>
      <w:bookmarkStart w:id="951" w:name="_Toc386094064"/>
      <w:bookmarkStart w:id="952" w:name="_Toc386095353"/>
      <w:bookmarkStart w:id="953" w:name="_Toc386105940"/>
      <w:bookmarkStart w:id="954" w:name="_Toc386106089"/>
      <w:bookmarkStart w:id="955" w:name="_Toc386106348"/>
      <w:bookmarkStart w:id="956" w:name="_Toc386107277"/>
      <w:bookmarkStart w:id="957" w:name="_Toc386129051"/>
      <w:bookmarkStart w:id="958" w:name="_Toc386129480"/>
      <w:bookmarkStart w:id="959" w:name="_Toc386129633"/>
      <w:bookmarkStart w:id="960" w:name="_Toc386129786"/>
      <w:bookmarkStart w:id="961" w:name="_Toc386129939"/>
      <w:bookmarkStart w:id="962" w:name="_Toc386130092"/>
      <w:bookmarkStart w:id="963" w:name="_Toc386130244"/>
      <w:bookmarkStart w:id="964" w:name="_Toc386130397"/>
      <w:bookmarkStart w:id="965" w:name="_Toc386130549"/>
      <w:bookmarkStart w:id="966" w:name="_Toc386131505"/>
      <w:bookmarkStart w:id="967" w:name="_Toc386131850"/>
      <w:bookmarkStart w:id="968" w:name="_Toc386192804"/>
      <w:bookmarkStart w:id="969" w:name="_Toc386192947"/>
      <w:bookmarkStart w:id="970" w:name="_Toc386198316"/>
      <w:bookmarkStart w:id="971" w:name="_Toc386198648"/>
      <w:bookmarkStart w:id="972" w:name="_Toc386213235"/>
      <w:bookmarkStart w:id="973" w:name="_Toc386442325"/>
      <w:bookmarkStart w:id="974" w:name="_Toc386445801"/>
      <w:bookmarkStart w:id="975" w:name="_Toc386460861"/>
      <w:bookmarkStart w:id="976" w:name="_Toc386548192"/>
      <w:bookmarkStart w:id="977" w:name="_Toc386549186"/>
      <w:bookmarkStart w:id="978" w:name="_Toc386699058"/>
      <w:bookmarkStart w:id="979" w:name="_Toc386699201"/>
      <w:bookmarkStart w:id="980" w:name="_Toc386699354"/>
      <w:bookmarkStart w:id="981" w:name="_Toc386699506"/>
      <w:bookmarkStart w:id="982" w:name="_Toc386699657"/>
      <w:bookmarkStart w:id="983" w:name="_Toc386699808"/>
      <w:bookmarkStart w:id="984" w:name="_Toc386707833"/>
      <w:bookmarkStart w:id="985" w:name="_Toc386712083"/>
      <w:bookmarkStart w:id="986" w:name="_Toc386713528"/>
      <w:bookmarkStart w:id="987" w:name="_Toc386713676"/>
      <w:bookmarkStart w:id="988" w:name="_Toc386716093"/>
      <w:bookmarkStart w:id="989" w:name="_Toc386716470"/>
      <w:bookmarkStart w:id="990" w:name="_Toc386716899"/>
      <w:bookmarkStart w:id="991" w:name="_Toc386717040"/>
      <w:bookmarkStart w:id="992" w:name="_Toc386717179"/>
      <w:bookmarkStart w:id="993" w:name="_Toc386717324"/>
      <w:bookmarkStart w:id="994" w:name="_Toc386717463"/>
      <w:bookmarkStart w:id="995" w:name="_Toc386717852"/>
      <w:bookmarkStart w:id="996" w:name="_Toc386718153"/>
      <w:bookmarkStart w:id="997" w:name="_Toc386722192"/>
      <w:bookmarkStart w:id="998" w:name="_Toc386722330"/>
      <w:bookmarkStart w:id="999" w:name="_Toc386722468"/>
      <w:bookmarkStart w:id="1000" w:name="_Toc386722606"/>
      <w:bookmarkStart w:id="1001" w:name="_Toc386724591"/>
      <w:bookmarkStart w:id="1002" w:name="_Toc386725688"/>
      <w:bookmarkStart w:id="1003" w:name="_Toc386726961"/>
      <w:bookmarkStart w:id="1004" w:name="_Toc386727103"/>
      <w:bookmarkStart w:id="1005" w:name="_Toc386727239"/>
      <w:bookmarkStart w:id="1006" w:name="_Toc386727375"/>
      <w:bookmarkStart w:id="1007" w:name="_Toc386727650"/>
      <w:bookmarkStart w:id="1008" w:name="_Toc386727787"/>
      <w:bookmarkStart w:id="1009" w:name="_Toc386727925"/>
      <w:bookmarkStart w:id="1010" w:name="_Toc386728270"/>
      <w:bookmarkStart w:id="1011" w:name="_Toc386728408"/>
      <w:bookmarkStart w:id="1012" w:name="_Toc386728546"/>
      <w:bookmarkStart w:id="1013" w:name="_Toc386730745"/>
      <w:bookmarkStart w:id="1014" w:name="_Toc386731110"/>
      <w:bookmarkStart w:id="1015" w:name="_Toc386732001"/>
      <w:bookmarkStart w:id="1016" w:name="_Toc386732137"/>
      <w:bookmarkStart w:id="1017" w:name="_Toc386742478"/>
      <w:bookmarkStart w:id="1018" w:name="_Toc386742609"/>
      <w:bookmarkStart w:id="1019" w:name="_Toc386742843"/>
      <w:bookmarkStart w:id="1020" w:name="_Toc386742975"/>
      <w:bookmarkStart w:id="1021" w:name="_Toc386785565"/>
      <w:bookmarkStart w:id="1022" w:name="_Toc386785932"/>
      <w:bookmarkStart w:id="1023" w:name="_Toc386803009"/>
      <w:bookmarkStart w:id="1024" w:name="_Toc386804721"/>
      <w:bookmarkStart w:id="1025" w:name="_Toc386808610"/>
      <w:bookmarkStart w:id="1026" w:name="_Toc386808753"/>
      <w:bookmarkStart w:id="1027" w:name="_Toc386811062"/>
      <w:bookmarkStart w:id="1028" w:name="_Toc386811764"/>
      <w:bookmarkStart w:id="1029" w:name="_Toc386811889"/>
      <w:bookmarkStart w:id="1030" w:name="_Toc386812205"/>
      <w:bookmarkStart w:id="1031" w:name="_Toc386812923"/>
      <w:bookmarkStart w:id="1032" w:name="_Toc386813070"/>
      <w:bookmarkStart w:id="1033" w:name="_Toc386813192"/>
      <w:bookmarkStart w:id="1034" w:name="_Toc386813471"/>
      <w:bookmarkStart w:id="1035" w:name="_Toc386813688"/>
      <w:bookmarkStart w:id="1036" w:name="_Toc386817903"/>
      <w:bookmarkStart w:id="1037" w:name="_Toc386821984"/>
      <w:bookmarkStart w:id="1038" w:name="_Toc386822523"/>
      <w:bookmarkStart w:id="1039" w:name="_Toc386827872"/>
      <w:bookmarkStart w:id="1040" w:name="_Toc386828967"/>
      <w:bookmarkStart w:id="1041" w:name="_Toc386829332"/>
      <w:bookmarkStart w:id="1042" w:name="_Toc386885931"/>
      <w:bookmarkStart w:id="1043" w:name="_Toc387078498"/>
      <w:bookmarkStart w:id="1044" w:name="_Toc387078600"/>
      <w:bookmarkStart w:id="1045" w:name="_Toc387078859"/>
      <w:bookmarkStart w:id="1046" w:name="_Toc387080267"/>
      <w:bookmarkStart w:id="1047" w:name="_Toc387134134"/>
      <w:bookmarkStart w:id="1048" w:name="_Toc387149750"/>
      <w:bookmarkStart w:id="1049" w:name="_Toc387156320"/>
      <w:bookmarkStart w:id="1050" w:name="_Toc387166837"/>
      <w:bookmarkStart w:id="1051" w:name="_Toc387217085"/>
      <w:bookmarkStart w:id="1052" w:name="_Toc387217217"/>
      <w:bookmarkStart w:id="1053" w:name="_Toc387222387"/>
      <w:bookmarkStart w:id="1054" w:name="_Toc387222492"/>
      <w:bookmarkStart w:id="1055" w:name="_Toc387222596"/>
      <w:bookmarkStart w:id="1056" w:name="_Toc387222701"/>
      <w:bookmarkStart w:id="1057" w:name="_Toc387230406"/>
      <w:bookmarkStart w:id="1058" w:name="_Toc387235295"/>
      <w:bookmarkStart w:id="1059" w:name="_Toc387247991"/>
      <w:bookmarkStart w:id="1060" w:name="_Toc387248101"/>
      <w:bookmarkStart w:id="1061" w:name="_Toc387248706"/>
      <w:bookmarkStart w:id="1062" w:name="_Toc387248809"/>
      <w:bookmarkStart w:id="1063" w:name="_Toc387252517"/>
      <w:bookmarkStart w:id="1064" w:name="_Toc387252651"/>
      <w:bookmarkStart w:id="1065" w:name="_Toc387254571"/>
      <w:bookmarkStart w:id="1066" w:name="_Toc387254679"/>
      <w:bookmarkStart w:id="1067" w:name="_Toc387254787"/>
      <w:bookmarkStart w:id="1068" w:name="_Toc387304427"/>
      <w:bookmarkStart w:id="1069" w:name="_Toc387334203"/>
      <w:bookmarkStart w:id="1070" w:name="_Toc387392907"/>
      <w:bookmarkStart w:id="1071" w:name="_Toc387396053"/>
      <w:bookmarkStart w:id="1072" w:name="_Toc387396163"/>
      <w:bookmarkStart w:id="1073" w:name="_Toc387398152"/>
      <w:bookmarkStart w:id="1074" w:name="_Toc387401393"/>
      <w:bookmarkStart w:id="1075" w:name="_Toc387402087"/>
      <w:bookmarkStart w:id="1076" w:name="_Toc387415285"/>
      <w:bookmarkStart w:id="1077" w:name="_Toc387419316"/>
      <w:bookmarkStart w:id="1078" w:name="_Toc387419930"/>
      <w:bookmarkStart w:id="1079" w:name="_Toc387421082"/>
      <w:bookmarkStart w:id="1080" w:name="_Toc387421418"/>
      <w:bookmarkStart w:id="1081" w:name="_Toc387423673"/>
      <w:bookmarkStart w:id="1082" w:name="_Toc387423788"/>
      <w:bookmarkStart w:id="1083" w:name="_Toc387486384"/>
      <w:bookmarkStart w:id="1084" w:name="_Toc387487068"/>
      <w:bookmarkStart w:id="1085" w:name="_Toc387679164"/>
      <w:bookmarkStart w:id="1086" w:name="_Toc388015084"/>
      <w:bookmarkStart w:id="1087" w:name="_Toc388018647"/>
      <w:bookmarkStart w:id="1088" w:name="_Toc388622205"/>
      <w:bookmarkStart w:id="1089" w:name="_Toc388803891"/>
      <w:bookmarkStart w:id="1090" w:name="_Toc388863378"/>
      <w:bookmarkStart w:id="1091" w:name="_Toc389768392"/>
      <w:bookmarkStart w:id="1092" w:name="_Toc389905006"/>
      <w:bookmarkStart w:id="1093" w:name="_Toc390016884"/>
      <w:bookmarkStart w:id="1094" w:name="_Toc390017751"/>
      <w:bookmarkStart w:id="1095" w:name="_Toc390097051"/>
      <w:bookmarkStart w:id="1096" w:name="_Toc390103510"/>
      <w:bookmarkStart w:id="1097" w:name="_Toc390104409"/>
      <w:bookmarkStart w:id="1098" w:name="_Toc390104528"/>
      <w:bookmarkStart w:id="1099" w:name="_Toc390155258"/>
      <w:bookmarkStart w:id="1100" w:name="_Toc390372407"/>
      <w:bookmarkStart w:id="1101" w:name="_Toc390516713"/>
      <w:bookmarkStart w:id="1102" w:name="_Toc390516832"/>
      <w:bookmarkStart w:id="1103" w:name="_Toc390519002"/>
      <w:bookmarkStart w:id="1104" w:name="_Toc390702326"/>
      <w:bookmarkStart w:id="1105" w:name="_Toc390703404"/>
      <w:bookmarkStart w:id="1106" w:name="_Toc390706488"/>
      <w:bookmarkStart w:id="1107" w:name="_Toc390707301"/>
      <w:bookmarkStart w:id="1108" w:name="_Toc390707419"/>
      <w:bookmarkStart w:id="1109" w:name="_Toc391976779"/>
      <w:bookmarkStart w:id="1110" w:name="_Toc393204476"/>
      <w:bookmarkStart w:id="1111" w:name="_Toc393802769"/>
      <w:bookmarkStart w:id="1112" w:name="_Toc393879255"/>
      <w:bookmarkStart w:id="1113" w:name="_Toc393879994"/>
      <w:bookmarkStart w:id="1114" w:name="_Toc393880133"/>
      <w:bookmarkStart w:id="1115" w:name="_Toc393893424"/>
      <w:bookmarkStart w:id="1116" w:name="_Toc393893547"/>
      <w:bookmarkStart w:id="1117" w:name="_Toc393901324"/>
      <w:bookmarkStart w:id="1118" w:name="_Toc393968056"/>
      <w:bookmarkStart w:id="1119" w:name="_Toc393977111"/>
      <w:bookmarkStart w:id="1120" w:name="_Toc393995587"/>
      <w:bookmarkStart w:id="1121" w:name="_Toc393995755"/>
      <w:bookmarkStart w:id="1122" w:name="_Toc393995943"/>
      <w:bookmarkStart w:id="1123" w:name="_Toc394061567"/>
      <w:bookmarkStart w:id="1124" w:name="_Toc394329962"/>
      <w:bookmarkStart w:id="1125" w:name="_Toc394330201"/>
      <w:bookmarkStart w:id="1126" w:name="_Toc394515042"/>
      <w:bookmarkStart w:id="1127" w:name="_Toc394515970"/>
      <w:bookmarkStart w:id="1128" w:name="_Toc394517339"/>
      <w:bookmarkStart w:id="1129" w:name="_Toc394517465"/>
      <w:bookmarkStart w:id="1130" w:name="_Toc394519835"/>
      <w:bookmarkStart w:id="1131" w:name="_Toc394519961"/>
      <w:bookmarkStart w:id="1132" w:name="_Toc394520228"/>
      <w:bookmarkStart w:id="1133" w:name="_Toc394520354"/>
      <w:bookmarkStart w:id="1134" w:name="_Toc394568143"/>
      <w:bookmarkStart w:id="1135" w:name="_Toc394568269"/>
      <w:bookmarkStart w:id="1136" w:name="_Toc394570628"/>
      <w:bookmarkStart w:id="1137" w:name="_Toc394570754"/>
      <w:bookmarkStart w:id="1138" w:name="_Toc394656724"/>
      <w:bookmarkStart w:id="1139" w:name="_Toc394658263"/>
      <w:bookmarkStart w:id="1140" w:name="_Toc394658391"/>
      <w:bookmarkStart w:id="1141" w:name="_Toc444076344"/>
      <w:bookmarkStart w:id="1142" w:name="_Toc444076519"/>
      <w:bookmarkStart w:id="1143" w:name="_Toc444097430"/>
      <w:bookmarkStart w:id="1144" w:name="_Toc444877549"/>
      <w:bookmarkStart w:id="1145" w:name="_Toc448339756"/>
      <w:bookmarkStart w:id="1146" w:name="_Toc448339850"/>
      <w:bookmarkStart w:id="1147" w:name="_Toc448843599"/>
      <w:bookmarkStart w:id="1148" w:name="_Toc448843743"/>
      <w:bookmarkStart w:id="1149" w:name="_Toc448844640"/>
      <w:bookmarkStart w:id="1150" w:name="_Toc449625346"/>
      <w:bookmarkStart w:id="1151" w:name="_Toc503195358"/>
      <w:bookmarkStart w:id="1152" w:name="_Toc503195480"/>
      <w:bookmarkStart w:id="1153" w:name="_Toc503195588"/>
      <w:bookmarkStart w:id="1154" w:name="_Toc503196510"/>
      <w:bookmarkStart w:id="1155" w:name="_Toc503433302"/>
      <w:bookmarkStart w:id="1156" w:name="_Toc503433909"/>
      <w:bookmarkStart w:id="1157" w:name="_Toc2697982"/>
      <w:bookmarkStart w:id="1158" w:name="_Toc2698077"/>
      <w:bookmarkStart w:id="1159" w:name="_Toc3460760"/>
      <w:bookmarkStart w:id="1160" w:name="_Toc6829650"/>
      <w:bookmarkStart w:id="1161" w:name="_Toc6829740"/>
      <w:bookmarkStart w:id="1162" w:name="_Toc13577931"/>
      <w:bookmarkStart w:id="1163" w:name="_Toc15920465"/>
      <w:bookmarkStart w:id="1164" w:name="_Toc15920631"/>
      <w:bookmarkStart w:id="1165" w:name="_Toc16262256"/>
      <w:bookmarkStart w:id="1166" w:name="_Toc36205464"/>
      <w:bookmarkStart w:id="1167" w:name="_Toc36205557"/>
      <w:bookmarkStart w:id="1168" w:name="_Toc37152420"/>
      <w:bookmarkStart w:id="1169" w:name="_Toc37747977"/>
      <w:bookmarkStart w:id="1170" w:name="_Toc68622810"/>
      <w:bookmarkStart w:id="1171" w:name="_Toc70075979"/>
      <w:bookmarkStart w:id="1172" w:name="_Toc89261995"/>
      <w:bookmarkStart w:id="1173" w:name="_Toc89262086"/>
      <w:bookmarkStart w:id="1174" w:name="_Toc89264805"/>
      <w:bookmarkStart w:id="1175" w:name="_Toc107916864"/>
      <w:bookmarkStart w:id="1176" w:name="_Toc108176109"/>
      <w:bookmarkStart w:id="1177" w:name="_Toc109738514"/>
      <w:bookmarkStart w:id="1178" w:name="_Toc111212881"/>
      <w:bookmarkStart w:id="1179" w:name="_Toc127786767"/>
      <w:bookmarkStart w:id="1180" w:name="_Toc127786876"/>
      <w:bookmarkStart w:id="1181" w:name="_Toc127786984"/>
      <w:bookmarkStart w:id="1182" w:name="_Toc131687922"/>
      <w:bookmarkStart w:id="1183" w:name="_Toc132970895"/>
      <w:bookmarkStart w:id="1184" w:name="_Toc132980466"/>
      <w:bookmarkStart w:id="1185" w:name="_Toc132980561"/>
      <w:bookmarkStart w:id="1186" w:name="_Toc132980740"/>
      <w:bookmarkStart w:id="1187" w:name="_Toc133251009"/>
      <w:bookmarkStart w:id="1188" w:name="_Toc133251100"/>
      <w:bookmarkStart w:id="1189" w:name="_Toc133251184"/>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p>
    <w:p w14:paraId="6F1125C2" w14:textId="77777777" w:rsidR="00844413" w:rsidRPr="007A7EF2" w:rsidRDefault="00844413" w:rsidP="00006BEA">
      <w:pPr>
        <w:pStyle w:val="ListParagraph"/>
        <w:keepNext/>
        <w:keepLines/>
        <w:numPr>
          <w:ilvl w:val="1"/>
          <w:numId w:val="5"/>
        </w:numPr>
        <w:tabs>
          <w:tab w:val="left" w:pos="9752"/>
        </w:tabs>
        <w:spacing w:before="40"/>
        <w:contextualSpacing w:val="0"/>
        <w:outlineLvl w:val="2"/>
        <w:rPr>
          <w:rFonts w:ascii="Times New Roman" w:eastAsiaTheme="majorEastAsia" w:hAnsi="Times New Roman" w:cs="Times New Roman"/>
          <w:vanish/>
          <w:color w:val="1F4D78" w:themeColor="accent1" w:themeShade="7F"/>
          <w:sz w:val="24"/>
          <w:szCs w:val="24"/>
        </w:rPr>
      </w:pPr>
      <w:bookmarkStart w:id="1190" w:name="_Toc385939576"/>
      <w:bookmarkStart w:id="1191" w:name="_Toc385939779"/>
      <w:bookmarkStart w:id="1192" w:name="_Toc385939906"/>
      <w:bookmarkStart w:id="1193" w:name="_Toc385941167"/>
      <w:bookmarkStart w:id="1194" w:name="_Toc385956416"/>
      <w:bookmarkStart w:id="1195" w:name="_Toc386010372"/>
      <w:bookmarkStart w:id="1196" w:name="_Toc386010612"/>
      <w:bookmarkStart w:id="1197" w:name="_Toc386010972"/>
      <w:bookmarkStart w:id="1198" w:name="_Toc386026433"/>
      <w:bookmarkStart w:id="1199" w:name="_Toc386026561"/>
      <w:bookmarkStart w:id="1200" w:name="_Toc386026688"/>
      <w:bookmarkStart w:id="1201" w:name="_Toc386028786"/>
      <w:bookmarkStart w:id="1202" w:name="_Toc386029092"/>
      <w:bookmarkStart w:id="1203" w:name="_Toc386030264"/>
      <w:bookmarkStart w:id="1204" w:name="_Toc386032380"/>
      <w:bookmarkStart w:id="1205" w:name="_Toc386035548"/>
      <w:bookmarkStart w:id="1206" w:name="_Toc386052617"/>
      <w:bookmarkStart w:id="1207" w:name="_Toc386052751"/>
      <w:bookmarkStart w:id="1208" w:name="_Toc386052887"/>
      <w:bookmarkStart w:id="1209" w:name="_Toc386053018"/>
      <w:bookmarkStart w:id="1210" w:name="_Toc386053146"/>
      <w:bookmarkStart w:id="1211" w:name="_Toc386094065"/>
      <w:bookmarkStart w:id="1212" w:name="_Toc386095354"/>
      <w:bookmarkStart w:id="1213" w:name="_Toc386105941"/>
      <w:bookmarkStart w:id="1214" w:name="_Toc386106090"/>
      <w:bookmarkStart w:id="1215" w:name="_Toc386106349"/>
      <w:bookmarkStart w:id="1216" w:name="_Toc386107278"/>
      <w:bookmarkStart w:id="1217" w:name="_Toc386129052"/>
      <w:bookmarkStart w:id="1218" w:name="_Toc386129481"/>
      <w:bookmarkStart w:id="1219" w:name="_Toc386129634"/>
      <w:bookmarkStart w:id="1220" w:name="_Toc386129787"/>
      <w:bookmarkStart w:id="1221" w:name="_Toc386129940"/>
      <w:bookmarkStart w:id="1222" w:name="_Toc386130093"/>
      <w:bookmarkStart w:id="1223" w:name="_Toc386130245"/>
      <w:bookmarkStart w:id="1224" w:name="_Toc386130398"/>
      <w:bookmarkStart w:id="1225" w:name="_Toc386130550"/>
      <w:bookmarkStart w:id="1226" w:name="_Toc386131506"/>
      <w:bookmarkStart w:id="1227" w:name="_Toc386131851"/>
      <w:bookmarkStart w:id="1228" w:name="_Toc386192805"/>
      <w:bookmarkStart w:id="1229" w:name="_Toc386192948"/>
      <w:bookmarkStart w:id="1230" w:name="_Toc386198317"/>
      <w:bookmarkStart w:id="1231" w:name="_Toc386198649"/>
      <w:bookmarkStart w:id="1232" w:name="_Toc386213236"/>
      <w:bookmarkStart w:id="1233" w:name="_Toc386442326"/>
      <w:bookmarkStart w:id="1234" w:name="_Toc386445802"/>
      <w:bookmarkStart w:id="1235" w:name="_Toc386460862"/>
      <w:bookmarkStart w:id="1236" w:name="_Toc386548193"/>
      <w:bookmarkStart w:id="1237" w:name="_Toc386549187"/>
      <w:bookmarkStart w:id="1238" w:name="_Toc386699059"/>
      <w:bookmarkStart w:id="1239" w:name="_Toc386699202"/>
      <w:bookmarkStart w:id="1240" w:name="_Toc386699355"/>
      <w:bookmarkStart w:id="1241" w:name="_Toc386699507"/>
      <w:bookmarkStart w:id="1242" w:name="_Toc386699658"/>
      <w:bookmarkStart w:id="1243" w:name="_Toc386699809"/>
      <w:bookmarkStart w:id="1244" w:name="_Toc386707834"/>
      <w:bookmarkStart w:id="1245" w:name="_Toc386712084"/>
      <w:bookmarkStart w:id="1246" w:name="_Toc386713529"/>
      <w:bookmarkStart w:id="1247" w:name="_Toc386713677"/>
      <w:bookmarkStart w:id="1248" w:name="_Toc386716094"/>
      <w:bookmarkStart w:id="1249" w:name="_Toc386716471"/>
      <w:bookmarkStart w:id="1250" w:name="_Toc386716900"/>
      <w:bookmarkStart w:id="1251" w:name="_Toc386717041"/>
      <w:bookmarkStart w:id="1252" w:name="_Toc386717180"/>
      <w:bookmarkStart w:id="1253" w:name="_Toc386717325"/>
      <w:bookmarkStart w:id="1254" w:name="_Toc386717464"/>
      <w:bookmarkStart w:id="1255" w:name="_Toc386717853"/>
      <w:bookmarkStart w:id="1256" w:name="_Toc386718154"/>
      <w:bookmarkStart w:id="1257" w:name="_Toc386722193"/>
      <w:bookmarkStart w:id="1258" w:name="_Toc386722331"/>
      <w:bookmarkStart w:id="1259" w:name="_Toc386722469"/>
      <w:bookmarkStart w:id="1260" w:name="_Toc386722607"/>
      <w:bookmarkStart w:id="1261" w:name="_Toc386724592"/>
      <w:bookmarkStart w:id="1262" w:name="_Toc386725689"/>
      <w:bookmarkStart w:id="1263" w:name="_Toc386726962"/>
      <w:bookmarkStart w:id="1264" w:name="_Toc386727104"/>
      <w:bookmarkStart w:id="1265" w:name="_Toc386727240"/>
      <w:bookmarkStart w:id="1266" w:name="_Toc386727376"/>
      <w:bookmarkStart w:id="1267" w:name="_Toc386727651"/>
      <w:bookmarkStart w:id="1268" w:name="_Toc386727788"/>
      <w:bookmarkStart w:id="1269" w:name="_Toc386727926"/>
      <w:bookmarkStart w:id="1270" w:name="_Toc386728271"/>
      <w:bookmarkStart w:id="1271" w:name="_Toc386728409"/>
      <w:bookmarkStart w:id="1272" w:name="_Toc386728547"/>
      <w:bookmarkStart w:id="1273" w:name="_Toc386730746"/>
      <w:bookmarkStart w:id="1274" w:name="_Toc386731111"/>
      <w:bookmarkStart w:id="1275" w:name="_Toc386732002"/>
      <w:bookmarkStart w:id="1276" w:name="_Toc386732138"/>
      <w:bookmarkStart w:id="1277" w:name="_Toc386742479"/>
      <w:bookmarkStart w:id="1278" w:name="_Toc386742610"/>
      <w:bookmarkStart w:id="1279" w:name="_Toc386742844"/>
      <w:bookmarkStart w:id="1280" w:name="_Toc386742976"/>
      <w:bookmarkStart w:id="1281" w:name="_Toc386785566"/>
      <w:bookmarkStart w:id="1282" w:name="_Toc386785933"/>
      <w:bookmarkStart w:id="1283" w:name="_Toc386803010"/>
      <w:bookmarkStart w:id="1284" w:name="_Toc386804722"/>
      <w:bookmarkStart w:id="1285" w:name="_Toc386808611"/>
      <w:bookmarkStart w:id="1286" w:name="_Toc386808754"/>
      <w:bookmarkStart w:id="1287" w:name="_Toc386811063"/>
      <w:bookmarkStart w:id="1288" w:name="_Toc386811765"/>
      <w:bookmarkStart w:id="1289" w:name="_Toc386811890"/>
      <w:bookmarkStart w:id="1290" w:name="_Toc386812206"/>
      <w:bookmarkStart w:id="1291" w:name="_Toc386812924"/>
      <w:bookmarkStart w:id="1292" w:name="_Toc386813071"/>
      <w:bookmarkStart w:id="1293" w:name="_Toc386813193"/>
      <w:bookmarkStart w:id="1294" w:name="_Toc386813472"/>
      <w:bookmarkStart w:id="1295" w:name="_Toc386813689"/>
      <w:bookmarkStart w:id="1296" w:name="_Toc386817904"/>
      <w:bookmarkStart w:id="1297" w:name="_Toc386821985"/>
      <w:bookmarkStart w:id="1298" w:name="_Toc386822524"/>
      <w:bookmarkStart w:id="1299" w:name="_Toc386827873"/>
      <w:bookmarkStart w:id="1300" w:name="_Toc386828968"/>
      <w:bookmarkStart w:id="1301" w:name="_Toc386829333"/>
      <w:bookmarkStart w:id="1302" w:name="_Toc386885932"/>
      <w:bookmarkStart w:id="1303" w:name="_Toc387078499"/>
      <w:bookmarkStart w:id="1304" w:name="_Toc387078601"/>
      <w:bookmarkStart w:id="1305" w:name="_Toc387078860"/>
      <w:bookmarkStart w:id="1306" w:name="_Toc387080268"/>
      <w:bookmarkStart w:id="1307" w:name="_Toc387134135"/>
      <w:bookmarkStart w:id="1308" w:name="_Toc387149751"/>
      <w:bookmarkStart w:id="1309" w:name="_Toc387156321"/>
      <w:bookmarkStart w:id="1310" w:name="_Toc387166838"/>
      <w:bookmarkStart w:id="1311" w:name="_Toc387217086"/>
      <w:bookmarkStart w:id="1312" w:name="_Toc387217218"/>
      <w:bookmarkStart w:id="1313" w:name="_Toc387222388"/>
      <w:bookmarkStart w:id="1314" w:name="_Toc387222493"/>
      <w:bookmarkStart w:id="1315" w:name="_Toc387222597"/>
      <w:bookmarkStart w:id="1316" w:name="_Toc387222702"/>
      <w:bookmarkStart w:id="1317" w:name="_Toc387230407"/>
      <w:bookmarkStart w:id="1318" w:name="_Toc387235296"/>
      <w:bookmarkStart w:id="1319" w:name="_Toc387247992"/>
      <w:bookmarkStart w:id="1320" w:name="_Toc387248102"/>
      <w:bookmarkStart w:id="1321" w:name="_Toc387248707"/>
      <w:bookmarkStart w:id="1322" w:name="_Toc387248810"/>
      <w:bookmarkStart w:id="1323" w:name="_Toc387252518"/>
      <w:bookmarkStart w:id="1324" w:name="_Toc387252652"/>
      <w:bookmarkStart w:id="1325" w:name="_Toc387254572"/>
      <w:bookmarkStart w:id="1326" w:name="_Toc387254680"/>
      <w:bookmarkStart w:id="1327" w:name="_Toc387254788"/>
      <w:bookmarkStart w:id="1328" w:name="_Toc387304428"/>
      <w:bookmarkStart w:id="1329" w:name="_Toc387334204"/>
      <w:bookmarkStart w:id="1330" w:name="_Toc387392908"/>
      <w:bookmarkStart w:id="1331" w:name="_Toc387396054"/>
      <w:bookmarkStart w:id="1332" w:name="_Toc387396164"/>
      <w:bookmarkStart w:id="1333" w:name="_Toc387398153"/>
      <w:bookmarkStart w:id="1334" w:name="_Toc387401394"/>
      <w:bookmarkStart w:id="1335" w:name="_Toc387402088"/>
      <w:bookmarkStart w:id="1336" w:name="_Toc387415286"/>
      <w:bookmarkStart w:id="1337" w:name="_Toc387419317"/>
      <w:bookmarkStart w:id="1338" w:name="_Toc387419931"/>
      <w:bookmarkStart w:id="1339" w:name="_Toc387421083"/>
      <w:bookmarkStart w:id="1340" w:name="_Toc387421419"/>
      <w:bookmarkStart w:id="1341" w:name="_Toc387423674"/>
      <w:bookmarkStart w:id="1342" w:name="_Toc387423789"/>
      <w:bookmarkStart w:id="1343" w:name="_Toc387486385"/>
      <w:bookmarkStart w:id="1344" w:name="_Toc387487069"/>
      <w:bookmarkStart w:id="1345" w:name="_Toc387679165"/>
      <w:bookmarkStart w:id="1346" w:name="_Toc388015085"/>
      <w:bookmarkStart w:id="1347" w:name="_Toc388018648"/>
      <w:bookmarkStart w:id="1348" w:name="_Toc388622206"/>
      <w:bookmarkStart w:id="1349" w:name="_Toc388803892"/>
      <w:bookmarkStart w:id="1350" w:name="_Toc388863379"/>
      <w:bookmarkStart w:id="1351" w:name="_Toc389768393"/>
      <w:bookmarkStart w:id="1352" w:name="_Toc389905007"/>
      <w:bookmarkStart w:id="1353" w:name="_Toc390016885"/>
      <w:bookmarkStart w:id="1354" w:name="_Toc390017752"/>
      <w:bookmarkStart w:id="1355" w:name="_Toc390097052"/>
      <w:bookmarkStart w:id="1356" w:name="_Toc390103511"/>
      <w:bookmarkStart w:id="1357" w:name="_Toc390104410"/>
      <w:bookmarkStart w:id="1358" w:name="_Toc390104529"/>
      <w:bookmarkStart w:id="1359" w:name="_Toc390155259"/>
      <w:bookmarkStart w:id="1360" w:name="_Toc390372408"/>
      <w:bookmarkStart w:id="1361" w:name="_Toc390516714"/>
      <w:bookmarkStart w:id="1362" w:name="_Toc390516833"/>
      <w:bookmarkStart w:id="1363" w:name="_Toc390519003"/>
      <w:bookmarkStart w:id="1364" w:name="_Toc390702327"/>
      <w:bookmarkStart w:id="1365" w:name="_Toc390703405"/>
      <w:bookmarkStart w:id="1366" w:name="_Toc390706489"/>
      <w:bookmarkStart w:id="1367" w:name="_Toc390707302"/>
      <w:bookmarkStart w:id="1368" w:name="_Toc390707420"/>
      <w:bookmarkStart w:id="1369" w:name="_Toc391976780"/>
      <w:bookmarkStart w:id="1370" w:name="_Toc393204477"/>
      <w:bookmarkStart w:id="1371" w:name="_Toc393802770"/>
      <w:bookmarkStart w:id="1372" w:name="_Toc393879256"/>
      <w:bookmarkStart w:id="1373" w:name="_Toc393879995"/>
      <w:bookmarkStart w:id="1374" w:name="_Toc393880134"/>
      <w:bookmarkStart w:id="1375" w:name="_Toc393893425"/>
      <w:bookmarkStart w:id="1376" w:name="_Toc393893548"/>
      <w:bookmarkStart w:id="1377" w:name="_Toc393901325"/>
      <w:bookmarkStart w:id="1378" w:name="_Toc393968057"/>
      <w:bookmarkStart w:id="1379" w:name="_Toc393977112"/>
      <w:bookmarkStart w:id="1380" w:name="_Toc393995588"/>
      <w:bookmarkStart w:id="1381" w:name="_Toc393995756"/>
      <w:bookmarkStart w:id="1382" w:name="_Toc393995944"/>
      <w:bookmarkStart w:id="1383" w:name="_Toc394061568"/>
      <w:bookmarkStart w:id="1384" w:name="_Toc394329963"/>
      <w:bookmarkStart w:id="1385" w:name="_Toc394330202"/>
      <w:bookmarkStart w:id="1386" w:name="_Toc394515043"/>
      <w:bookmarkStart w:id="1387" w:name="_Toc394515971"/>
      <w:bookmarkStart w:id="1388" w:name="_Toc394517340"/>
      <w:bookmarkStart w:id="1389" w:name="_Toc394517466"/>
      <w:bookmarkStart w:id="1390" w:name="_Toc394519836"/>
      <w:bookmarkStart w:id="1391" w:name="_Toc394519962"/>
      <w:bookmarkStart w:id="1392" w:name="_Toc394520229"/>
      <w:bookmarkStart w:id="1393" w:name="_Toc394520355"/>
      <w:bookmarkStart w:id="1394" w:name="_Toc394568144"/>
      <w:bookmarkStart w:id="1395" w:name="_Toc394568270"/>
      <w:bookmarkStart w:id="1396" w:name="_Toc394570629"/>
      <w:bookmarkStart w:id="1397" w:name="_Toc394570755"/>
      <w:bookmarkStart w:id="1398" w:name="_Toc394656725"/>
      <w:bookmarkStart w:id="1399" w:name="_Toc394658264"/>
      <w:bookmarkStart w:id="1400" w:name="_Toc394658392"/>
      <w:bookmarkStart w:id="1401" w:name="_Toc444076345"/>
      <w:bookmarkStart w:id="1402" w:name="_Toc444076520"/>
      <w:bookmarkStart w:id="1403" w:name="_Toc444097431"/>
      <w:bookmarkStart w:id="1404" w:name="_Toc444877550"/>
      <w:bookmarkStart w:id="1405" w:name="_Toc448339757"/>
      <w:bookmarkStart w:id="1406" w:name="_Toc448339851"/>
      <w:bookmarkStart w:id="1407" w:name="_Toc448843600"/>
      <w:bookmarkStart w:id="1408" w:name="_Toc448843744"/>
      <w:bookmarkStart w:id="1409" w:name="_Toc448844641"/>
      <w:bookmarkStart w:id="1410" w:name="_Toc449625347"/>
      <w:bookmarkStart w:id="1411" w:name="_Toc503195359"/>
      <w:bookmarkStart w:id="1412" w:name="_Toc503195481"/>
      <w:bookmarkStart w:id="1413" w:name="_Toc503195589"/>
      <w:bookmarkStart w:id="1414" w:name="_Toc503196511"/>
      <w:bookmarkStart w:id="1415" w:name="_Toc503433303"/>
      <w:bookmarkStart w:id="1416" w:name="_Toc503433910"/>
      <w:bookmarkStart w:id="1417" w:name="_Toc2697983"/>
      <w:bookmarkStart w:id="1418" w:name="_Toc2698078"/>
      <w:bookmarkStart w:id="1419" w:name="_Toc3460761"/>
      <w:bookmarkStart w:id="1420" w:name="_Toc6829651"/>
      <w:bookmarkStart w:id="1421" w:name="_Toc6829741"/>
      <w:bookmarkStart w:id="1422" w:name="_Toc13577932"/>
      <w:bookmarkStart w:id="1423" w:name="_Toc15920466"/>
      <w:bookmarkStart w:id="1424" w:name="_Toc15920632"/>
      <w:bookmarkStart w:id="1425" w:name="_Toc16262257"/>
      <w:bookmarkStart w:id="1426" w:name="_Toc36205465"/>
      <w:bookmarkStart w:id="1427" w:name="_Toc36205558"/>
      <w:bookmarkStart w:id="1428" w:name="_Toc37152421"/>
      <w:bookmarkStart w:id="1429" w:name="_Toc37747978"/>
      <w:bookmarkStart w:id="1430" w:name="_Toc68622811"/>
      <w:bookmarkStart w:id="1431" w:name="_Toc70075980"/>
      <w:bookmarkStart w:id="1432" w:name="_Toc89261996"/>
      <w:bookmarkStart w:id="1433" w:name="_Toc89262087"/>
      <w:bookmarkStart w:id="1434" w:name="_Toc89264806"/>
      <w:bookmarkStart w:id="1435" w:name="_Toc107916865"/>
      <w:bookmarkStart w:id="1436" w:name="_Toc108176110"/>
      <w:bookmarkStart w:id="1437" w:name="_Toc109738515"/>
      <w:bookmarkStart w:id="1438" w:name="_Toc111212882"/>
      <w:bookmarkStart w:id="1439" w:name="_Toc127786768"/>
      <w:bookmarkStart w:id="1440" w:name="_Toc127786877"/>
      <w:bookmarkStart w:id="1441" w:name="_Toc127786985"/>
      <w:bookmarkStart w:id="1442" w:name="_Toc131687923"/>
      <w:bookmarkStart w:id="1443" w:name="_Toc132970896"/>
      <w:bookmarkStart w:id="1444" w:name="_Toc132980467"/>
      <w:bookmarkStart w:id="1445" w:name="_Toc132980562"/>
      <w:bookmarkStart w:id="1446" w:name="_Toc132980741"/>
      <w:bookmarkStart w:id="1447" w:name="_Toc133251010"/>
      <w:bookmarkStart w:id="1448" w:name="_Toc133251101"/>
      <w:bookmarkStart w:id="1449" w:name="_Toc133251185"/>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p>
    <w:p w14:paraId="7FE266E7" w14:textId="77777777" w:rsidR="00844413" w:rsidRPr="007A7EF2" w:rsidRDefault="00844413" w:rsidP="00006BEA">
      <w:pPr>
        <w:pStyle w:val="ListParagraph"/>
        <w:keepNext/>
        <w:keepLines/>
        <w:numPr>
          <w:ilvl w:val="1"/>
          <w:numId w:val="5"/>
        </w:numPr>
        <w:tabs>
          <w:tab w:val="left" w:pos="9752"/>
        </w:tabs>
        <w:spacing w:before="40"/>
        <w:contextualSpacing w:val="0"/>
        <w:outlineLvl w:val="2"/>
        <w:rPr>
          <w:rFonts w:ascii="Times New Roman" w:eastAsiaTheme="majorEastAsia" w:hAnsi="Times New Roman" w:cs="Times New Roman"/>
          <w:vanish/>
          <w:color w:val="1F4D78" w:themeColor="accent1" w:themeShade="7F"/>
          <w:sz w:val="24"/>
          <w:szCs w:val="24"/>
        </w:rPr>
      </w:pPr>
      <w:bookmarkStart w:id="1450" w:name="_Toc385939577"/>
      <w:bookmarkStart w:id="1451" w:name="_Toc385939780"/>
      <w:bookmarkStart w:id="1452" w:name="_Toc385939907"/>
      <w:bookmarkStart w:id="1453" w:name="_Toc385941168"/>
      <w:bookmarkStart w:id="1454" w:name="_Toc385956417"/>
      <w:bookmarkStart w:id="1455" w:name="_Toc386010373"/>
      <w:bookmarkStart w:id="1456" w:name="_Toc386010613"/>
      <w:bookmarkStart w:id="1457" w:name="_Toc386010973"/>
      <w:bookmarkStart w:id="1458" w:name="_Toc386026434"/>
      <w:bookmarkStart w:id="1459" w:name="_Toc386026562"/>
      <w:bookmarkStart w:id="1460" w:name="_Toc386026689"/>
      <w:bookmarkStart w:id="1461" w:name="_Toc386028787"/>
      <w:bookmarkStart w:id="1462" w:name="_Toc386029093"/>
      <w:bookmarkStart w:id="1463" w:name="_Toc386030265"/>
      <w:bookmarkStart w:id="1464" w:name="_Toc386032381"/>
      <w:bookmarkStart w:id="1465" w:name="_Toc386035549"/>
      <w:bookmarkStart w:id="1466" w:name="_Toc386052618"/>
      <w:bookmarkStart w:id="1467" w:name="_Toc386052752"/>
      <w:bookmarkStart w:id="1468" w:name="_Toc386052888"/>
      <w:bookmarkStart w:id="1469" w:name="_Toc386053019"/>
      <w:bookmarkStart w:id="1470" w:name="_Toc386053147"/>
      <w:bookmarkStart w:id="1471" w:name="_Toc386094066"/>
      <w:bookmarkStart w:id="1472" w:name="_Toc386095355"/>
      <w:bookmarkStart w:id="1473" w:name="_Toc386105942"/>
      <w:bookmarkStart w:id="1474" w:name="_Toc386106091"/>
      <w:bookmarkStart w:id="1475" w:name="_Toc386106350"/>
      <w:bookmarkStart w:id="1476" w:name="_Toc386107279"/>
      <w:bookmarkStart w:id="1477" w:name="_Toc386129053"/>
      <w:bookmarkStart w:id="1478" w:name="_Toc386129482"/>
      <w:bookmarkStart w:id="1479" w:name="_Toc386129635"/>
      <w:bookmarkStart w:id="1480" w:name="_Toc386129788"/>
      <w:bookmarkStart w:id="1481" w:name="_Toc386129941"/>
      <w:bookmarkStart w:id="1482" w:name="_Toc386130094"/>
      <w:bookmarkStart w:id="1483" w:name="_Toc386130246"/>
      <w:bookmarkStart w:id="1484" w:name="_Toc386130399"/>
      <w:bookmarkStart w:id="1485" w:name="_Toc386130551"/>
      <w:bookmarkStart w:id="1486" w:name="_Toc386131507"/>
      <w:bookmarkStart w:id="1487" w:name="_Toc386131852"/>
      <w:bookmarkStart w:id="1488" w:name="_Toc386192806"/>
      <w:bookmarkStart w:id="1489" w:name="_Toc386192949"/>
      <w:bookmarkStart w:id="1490" w:name="_Toc386198318"/>
      <w:bookmarkStart w:id="1491" w:name="_Toc386198650"/>
      <w:bookmarkStart w:id="1492" w:name="_Toc386213237"/>
      <w:bookmarkStart w:id="1493" w:name="_Toc386442327"/>
      <w:bookmarkStart w:id="1494" w:name="_Toc386445803"/>
      <w:bookmarkStart w:id="1495" w:name="_Toc386460863"/>
      <w:bookmarkStart w:id="1496" w:name="_Toc386548194"/>
      <w:bookmarkStart w:id="1497" w:name="_Toc386549188"/>
      <w:bookmarkStart w:id="1498" w:name="_Toc386699060"/>
      <w:bookmarkStart w:id="1499" w:name="_Toc386699203"/>
      <w:bookmarkStart w:id="1500" w:name="_Toc386699356"/>
      <w:bookmarkStart w:id="1501" w:name="_Toc386699508"/>
      <w:bookmarkStart w:id="1502" w:name="_Toc386699659"/>
      <w:bookmarkStart w:id="1503" w:name="_Toc386699810"/>
      <w:bookmarkStart w:id="1504" w:name="_Toc386707835"/>
      <w:bookmarkStart w:id="1505" w:name="_Toc386712085"/>
      <w:bookmarkStart w:id="1506" w:name="_Toc386713530"/>
      <w:bookmarkStart w:id="1507" w:name="_Toc386713678"/>
      <w:bookmarkStart w:id="1508" w:name="_Toc386716095"/>
      <w:bookmarkStart w:id="1509" w:name="_Toc386716472"/>
      <w:bookmarkStart w:id="1510" w:name="_Toc386716901"/>
      <w:bookmarkStart w:id="1511" w:name="_Toc386717042"/>
      <w:bookmarkStart w:id="1512" w:name="_Toc386717181"/>
      <w:bookmarkStart w:id="1513" w:name="_Toc386717326"/>
      <w:bookmarkStart w:id="1514" w:name="_Toc386717465"/>
      <w:bookmarkStart w:id="1515" w:name="_Toc386717854"/>
      <w:bookmarkStart w:id="1516" w:name="_Toc386718155"/>
      <w:bookmarkStart w:id="1517" w:name="_Toc386722194"/>
      <w:bookmarkStart w:id="1518" w:name="_Toc386722332"/>
      <w:bookmarkStart w:id="1519" w:name="_Toc386722470"/>
      <w:bookmarkStart w:id="1520" w:name="_Toc386722608"/>
      <w:bookmarkStart w:id="1521" w:name="_Toc386724593"/>
      <w:bookmarkStart w:id="1522" w:name="_Toc386725690"/>
      <w:bookmarkStart w:id="1523" w:name="_Toc386726963"/>
      <w:bookmarkStart w:id="1524" w:name="_Toc386727105"/>
      <w:bookmarkStart w:id="1525" w:name="_Toc386727241"/>
      <w:bookmarkStart w:id="1526" w:name="_Toc386727377"/>
      <w:bookmarkStart w:id="1527" w:name="_Toc386727652"/>
      <w:bookmarkStart w:id="1528" w:name="_Toc386727789"/>
      <w:bookmarkStart w:id="1529" w:name="_Toc386727927"/>
      <w:bookmarkStart w:id="1530" w:name="_Toc386728272"/>
      <w:bookmarkStart w:id="1531" w:name="_Toc386728410"/>
      <w:bookmarkStart w:id="1532" w:name="_Toc386728548"/>
      <w:bookmarkStart w:id="1533" w:name="_Toc386730747"/>
      <w:bookmarkStart w:id="1534" w:name="_Toc386731112"/>
      <w:bookmarkStart w:id="1535" w:name="_Toc386732003"/>
      <w:bookmarkStart w:id="1536" w:name="_Toc386732139"/>
      <w:bookmarkStart w:id="1537" w:name="_Toc386742480"/>
      <w:bookmarkStart w:id="1538" w:name="_Toc386742611"/>
      <w:bookmarkStart w:id="1539" w:name="_Toc386742845"/>
      <w:bookmarkStart w:id="1540" w:name="_Toc386742977"/>
      <w:bookmarkStart w:id="1541" w:name="_Toc386785567"/>
      <w:bookmarkStart w:id="1542" w:name="_Toc386785934"/>
      <w:bookmarkStart w:id="1543" w:name="_Toc386803011"/>
      <w:bookmarkStart w:id="1544" w:name="_Toc386804723"/>
      <w:bookmarkStart w:id="1545" w:name="_Toc386808612"/>
      <w:bookmarkStart w:id="1546" w:name="_Toc386808755"/>
      <w:bookmarkStart w:id="1547" w:name="_Toc386811064"/>
      <w:bookmarkStart w:id="1548" w:name="_Toc386811766"/>
      <w:bookmarkStart w:id="1549" w:name="_Toc386811891"/>
      <w:bookmarkStart w:id="1550" w:name="_Toc386812207"/>
      <w:bookmarkStart w:id="1551" w:name="_Toc386812925"/>
      <w:bookmarkStart w:id="1552" w:name="_Toc386813072"/>
      <w:bookmarkStart w:id="1553" w:name="_Toc386813194"/>
      <w:bookmarkStart w:id="1554" w:name="_Toc386813473"/>
      <w:bookmarkStart w:id="1555" w:name="_Toc386813690"/>
      <w:bookmarkStart w:id="1556" w:name="_Toc386817905"/>
      <w:bookmarkStart w:id="1557" w:name="_Toc386821986"/>
      <w:bookmarkStart w:id="1558" w:name="_Toc386822525"/>
      <w:bookmarkStart w:id="1559" w:name="_Toc386827874"/>
      <w:bookmarkStart w:id="1560" w:name="_Toc386828969"/>
      <w:bookmarkStart w:id="1561" w:name="_Toc386829334"/>
      <w:bookmarkStart w:id="1562" w:name="_Toc386885933"/>
      <w:bookmarkStart w:id="1563" w:name="_Toc387078500"/>
      <w:bookmarkStart w:id="1564" w:name="_Toc387078602"/>
      <w:bookmarkStart w:id="1565" w:name="_Toc387078861"/>
      <w:bookmarkStart w:id="1566" w:name="_Toc387080269"/>
      <w:bookmarkStart w:id="1567" w:name="_Toc387134136"/>
      <w:bookmarkStart w:id="1568" w:name="_Toc387149752"/>
      <w:bookmarkStart w:id="1569" w:name="_Toc387156322"/>
      <w:bookmarkStart w:id="1570" w:name="_Toc387166839"/>
      <w:bookmarkStart w:id="1571" w:name="_Toc387217087"/>
      <w:bookmarkStart w:id="1572" w:name="_Toc387217219"/>
      <w:bookmarkStart w:id="1573" w:name="_Toc387222389"/>
      <w:bookmarkStart w:id="1574" w:name="_Toc387222494"/>
      <w:bookmarkStart w:id="1575" w:name="_Toc387222598"/>
      <w:bookmarkStart w:id="1576" w:name="_Toc387222703"/>
      <w:bookmarkStart w:id="1577" w:name="_Toc387230408"/>
      <w:bookmarkStart w:id="1578" w:name="_Toc387235297"/>
      <w:bookmarkStart w:id="1579" w:name="_Toc387247993"/>
      <w:bookmarkStart w:id="1580" w:name="_Toc387248103"/>
      <w:bookmarkStart w:id="1581" w:name="_Toc387248708"/>
      <w:bookmarkStart w:id="1582" w:name="_Toc387248811"/>
      <w:bookmarkStart w:id="1583" w:name="_Toc387252519"/>
      <w:bookmarkStart w:id="1584" w:name="_Toc387252653"/>
      <w:bookmarkStart w:id="1585" w:name="_Toc387254573"/>
      <w:bookmarkStart w:id="1586" w:name="_Toc387254681"/>
      <w:bookmarkStart w:id="1587" w:name="_Toc387254789"/>
      <w:bookmarkStart w:id="1588" w:name="_Toc387304429"/>
      <w:bookmarkStart w:id="1589" w:name="_Toc387334205"/>
      <w:bookmarkStart w:id="1590" w:name="_Toc387392909"/>
      <w:bookmarkStart w:id="1591" w:name="_Toc387396055"/>
      <w:bookmarkStart w:id="1592" w:name="_Toc387396165"/>
      <w:bookmarkStart w:id="1593" w:name="_Toc387398154"/>
      <w:bookmarkStart w:id="1594" w:name="_Toc387401395"/>
      <w:bookmarkStart w:id="1595" w:name="_Toc387402089"/>
      <w:bookmarkStart w:id="1596" w:name="_Toc387415287"/>
      <w:bookmarkStart w:id="1597" w:name="_Toc387419318"/>
      <w:bookmarkStart w:id="1598" w:name="_Toc387419932"/>
      <w:bookmarkStart w:id="1599" w:name="_Toc387421084"/>
      <w:bookmarkStart w:id="1600" w:name="_Toc387421420"/>
      <w:bookmarkStart w:id="1601" w:name="_Toc387423675"/>
      <w:bookmarkStart w:id="1602" w:name="_Toc387423790"/>
      <w:bookmarkStart w:id="1603" w:name="_Toc387486386"/>
      <w:bookmarkStart w:id="1604" w:name="_Toc387487070"/>
      <w:bookmarkStart w:id="1605" w:name="_Toc387679166"/>
      <w:bookmarkStart w:id="1606" w:name="_Toc388015086"/>
      <w:bookmarkStart w:id="1607" w:name="_Toc388018649"/>
      <w:bookmarkStart w:id="1608" w:name="_Toc388622207"/>
      <w:bookmarkStart w:id="1609" w:name="_Toc388803893"/>
      <w:bookmarkStart w:id="1610" w:name="_Toc388863380"/>
      <w:bookmarkStart w:id="1611" w:name="_Toc389768394"/>
      <w:bookmarkStart w:id="1612" w:name="_Toc389905008"/>
      <w:bookmarkStart w:id="1613" w:name="_Toc390016886"/>
      <w:bookmarkStart w:id="1614" w:name="_Toc390017753"/>
      <w:bookmarkStart w:id="1615" w:name="_Toc390097053"/>
      <w:bookmarkStart w:id="1616" w:name="_Toc390103512"/>
      <w:bookmarkStart w:id="1617" w:name="_Toc390104411"/>
      <w:bookmarkStart w:id="1618" w:name="_Toc390104530"/>
      <w:bookmarkStart w:id="1619" w:name="_Toc390155260"/>
      <w:bookmarkStart w:id="1620" w:name="_Toc390372409"/>
      <w:bookmarkStart w:id="1621" w:name="_Toc390516715"/>
      <w:bookmarkStart w:id="1622" w:name="_Toc390516834"/>
      <w:bookmarkStart w:id="1623" w:name="_Toc390519004"/>
      <w:bookmarkStart w:id="1624" w:name="_Toc390702328"/>
      <w:bookmarkStart w:id="1625" w:name="_Toc390703406"/>
      <w:bookmarkStart w:id="1626" w:name="_Toc390706490"/>
      <w:bookmarkStart w:id="1627" w:name="_Toc390707303"/>
      <w:bookmarkStart w:id="1628" w:name="_Toc390707421"/>
      <w:bookmarkStart w:id="1629" w:name="_Toc391976781"/>
      <w:bookmarkStart w:id="1630" w:name="_Toc393204478"/>
      <w:bookmarkStart w:id="1631" w:name="_Toc393802771"/>
      <w:bookmarkStart w:id="1632" w:name="_Toc393879257"/>
      <w:bookmarkStart w:id="1633" w:name="_Toc393879996"/>
      <w:bookmarkStart w:id="1634" w:name="_Toc393880135"/>
      <w:bookmarkStart w:id="1635" w:name="_Toc393893426"/>
      <w:bookmarkStart w:id="1636" w:name="_Toc393893549"/>
      <w:bookmarkStart w:id="1637" w:name="_Toc393901326"/>
      <w:bookmarkStart w:id="1638" w:name="_Toc393968058"/>
      <w:bookmarkStart w:id="1639" w:name="_Toc393977113"/>
      <w:bookmarkStart w:id="1640" w:name="_Toc393995589"/>
      <w:bookmarkStart w:id="1641" w:name="_Toc393995757"/>
      <w:bookmarkStart w:id="1642" w:name="_Toc393995945"/>
      <w:bookmarkStart w:id="1643" w:name="_Toc394061569"/>
      <w:bookmarkStart w:id="1644" w:name="_Toc394329964"/>
      <w:bookmarkStart w:id="1645" w:name="_Toc394330203"/>
      <w:bookmarkStart w:id="1646" w:name="_Toc394515044"/>
      <w:bookmarkStart w:id="1647" w:name="_Toc394515972"/>
      <w:bookmarkStart w:id="1648" w:name="_Toc394517341"/>
      <w:bookmarkStart w:id="1649" w:name="_Toc394517467"/>
      <w:bookmarkStart w:id="1650" w:name="_Toc394519837"/>
      <w:bookmarkStart w:id="1651" w:name="_Toc394519963"/>
      <w:bookmarkStart w:id="1652" w:name="_Toc394520230"/>
      <w:bookmarkStart w:id="1653" w:name="_Toc394520356"/>
      <w:bookmarkStart w:id="1654" w:name="_Toc394568145"/>
      <w:bookmarkStart w:id="1655" w:name="_Toc394568271"/>
      <w:bookmarkStart w:id="1656" w:name="_Toc394570630"/>
      <w:bookmarkStart w:id="1657" w:name="_Toc394570756"/>
      <w:bookmarkStart w:id="1658" w:name="_Toc394656726"/>
      <w:bookmarkStart w:id="1659" w:name="_Toc394658265"/>
      <w:bookmarkStart w:id="1660" w:name="_Toc394658393"/>
      <w:bookmarkStart w:id="1661" w:name="_Toc444076346"/>
      <w:bookmarkStart w:id="1662" w:name="_Toc444076521"/>
      <w:bookmarkStart w:id="1663" w:name="_Toc444097432"/>
      <w:bookmarkStart w:id="1664" w:name="_Toc444877551"/>
      <w:bookmarkStart w:id="1665" w:name="_Toc448339758"/>
      <w:bookmarkStart w:id="1666" w:name="_Toc448339852"/>
      <w:bookmarkStart w:id="1667" w:name="_Toc448843601"/>
      <w:bookmarkStart w:id="1668" w:name="_Toc448843745"/>
      <w:bookmarkStart w:id="1669" w:name="_Toc448844642"/>
      <w:bookmarkStart w:id="1670" w:name="_Toc449625348"/>
      <w:bookmarkStart w:id="1671" w:name="_Toc503195360"/>
      <w:bookmarkStart w:id="1672" w:name="_Toc503195482"/>
      <w:bookmarkStart w:id="1673" w:name="_Toc503195590"/>
      <w:bookmarkStart w:id="1674" w:name="_Toc503196512"/>
      <w:bookmarkStart w:id="1675" w:name="_Toc503433304"/>
      <w:bookmarkStart w:id="1676" w:name="_Toc503433911"/>
      <w:bookmarkStart w:id="1677" w:name="_Toc2697984"/>
      <w:bookmarkStart w:id="1678" w:name="_Toc2698079"/>
      <w:bookmarkStart w:id="1679" w:name="_Toc3460762"/>
      <w:bookmarkStart w:id="1680" w:name="_Toc6829652"/>
      <w:bookmarkStart w:id="1681" w:name="_Toc6829742"/>
      <w:bookmarkStart w:id="1682" w:name="_Toc13577933"/>
      <w:bookmarkStart w:id="1683" w:name="_Toc15920467"/>
      <w:bookmarkStart w:id="1684" w:name="_Toc15920633"/>
      <w:bookmarkStart w:id="1685" w:name="_Toc16262258"/>
      <w:bookmarkStart w:id="1686" w:name="_Toc36205466"/>
      <w:bookmarkStart w:id="1687" w:name="_Toc36205559"/>
      <w:bookmarkStart w:id="1688" w:name="_Toc37152422"/>
      <w:bookmarkStart w:id="1689" w:name="_Toc37747979"/>
      <w:bookmarkStart w:id="1690" w:name="_Toc68622812"/>
      <w:bookmarkStart w:id="1691" w:name="_Toc70075981"/>
      <w:bookmarkStart w:id="1692" w:name="_Toc89261997"/>
      <w:bookmarkStart w:id="1693" w:name="_Toc89262088"/>
      <w:bookmarkStart w:id="1694" w:name="_Toc89264807"/>
      <w:bookmarkStart w:id="1695" w:name="_Toc107916866"/>
      <w:bookmarkStart w:id="1696" w:name="_Toc108176111"/>
      <w:bookmarkStart w:id="1697" w:name="_Toc109738516"/>
      <w:bookmarkStart w:id="1698" w:name="_Toc111212883"/>
      <w:bookmarkStart w:id="1699" w:name="_Toc127786769"/>
      <w:bookmarkStart w:id="1700" w:name="_Toc127786878"/>
      <w:bookmarkStart w:id="1701" w:name="_Toc127786986"/>
      <w:bookmarkStart w:id="1702" w:name="_Toc131687924"/>
      <w:bookmarkStart w:id="1703" w:name="_Toc132970897"/>
      <w:bookmarkStart w:id="1704" w:name="_Toc132980468"/>
      <w:bookmarkStart w:id="1705" w:name="_Toc132980563"/>
      <w:bookmarkStart w:id="1706" w:name="_Toc132980742"/>
      <w:bookmarkStart w:id="1707" w:name="_Toc133251011"/>
      <w:bookmarkStart w:id="1708" w:name="_Toc133251102"/>
      <w:bookmarkStart w:id="1709" w:name="_Toc133251186"/>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p>
    <w:p w14:paraId="2B92AD9F" w14:textId="77777777" w:rsidR="00844413" w:rsidRPr="007A7EF2" w:rsidRDefault="00844413" w:rsidP="00006BEA">
      <w:pPr>
        <w:pStyle w:val="ListParagraph"/>
        <w:keepNext/>
        <w:keepLines/>
        <w:numPr>
          <w:ilvl w:val="1"/>
          <w:numId w:val="5"/>
        </w:numPr>
        <w:tabs>
          <w:tab w:val="left" w:pos="9752"/>
        </w:tabs>
        <w:spacing w:before="40"/>
        <w:contextualSpacing w:val="0"/>
        <w:outlineLvl w:val="2"/>
        <w:rPr>
          <w:rFonts w:ascii="Times New Roman" w:eastAsiaTheme="majorEastAsia" w:hAnsi="Times New Roman" w:cs="Times New Roman"/>
          <w:vanish/>
          <w:color w:val="1F4D78" w:themeColor="accent1" w:themeShade="7F"/>
          <w:sz w:val="24"/>
          <w:szCs w:val="24"/>
        </w:rPr>
      </w:pPr>
      <w:bookmarkStart w:id="1710" w:name="_Toc385939578"/>
      <w:bookmarkStart w:id="1711" w:name="_Toc385939781"/>
      <w:bookmarkStart w:id="1712" w:name="_Toc385939908"/>
      <w:bookmarkStart w:id="1713" w:name="_Toc385941169"/>
      <w:bookmarkStart w:id="1714" w:name="_Toc385956418"/>
      <w:bookmarkStart w:id="1715" w:name="_Toc386010374"/>
      <w:bookmarkStart w:id="1716" w:name="_Toc386010614"/>
      <w:bookmarkStart w:id="1717" w:name="_Toc386010974"/>
      <w:bookmarkStart w:id="1718" w:name="_Toc386026435"/>
      <w:bookmarkStart w:id="1719" w:name="_Toc386026563"/>
      <w:bookmarkStart w:id="1720" w:name="_Toc386026690"/>
      <w:bookmarkStart w:id="1721" w:name="_Toc386028788"/>
      <w:bookmarkStart w:id="1722" w:name="_Toc386029094"/>
      <w:bookmarkStart w:id="1723" w:name="_Toc386030266"/>
      <w:bookmarkStart w:id="1724" w:name="_Toc386032382"/>
      <w:bookmarkStart w:id="1725" w:name="_Toc386035550"/>
      <w:bookmarkStart w:id="1726" w:name="_Toc386052619"/>
      <w:bookmarkStart w:id="1727" w:name="_Toc386052753"/>
      <w:bookmarkStart w:id="1728" w:name="_Toc386052889"/>
      <w:bookmarkStart w:id="1729" w:name="_Toc386053020"/>
      <w:bookmarkStart w:id="1730" w:name="_Toc386053148"/>
      <w:bookmarkStart w:id="1731" w:name="_Toc386094067"/>
      <w:bookmarkStart w:id="1732" w:name="_Toc386095356"/>
      <w:bookmarkStart w:id="1733" w:name="_Toc386105943"/>
      <w:bookmarkStart w:id="1734" w:name="_Toc386106092"/>
      <w:bookmarkStart w:id="1735" w:name="_Toc386106351"/>
      <w:bookmarkStart w:id="1736" w:name="_Toc386107280"/>
      <w:bookmarkStart w:id="1737" w:name="_Toc386129054"/>
      <w:bookmarkStart w:id="1738" w:name="_Toc386129483"/>
      <w:bookmarkStart w:id="1739" w:name="_Toc386129636"/>
      <w:bookmarkStart w:id="1740" w:name="_Toc386129789"/>
      <w:bookmarkStart w:id="1741" w:name="_Toc386129942"/>
      <w:bookmarkStart w:id="1742" w:name="_Toc386130095"/>
      <w:bookmarkStart w:id="1743" w:name="_Toc386130247"/>
      <w:bookmarkStart w:id="1744" w:name="_Toc386130400"/>
      <w:bookmarkStart w:id="1745" w:name="_Toc386130552"/>
      <w:bookmarkStart w:id="1746" w:name="_Toc386131508"/>
      <w:bookmarkStart w:id="1747" w:name="_Toc386131853"/>
      <w:bookmarkStart w:id="1748" w:name="_Toc386192807"/>
      <w:bookmarkStart w:id="1749" w:name="_Toc386192950"/>
      <w:bookmarkStart w:id="1750" w:name="_Toc386198319"/>
      <w:bookmarkStart w:id="1751" w:name="_Toc386198651"/>
      <w:bookmarkStart w:id="1752" w:name="_Toc386213238"/>
      <w:bookmarkStart w:id="1753" w:name="_Toc386442328"/>
      <w:bookmarkStart w:id="1754" w:name="_Toc386445804"/>
      <w:bookmarkStart w:id="1755" w:name="_Toc386460864"/>
      <w:bookmarkStart w:id="1756" w:name="_Toc386548195"/>
      <w:bookmarkStart w:id="1757" w:name="_Toc386549189"/>
      <w:bookmarkStart w:id="1758" w:name="_Toc386699061"/>
      <w:bookmarkStart w:id="1759" w:name="_Toc386699204"/>
      <w:bookmarkStart w:id="1760" w:name="_Toc386699357"/>
      <w:bookmarkStart w:id="1761" w:name="_Toc386699509"/>
      <w:bookmarkStart w:id="1762" w:name="_Toc386699660"/>
      <w:bookmarkStart w:id="1763" w:name="_Toc386699811"/>
      <w:bookmarkStart w:id="1764" w:name="_Toc386707836"/>
      <w:bookmarkStart w:id="1765" w:name="_Toc386712086"/>
      <w:bookmarkStart w:id="1766" w:name="_Toc386713531"/>
      <w:bookmarkStart w:id="1767" w:name="_Toc386713679"/>
      <w:bookmarkStart w:id="1768" w:name="_Toc386716096"/>
      <w:bookmarkStart w:id="1769" w:name="_Toc386716473"/>
      <w:bookmarkStart w:id="1770" w:name="_Toc386716902"/>
      <w:bookmarkStart w:id="1771" w:name="_Toc386717043"/>
      <w:bookmarkStart w:id="1772" w:name="_Toc386717182"/>
      <w:bookmarkStart w:id="1773" w:name="_Toc386717327"/>
      <w:bookmarkStart w:id="1774" w:name="_Toc386717466"/>
      <w:bookmarkStart w:id="1775" w:name="_Toc386717855"/>
      <w:bookmarkStart w:id="1776" w:name="_Toc386718156"/>
      <w:bookmarkStart w:id="1777" w:name="_Toc386722195"/>
      <w:bookmarkStart w:id="1778" w:name="_Toc386722333"/>
      <w:bookmarkStart w:id="1779" w:name="_Toc386722471"/>
      <w:bookmarkStart w:id="1780" w:name="_Toc386722609"/>
      <w:bookmarkStart w:id="1781" w:name="_Toc386724594"/>
      <w:bookmarkStart w:id="1782" w:name="_Toc386725691"/>
      <w:bookmarkStart w:id="1783" w:name="_Toc386726964"/>
      <w:bookmarkStart w:id="1784" w:name="_Toc386727106"/>
      <w:bookmarkStart w:id="1785" w:name="_Toc386727242"/>
      <w:bookmarkStart w:id="1786" w:name="_Toc386727378"/>
      <w:bookmarkStart w:id="1787" w:name="_Toc386727653"/>
      <w:bookmarkStart w:id="1788" w:name="_Toc386727790"/>
      <w:bookmarkStart w:id="1789" w:name="_Toc386727928"/>
      <w:bookmarkStart w:id="1790" w:name="_Toc386728273"/>
      <w:bookmarkStart w:id="1791" w:name="_Toc386728411"/>
      <w:bookmarkStart w:id="1792" w:name="_Toc386728549"/>
      <w:bookmarkStart w:id="1793" w:name="_Toc386730748"/>
      <w:bookmarkStart w:id="1794" w:name="_Toc386731113"/>
      <w:bookmarkStart w:id="1795" w:name="_Toc386732004"/>
      <w:bookmarkStart w:id="1796" w:name="_Toc386732140"/>
      <w:bookmarkStart w:id="1797" w:name="_Toc386742481"/>
      <w:bookmarkStart w:id="1798" w:name="_Toc386742612"/>
      <w:bookmarkStart w:id="1799" w:name="_Toc386742846"/>
      <w:bookmarkStart w:id="1800" w:name="_Toc386742978"/>
      <w:bookmarkStart w:id="1801" w:name="_Toc386785568"/>
      <w:bookmarkStart w:id="1802" w:name="_Toc386785935"/>
      <w:bookmarkStart w:id="1803" w:name="_Toc386803012"/>
      <w:bookmarkStart w:id="1804" w:name="_Toc386804724"/>
      <w:bookmarkStart w:id="1805" w:name="_Toc386808613"/>
      <w:bookmarkStart w:id="1806" w:name="_Toc386808756"/>
      <w:bookmarkStart w:id="1807" w:name="_Toc386811065"/>
      <w:bookmarkStart w:id="1808" w:name="_Toc386811767"/>
      <w:bookmarkStart w:id="1809" w:name="_Toc386811892"/>
      <w:bookmarkStart w:id="1810" w:name="_Toc386812208"/>
      <w:bookmarkStart w:id="1811" w:name="_Toc386812926"/>
      <w:bookmarkStart w:id="1812" w:name="_Toc386813073"/>
      <w:bookmarkStart w:id="1813" w:name="_Toc386813195"/>
      <w:bookmarkStart w:id="1814" w:name="_Toc386813474"/>
      <w:bookmarkStart w:id="1815" w:name="_Toc386813691"/>
      <w:bookmarkStart w:id="1816" w:name="_Toc386817906"/>
      <w:bookmarkStart w:id="1817" w:name="_Toc386821987"/>
      <w:bookmarkStart w:id="1818" w:name="_Toc386822526"/>
      <w:bookmarkStart w:id="1819" w:name="_Toc386827875"/>
      <w:bookmarkStart w:id="1820" w:name="_Toc386828970"/>
      <w:bookmarkStart w:id="1821" w:name="_Toc386829335"/>
      <w:bookmarkStart w:id="1822" w:name="_Toc386885934"/>
      <w:bookmarkStart w:id="1823" w:name="_Toc387078501"/>
      <w:bookmarkStart w:id="1824" w:name="_Toc387078603"/>
      <w:bookmarkStart w:id="1825" w:name="_Toc387078862"/>
      <w:bookmarkStart w:id="1826" w:name="_Toc387080270"/>
      <w:bookmarkStart w:id="1827" w:name="_Toc387134137"/>
      <w:bookmarkStart w:id="1828" w:name="_Toc387149753"/>
      <w:bookmarkStart w:id="1829" w:name="_Toc387156323"/>
      <w:bookmarkStart w:id="1830" w:name="_Toc387166840"/>
      <w:bookmarkStart w:id="1831" w:name="_Toc387217088"/>
      <w:bookmarkStart w:id="1832" w:name="_Toc387217220"/>
      <w:bookmarkStart w:id="1833" w:name="_Toc387222390"/>
      <w:bookmarkStart w:id="1834" w:name="_Toc387222495"/>
      <w:bookmarkStart w:id="1835" w:name="_Toc387222599"/>
      <w:bookmarkStart w:id="1836" w:name="_Toc387222704"/>
      <w:bookmarkStart w:id="1837" w:name="_Toc387230409"/>
      <w:bookmarkStart w:id="1838" w:name="_Toc387235298"/>
      <w:bookmarkStart w:id="1839" w:name="_Toc387247994"/>
      <w:bookmarkStart w:id="1840" w:name="_Toc387248104"/>
      <w:bookmarkStart w:id="1841" w:name="_Toc387248709"/>
      <w:bookmarkStart w:id="1842" w:name="_Toc387248812"/>
      <w:bookmarkStart w:id="1843" w:name="_Toc387252520"/>
      <w:bookmarkStart w:id="1844" w:name="_Toc387252654"/>
      <w:bookmarkStart w:id="1845" w:name="_Toc387254574"/>
      <w:bookmarkStart w:id="1846" w:name="_Toc387254682"/>
      <w:bookmarkStart w:id="1847" w:name="_Toc387254790"/>
      <w:bookmarkStart w:id="1848" w:name="_Toc387304430"/>
      <w:bookmarkStart w:id="1849" w:name="_Toc387334206"/>
      <w:bookmarkStart w:id="1850" w:name="_Toc387392910"/>
      <w:bookmarkStart w:id="1851" w:name="_Toc387396056"/>
      <w:bookmarkStart w:id="1852" w:name="_Toc387396166"/>
      <w:bookmarkStart w:id="1853" w:name="_Toc387398155"/>
      <w:bookmarkStart w:id="1854" w:name="_Toc387401396"/>
      <w:bookmarkStart w:id="1855" w:name="_Toc387402090"/>
      <w:bookmarkStart w:id="1856" w:name="_Toc387415288"/>
      <w:bookmarkStart w:id="1857" w:name="_Toc387419319"/>
      <w:bookmarkStart w:id="1858" w:name="_Toc387419933"/>
      <w:bookmarkStart w:id="1859" w:name="_Toc387421085"/>
      <w:bookmarkStart w:id="1860" w:name="_Toc387421421"/>
      <w:bookmarkStart w:id="1861" w:name="_Toc387423676"/>
      <w:bookmarkStart w:id="1862" w:name="_Toc387423791"/>
      <w:bookmarkStart w:id="1863" w:name="_Toc387486387"/>
      <w:bookmarkStart w:id="1864" w:name="_Toc387487071"/>
      <w:bookmarkStart w:id="1865" w:name="_Toc387679167"/>
      <w:bookmarkStart w:id="1866" w:name="_Toc388015087"/>
      <w:bookmarkStart w:id="1867" w:name="_Toc388018650"/>
      <w:bookmarkStart w:id="1868" w:name="_Toc388622208"/>
      <w:bookmarkStart w:id="1869" w:name="_Toc388803894"/>
      <w:bookmarkStart w:id="1870" w:name="_Toc388863381"/>
      <w:bookmarkStart w:id="1871" w:name="_Toc389768395"/>
      <w:bookmarkStart w:id="1872" w:name="_Toc389905009"/>
      <w:bookmarkStart w:id="1873" w:name="_Toc390016887"/>
      <w:bookmarkStart w:id="1874" w:name="_Toc390017754"/>
      <w:bookmarkStart w:id="1875" w:name="_Toc390097054"/>
      <w:bookmarkStart w:id="1876" w:name="_Toc390103513"/>
      <w:bookmarkStart w:id="1877" w:name="_Toc390104412"/>
      <w:bookmarkStart w:id="1878" w:name="_Toc390104531"/>
      <w:bookmarkStart w:id="1879" w:name="_Toc390155261"/>
      <w:bookmarkStart w:id="1880" w:name="_Toc390372410"/>
      <w:bookmarkStart w:id="1881" w:name="_Toc390516716"/>
      <w:bookmarkStart w:id="1882" w:name="_Toc390516835"/>
      <w:bookmarkStart w:id="1883" w:name="_Toc390519005"/>
      <w:bookmarkStart w:id="1884" w:name="_Toc390702329"/>
      <w:bookmarkStart w:id="1885" w:name="_Toc390703407"/>
      <w:bookmarkStart w:id="1886" w:name="_Toc390706491"/>
      <w:bookmarkStart w:id="1887" w:name="_Toc390707304"/>
      <w:bookmarkStart w:id="1888" w:name="_Toc390707422"/>
      <w:bookmarkStart w:id="1889" w:name="_Toc391976782"/>
      <w:bookmarkStart w:id="1890" w:name="_Toc393204479"/>
      <w:bookmarkStart w:id="1891" w:name="_Toc393802772"/>
      <w:bookmarkStart w:id="1892" w:name="_Toc393879258"/>
      <w:bookmarkStart w:id="1893" w:name="_Toc393879997"/>
      <w:bookmarkStart w:id="1894" w:name="_Toc393880136"/>
      <w:bookmarkStart w:id="1895" w:name="_Toc393893427"/>
      <w:bookmarkStart w:id="1896" w:name="_Toc393893550"/>
      <w:bookmarkStart w:id="1897" w:name="_Toc393901327"/>
      <w:bookmarkStart w:id="1898" w:name="_Toc393968059"/>
      <w:bookmarkStart w:id="1899" w:name="_Toc393977114"/>
      <w:bookmarkStart w:id="1900" w:name="_Toc393995590"/>
      <w:bookmarkStart w:id="1901" w:name="_Toc393995758"/>
      <w:bookmarkStart w:id="1902" w:name="_Toc393995946"/>
      <w:bookmarkStart w:id="1903" w:name="_Toc394061570"/>
      <w:bookmarkStart w:id="1904" w:name="_Toc394329965"/>
      <w:bookmarkStart w:id="1905" w:name="_Toc394330204"/>
      <w:bookmarkStart w:id="1906" w:name="_Toc394515045"/>
      <w:bookmarkStart w:id="1907" w:name="_Toc394515973"/>
      <w:bookmarkStart w:id="1908" w:name="_Toc394517342"/>
      <w:bookmarkStart w:id="1909" w:name="_Toc394517468"/>
      <w:bookmarkStart w:id="1910" w:name="_Toc394519838"/>
      <w:bookmarkStart w:id="1911" w:name="_Toc394519964"/>
      <w:bookmarkStart w:id="1912" w:name="_Toc394520231"/>
      <w:bookmarkStart w:id="1913" w:name="_Toc394520357"/>
      <w:bookmarkStart w:id="1914" w:name="_Toc394568146"/>
      <w:bookmarkStart w:id="1915" w:name="_Toc394568272"/>
      <w:bookmarkStart w:id="1916" w:name="_Toc394570631"/>
      <w:bookmarkStart w:id="1917" w:name="_Toc394570757"/>
      <w:bookmarkStart w:id="1918" w:name="_Toc394656727"/>
      <w:bookmarkStart w:id="1919" w:name="_Toc394658266"/>
      <w:bookmarkStart w:id="1920" w:name="_Toc394658394"/>
      <w:bookmarkStart w:id="1921" w:name="_Toc444076347"/>
      <w:bookmarkStart w:id="1922" w:name="_Toc444076522"/>
      <w:bookmarkStart w:id="1923" w:name="_Toc444097433"/>
      <w:bookmarkStart w:id="1924" w:name="_Toc444877552"/>
      <w:bookmarkStart w:id="1925" w:name="_Toc448339759"/>
      <w:bookmarkStart w:id="1926" w:name="_Toc448339853"/>
      <w:bookmarkStart w:id="1927" w:name="_Toc448843602"/>
      <w:bookmarkStart w:id="1928" w:name="_Toc448843746"/>
      <w:bookmarkStart w:id="1929" w:name="_Toc448844643"/>
      <w:bookmarkStart w:id="1930" w:name="_Toc449625349"/>
      <w:bookmarkStart w:id="1931" w:name="_Toc503195361"/>
      <w:bookmarkStart w:id="1932" w:name="_Toc503195483"/>
      <w:bookmarkStart w:id="1933" w:name="_Toc503195591"/>
      <w:bookmarkStart w:id="1934" w:name="_Toc503196513"/>
      <w:bookmarkStart w:id="1935" w:name="_Toc503433305"/>
      <w:bookmarkStart w:id="1936" w:name="_Toc503433912"/>
      <w:bookmarkStart w:id="1937" w:name="_Toc2697985"/>
      <w:bookmarkStart w:id="1938" w:name="_Toc2698080"/>
      <w:bookmarkStart w:id="1939" w:name="_Toc3460763"/>
      <w:bookmarkStart w:id="1940" w:name="_Toc6829653"/>
      <w:bookmarkStart w:id="1941" w:name="_Toc6829743"/>
      <w:bookmarkStart w:id="1942" w:name="_Toc13577934"/>
      <w:bookmarkStart w:id="1943" w:name="_Toc15920468"/>
      <w:bookmarkStart w:id="1944" w:name="_Toc15920634"/>
      <w:bookmarkStart w:id="1945" w:name="_Toc16262259"/>
      <w:bookmarkStart w:id="1946" w:name="_Toc36205467"/>
      <w:bookmarkStart w:id="1947" w:name="_Toc36205560"/>
      <w:bookmarkStart w:id="1948" w:name="_Toc37152423"/>
      <w:bookmarkStart w:id="1949" w:name="_Toc37747980"/>
      <w:bookmarkStart w:id="1950" w:name="_Toc68622813"/>
      <w:bookmarkStart w:id="1951" w:name="_Toc70075982"/>
      <w:bookmarkStart w:id="1952" w:name="_Toc89261998"/>
      <w:bookmarkStart w:id="1953" w:name="_Toc89262089"/>
      <w:bookmarkStart w:id="1954" w:name="_Toc89264808"/>
      <w:bookmarkStart w:id="1955" w:name="_Toc107916867"/>
      <w:bookmarkStart w:id="1956" w:name="_Toc108176112"/>
      <w:bookmarkStart w:id="1957" w:name="_Toc109738517"/>
      <w:bookmarkStart w:id="1958" w:name="_Toc111212884"/>
      <w:bookmarkStart w:id="1959" w:name="_Toc127786770"/>
      <w:bookmarkStart w:id="1960" w:name="_Toc127786879"/>
      <w:bookmarkStart w:id="1961" w:name="_Toc127786987"/>
      <w:bookmarkStart w:id="1962" w:name="_Toc131687925"/>
      <w:bookmarkStart w:id="1963" w:name="_Toc132970898"/>
      <w:bookmarkStart w:id="1964" w:name="_Toc132980469"/>
      <w:bookmarkStart w:id="1965" w:name="_Toc132980564"/>
      <w:bookmarkStart w:id="1966" w:name="_Toc132980743"/>
      <w:bookmarkStart w:id="1967" w:name="_Toc133251012"/>
      <w:bookmarkStart w:id="1968" w:name="_Toc133251103"/>
      <w:bookmarkStart w:id="1969" w:name="_Toc133251187"/>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p>
    <w:p w14:paraId="351B706C" w14:textId="77777777" w:rsidR="00844413" w:rsidRPr="007A7EF2" w:rsidRDefault="00844413" w:rsidP="00006BEA">
      <w:pPr>
        <w:pStyle w:val="ListParagraph"/>
        <w:keepNext/>
        <w:keepLines/>
        <w:numPr>
          <w:ilvl w:val="1"/>
          <w:numId w:val="5"/>
        </w:numPr>
        <w:tabs>
          <w:tab w:val="left" w:pos="9752"/>
        </w:tabs>
        <w:spacing w:before="40"/>
        <w:contextualSpacing w:val="0"/>
        <w:outlineLvl w:val="2"/>
        <w:rPr>
          <w:rFonts w:ascii="Times New Roman" w:eastAsiaTheme="majorEastAsia" w:hAnsi="Times New Roman" w:cs="Times New Roman"/>
          <w:vanish/>
          <w:color w:val="1F4D78" w:themeColor="accent1" w:themeShade="7F"/>
          <w:sz w:val="24"/>
          <w:szCs w:val="24"/>
        </w:rPr>
      </w:pPr>
      <w:bookmarkStart w:id="1970" w:name="_Toc385939579"/>
      <w:bookmarkStart w:id="1971" w:name="_Toc385939782"/>
      <w:bookmarkStart w:id="1972" w:name="_Toc385939909"/>
      <w:bookmarkStart w:id="1973" w:name="_Toc385941170"/>
      <w:bookmarkStart w:id="1974" w:name="_Toc385956419"/>
      <w:bookmarkStart w:id="1975" w:name="_Toc386010375"/>
      <w:bookmarkStart w:id="1976" w:name="_Toc386010615"/>
      <w:bookmarkStart w:id="1977" w:name="_Toc386010975"/>
      <w:bookmarkStart w:id="1978" w:name="_Toc386026436"/>
      <w:bookmarkStart w:id="1979" w:name="_Toc386026564"/>
      <w:bookmarkStart w:id="1980" w:name="_Toc386026691"/>
      <w:bookmarkStart w:id="1981" w:name="_Toc386028789"/>
      <w:bookmarkStart w:id="1982" w:name="_Toc386029095"/>
      <w:bookmarkStart w:id="1983" w:name="_Toc386030267"/>
      <w:bookmarkStart w:id="1984" w:name="_Toc386032383"/>
      <w:bookmarkStart w:id="1985" w:name="_Toc386035551"/>
      <w:bookmarkStart w:id="1986" w:name="_Toc386052620"/>
      <w:bookmarkStart w:id="1987" w:name="_Toc386052754"/>
      <w:bookmarkStart w:id="1988" w:name="_Toc386052890"/>
      <w:bookmarkStart w:id="1989" w:name="_Toc386053021"/>
      <w:bookmarkStart w:id="1990" w:name="_Toc386053149"/>
      <w:bookmarkStart w:id="1991" w:name="_Toc386094068"/>
      <w:bookmarkStart w:id="1992" w:name="_Toc386095357"/>
      <w:bookmarkStart w:id="1993" w:name="_Toc386105944"/>
      <w:bookmarkStart w:id="1994" w:name="_Toc386106093"/>
      <w:bookmarkStart w:id="1995" w:name="_Toc386106352"/>
      <w:bookmarkStart w:id="1996" w:name="_Toc386107281"/>
      <w:bookmarkStart w:id="1997" w:name="_Toc386129055"/>
      <w:bookmarkStart w:id="1998" w:name="_Toc386129484"/>
      <w:bookmarkStart w:id="1999" w:name="_Toc386129637"/>
      <w:bookmarkStart w:id="2000" w:name="_Toc386129790"/>
      <w:bookmarkStart w:id="2001" w:name="_Toc386129943"/>
      <w:bookmarkStart w:id="2002" w:name="_Toc386130096"/>
      <w:bookmarkStart w:id="2003" w:name="_Toc386130248"/>
      <w:bookmarkStart w:id="2004" w:name="_Toc386130401"/>
      <w:bookmarkStart w:id="2005" w:name="_Toc386130553"/>
      <w:bookmarkStart w:id="2006" w:name="_Toc386131509"/>
      <w:bookmarkStart w:id="2007" w:name="_Toc386131854"/>
      <w:bookmarkStart w:id="2008" w:name="_Toc386192808"/>
      <w:bookmarkStart w:id="2009" w:name="_Toc386192951"/>
      <w:bookmarkStart w:id="2010" w:name="_Toc386198320"/>
      <w:bookmarkStart w:id="2011" w:name="_Toc386198652"/>
      <w:bookmarkStart w:id="2012" w:name="_Toc386213239"/>
      <w:bookmarkStart w:id="2013" w:name="_Toc386442329"/>
      <w:bookmarkStart w:id="2014" w:name="_Toc386445805"/>
      <w:bookmarkStart w:id="2015" w:name="_Toc386460865"/>
      <w:bookmarkStart w:id="2016" w:name="_Toc386548196"/>
      <w:bookmarkStart w:id="2017" w:name="_Toc386549190"/>
      <w:bookmarkStart w:id="2018" w:name="_Toc386699062"/>
      <w:bookmarkStart w:id="2019" w:name="_Toc386699205"/>
      <w:bookmarkStart w:id="2020" w:name="_Toc386699358"/>
      <w:bookmarkStart w:id="2021" w:name="_Toc386699510"/>
      <w:bookmarkStart w:id="2022" w:name="_Toc386699661"/>
      <w:bookmarkStart w:id="2023" w:name="_Toc386699812"/>
      <w:bookmarkStart w:id="2024" w:name="_Toc386707837"/>
      <w:bookmarkStart w:id="2025" w:name="_Toc386712087"/>
      <w:bookmarkStart w:id="2026" w:name="_Toc386713532"/>
      <w:bookmarkStart w:id="2027" w:name="_Toc386713680"/>
      <w:bookmarkStart w:id="2028" w:name="_Toc386716097"/>
      <w:bookmarkStart w:id="2029" w:name="_Toc386716474"/>
      <w:bookmarkStart w:id="2030" w:name="_Toc386716903"/>
      <w:bookmarkStart w:id="2031" w:name="_Toc386717044"/>
      <w:bookmarkStart w:id="2032" w:name="_Toc386717183"/>
      <w:bookmarkStart w:id="2033" w:name="_Toc386717328"/>
      <w:bookmarkStart w:id="2034" w:name="_Toc386717467"/>
      <w:bookmarkStart w:id="2035" w:name="_Toc386717856"/>
      <w:bookmarkStart w:id="2036" w:name="_Toc386718157"/>
      <w:bookmarkStart w:id="2037" w:name="_Toc386722196"/>
      <w:bookmarkStart w:id="2038" w:name="_Toc386722334"/>
      <w:bookmarkStart w:id="2039" w:name="_Toc386722472"/>
      <w:bookmarkStart w:id="2040" w:name="_Toc386722610"/>
      <w:bookmarkStart w:id="2041" w:name="_Toc386724595"/>
      <w:bookmarkStart w:id="2042" w:name="_Toc386725692"/>
      <w:bookmarkStart w:id="2043" w:name="_Toc386726965"/>
      <w:bookmarkStart w:id="2044" w:name="_Toc386727107"/>
      <w:bookmarkStart w:id="2045" w:name="_Toc386727243"/>
      <w:bookmarkStart w:id="2046" w:name="_Toc386727379"/>
      <w:bookmarkStart w:id="2047" w:name="_Toc386727654"/>
      <w:bookmarkStart w:id="2048" w:name="_Toc386727791"/>
      <w:bookmarkStart w:id="2049" w:name="_Toc386727929"/>
      <w:bookmarkStart w:id="2050" w:name="_Toc386728274"/>
      <w:bookmarkStart w:id="2051" w:name="_Toc386728412"/>
      <w:bookmarkStart w:id="2052" w:name="_Toc386728550"/>
      <w:bookmarkStart w:id="2053" w:name="_Toc386730749"/>
      <w:bookmarkStart w:id="2054" w:name="_Toc386731114"/>
      <w:bookmarkStart w:id="2055" w:name="_Toc386732005"/>
      <w:bookmarkStart w:id="2056" w:name="_Toc386732141"/>
      <w:bookmarkStart w:id="2057" w:name="_Toc386742482"/>
      <w:bookmarkStart w:id="2058" w:name="_Toc386742613"/>
      <w:bookmarkStart w:id="2059" w:name="_Toc386742847"/>
      <w:bookmarkStart w:id="2060" w:name="_Toc386742979"/>
      <w:bookmarkStart w:id="2061" w:name="_Toc386785569"/>
      <w:bookmarkStart w:id="2062" w:name="_Toc386785936"/>
      <w:bookmarkStart w:id="2063" w:name="_Toc386803013"/>
      <w:bookmarkStart w:id="2064" w:name="_Toc386804725"/>
      <w:bookmarkStart w:id="2065" w:name="_Toc386808614"/>
      <w:bookmarkStart w:id="2066" w:name="_Toc386808757"/>
      <w:bookmarkStart w:id="2067" w:name="_Toc386811066"/>
      <w:bookmarkStart w:id="2068" w:name="_Toc386811768"/>
      <w:bookmarkStart w:id="2069" w:name="_Toc386811893"/>
      <w:bookmarkStart w:id="2070" w:name="_Toc386812209"/>
      <w:bookmarkStart w:id="2071" w:name="_Toc386812927"/>
      <w:bookmarkStart w:id="2072" w:name="_Toc386813074"/>
      <w:bookmarkStart w:id="2073" w:name="_Toc386813196"/>
      <w:bookmarkStart w:id="2074" w:name="_Toc386813475"/>
      <w:bookmarkStart w:id="2075" w:name="_Toc386813692"/>
      <w:bookmarkStart w:id="2076" w:name="_Toc386817907"/>
      <w:bookmarkStart w:id="2077" w:name="_Toc386821988"/>
      <w:bookmarkStart w:id="2078" w:name="_Toc386822527"/>
      <w:bookmarkStart w:id="2079" w:name="_Toc386827876"/>
      <w:bookmarkStart w:id="2080" w:name="_Toc386828971"/>
      <w:bookmarkStart w:id="2081" w:name="_Toc386829336"/>
      <w:bookmarkStart w:id="2082" w:name="_Toc386885935"/>
      <w:bookmarkStart w:id="2083" w:name="_Toc387078502"/>
      <w:bookmarkStart w:id="2084" w:name="_Toc387078604"/>
      <w:bookmarkStart w:id="2085" w:name="_Toc387078863"/>
      <w:bookmarkStart w:id="2086" w:name="_Toc387080271"/>
      <w:bookmarkStart w:id="2087" w:name="_Toc387134138"/>
      <w:bookmarkStart w:id="2088" w:name="_Toc387149754"/>
      <w:bookmarkStart w:id="2089" w:name="_Toc387156324"/>
      <w:bookmarkStart w:id="2090" w:name="_Toc387166841"/>
      <w:bookmarkStart w:id="2091" w:name="_Toc387217089"/>
      <w:bookmarkStart w:id="2092" w:name="_Toc387217221"/>
      <w:bookmarkStart w:id="2093" w:name="_Toc387222391"/>
      <w:bookmarkStart w:id="2094" w:name="_Toc387222496"/>
      <w:bookmarkStart w:id="2095" w:name="_Toc387222600"/>
      <w:bookmarkStart w:id="2096" w:name="_Toc387222705"/>
      <w:bookmarkStart w:id="2097" w:name="_Toc387230410"/>
      <w:bookmarkStart w:id="2098" w:name="_Toc387235299"/>
      <w:bookmarkStart w:id="2099" w:name="_Toc387247995"/>
      <w:bookmarkStart w:id="2100" w:name="_Toc387248105"/>
      <w:bookmarkStart w:id="2101" w:name="_Toc387248710"/>
      <w:bookmarkStart w:id="2102" w:name="_Toc387248813"/>
      <w:bookmarkStart w:id="2103" w:name="_Toc387252521"/>
      <w:bookmarkStart w:id="2104" w:name="_Toc387252655"/>
      <w:bookmarkStart w:id="2105" w:name="_Toc387254575"/>
      <w:bookmarkStart w:id="2106" w:name="_Toc387254683"/>
      <w:bookmarkStart w:id="2107" w:name="_Toc387254791"/>
      <w:bookmarkStart w:id="2108" w:name="_Toc387304431"/>
      <w:bookmarkStart w:id="2109" w:name="_Toc387334207"/>
      <w:bookmarkStart w:id="2110" w:name="_Toc387392911"/>
      <w:bookmarkStart w:id="2111" w:name="_Toc387396057"/>
      <w:bookmarkStart w:id="2112" w:name="_Toc387396167"/>
      <w:bookmarkStart w:id="2113" w:name="_Toc387398156"/>
      <w:bookmarkStart w:id="2114" w:name="_Toc387401397"/>
      <w:bookmarkStart w:id="2115" w:name="_Toc387402091"/>
      <w:bookmarkStart w:id="2116" w:name="_Toc387415289"/>
      <w:bookmarkStart w:id="2117" w:name="_Toc387419320"/>
      <w:bookmarkStart w:id="2118" w:name="_Toc387419934"/>
      <w:bookmarkStart w:id="2119" w:name="_Toc387421086"/>
      <w:bookmarkStart w:id="2120" w:name="_Toc387421422"/>
      <w:bookmarkStart w:id="2121" w:name="_Toc387423677"/>
      <w:bookmarkStart w:id="2122" w:name="_Toc387423792"/>
      <w:bookmarkStart w:id="2123" w:name="_Toc387486388"/>
      <w:bookmarkStart w:id="2124" w:name="_Toc387487072"/>
      <w:bookmarkStart w:id="2125" w:name="_Toc387679168"/>
      <w:bookmarkStart w:id="2126" w:name="_Toc388015088"/>
      <w:bookmarkStart w:id="2127" w:name="_Toc388018651"/>
      <w:bookmarkStart w:id="2128" w:name="_Toc388622209"/>
      <w:bookmarkStart w:id="2129" w:name="_Toc388803895"/>
      <w:bookmarkStart w:id="2130" w:name="_Toc388863382"/>
      <w:bookmarkStart w:id="2131" w:name="_Toc389768396"/>
      <w:bookmarkStart w:id="2132" w:name="_Toc389905010"/>
      <w:bookmarkStart w:id="2133" w:name="_Toc390016888"/>
      <w:bookmarkStart w:id="2134" w:name="_Toc390017755"/>
      <w:bookmarkStart w:id="2135" w:name="_Toc390097055"/>
      <w:bookmarkStart w:id="2136" w:name="_Toc390103514"/>
      <w:bookmarkStart w:id="2137" w:name="_Toc390104413"/>
      <w:bookmarkStart w:id="2138" w:name="_Toc390104532"/>
      <w:bookmarkStart w:id="2139" w:name="_Toc390155262"/>
      <w:bookmarkStart w:id="2140" w:name="_Toc390372411"/>
      <w:bookmarkStart w:id="2141" w:name="_Toc390516717"/>
      <w:bookmarkStart w:id="2142" w:name="_Toc390516836"/>
      <w:bookmarkStart w:id="2143" w:name="_Toc390519006"/>
      <w:bookmarkStart w:id="2144" w:name="_Toc390702330"/>
      <w:bookmarkStart w:id="2145" w:name="_Toc390703408"/>
      <w:bookmarkStart w:id="2146" w:name="_Toc390706492"/>
      <w:bookmarkStart w:id="2147" w:name="_Toc390707305"/>
      <w:bookmarkStart w:id="2148" w:name="_Toc390707423"/>
      <w:bookmarkStart w:id="2149" w:name="_Toc391976783"/>
      <w:bookmarkStart w:id="2150" w:name="_Toc393204480"/>
      <w:bookmarkStart w:id="2151" w:name="_Toc393802773"/>
      <w:bookmarkStart w:id="2152" w:name="_Toc393879259"/>
      <w:bookmarkStart w:id="2153" w:name="_Toc393879998"/>
      <w:bookmarkStart w:id="2154" w:name="_Toc393880137"/>
      <w:bookmarkStart w:id="2155" w:name="_Toc393893428"/>
      <w:bookmarkStart w:id="2156" w:name="_Toc393893551"/>
      <w:bookmarkStart w:id="2157" w:name="_Toc393901328"/>
      <w:bookmarkStart w:id="2158" w:name="_Toc393968060"/>
      <w:bookmarkStart w:id="2159" w:name="_Toc393977115"/>
      <w:bookmarkStart w:id="2160" w:name="_Toc393995591"/>
      <w:bookmarkStart w:id="2161" w:name="_Toc393995759"/>
      <w:bookmarkStart w:id="2162" w:name="_Toc393995947"/>
      <w:bookmarkStart w:id="2163" w:name="_Toc394061571"/>
      <w:bookmarkStart w:id="2164" w:name="_Toc394329966"/>
      <w:bookmarkStart w:id="2165" w:name="_Toc394330205"/>
      <w:bookmarkStart w:id="2166" w:name="_Toc394515046"/>
      <w:bookmarkStart w:id="2167" w:name="_Toc394515974"/>
      <w:bookmarkStart w:id="2168" w:name="_Toc394517343"/>
      <w:bookmarkStart w:id="2169" w:name="_Toc394517469"/>
      <w:bookmarkStart w:id="2170" w:name="_Toc394519839"/>
      <w:bookmarkStart w:id="2171" w:name="_Toc394519965"/>
      <w:bookmarkStart w:id="2172" w:name="_Toc394520232"/>
      <w:bookmarkStart w:id="2173" w:name="_Toc394520358"/>
      <w:bookmarkStart w:id="2174" w:name="_Toc394568147"/>
      <w:bookmarkStart w:id="2175" w:name="_Toc394568273"/>
      <w:bookmarkStart w:id="2176" w:name="_Toc394570632"/>
      <w:bookmarkStart w:id="2177" w:name="_Toc394570758"/>
      <w:bookmarkStart w:id="2178" w:name="_Toc394656728"/>
      <w:bookmarkStart w:id="2179" w:name="_Toc394658267"/>
      <w:bookmarkStart w:id="2180" w:name="_Toc394658395"/>
      <w:bookmarkStart w:id="2181" w:name="_Toc444076348"/>
      <w:bookmarkStart w:id="2182" w:name="_Toc444076523"/>
      <w:bookmarkStart w:id="2183" w:name="_Toc444097434"/>
      <w:bookmarkStart w:id="2184" w:name="_Toc444877553"/>
      <w:bookmarkStart w:id="2185" w:name="_Toc448339760"/>
      <w:bookmarkStart w:id="2186" w:name="_Toc448339854"/>
      <w:bookmarkStart w:id="2187" w:name="_Toc448843603"/>
      <w:bookmarkStart w:id="2188" w:name="_Toc448843747"/>
      <w:bookmarkStart w:id="2189" w:name="_Toc448844644"/>
      <w:bookmarkStart w:id="2190" w:name="_Toc449625350"/>
      <w:bookmarkStart w:id="2191" w:name="_Toc503195362"/>
      <w:bookmarkStart w:id="2192" w:name="_Toc503195484"/>
      <w:bookmarkStart w:id="2193" w:name="_Toc503195592"/>
      <w:bookmarkStart w:id="2194" w:name="_Toc503196514"/>
      <w:bookmarkStart w:id="2195" w:name="_Toc503433306"/>
      <w:bookmarkStart w:id="2196" w:name="_Toc503433913"/>
      <w:bookmarkStart w:id="2197" w:name="_Toc2697986"/>
      <w:bookmarkStart w:id="2198" w:name="_Toc2698081"/>
      <w:bookmarkStart w:id="2199" w:name="_Toc3460764"/>
      <w:bookmarkStart w:id="2200" w:name="_Toc6829654"/>
      <w:bookmarkStart w:id="2201" w:name="_Toc6829744"/>
      <w:bookmarkStart w:id="2202" w:name="_Toc13577935"/>
      <w:bookmarkStart w:id="2203" w:name="_Toc15920469"/>
      <w:bookmarkStart w:id="2204" w:name="_Toc15920635"/>
      <w:bookmarkStart w:id="2205" w:name="_Toc16262260"/>
      <w:bookmarkStart w:id="2206" w:name="_Toc36205468"/>
      <w:bookmarkStart w:id="2207" w:name="_Toc36205561"/>
      <w:bookmarkStart w:id="2208" w:name="_Toc37152424"/>
      <w:bookmarkStart w:id="2209" w:name="_Toc37747981"/>
      <w:bookmarkStart w:id="2210" w:name="_Toc68622814"/>
      <w:bookmarkStart w:id="2211" w:name="_Toc70075983"/>
      <w:bookmarkStart w:id="2212" w:name="_Toc89261999"/>
      <w:bookmarkStart w:id="2213" w:name="_Toc89262090"/>
      <w:bookmarkStart w:id="2214" w:name="_Toc89264809"/>
      <w:bookmarkStart w:id="2215" w:name="_Toc107916868"/>
      <w:bookmarkStart w:id="2216" w:name="_Toc108176113"/>
      <w:bookmarkStart w:id="2217" w:name="_Toc109738518"/>
      <w:bookmarkStart w:id="2218" w:name="_Toc111212885"/>
      <w:bookmarkStart w:id="2219" w:name="_Toc127786771"/>
      <w:bookmarkStart w:id="2220" w:name="_Toc127786880"/>
      <w:bookmarkStart w:id="2221" w:name="_Toc127786988"/>
      <w:bookmarkStart w:id="2222" w:name="_Toc131687926"/>
      <w:bookmarkStart w:id="2223" w:name="_Toc132970899"/>
      <w:bookmarkStart w:id="2224" w:name="_Toc132980470"/>
      <w:bookmarkStart w:id="2225" w:name="_Toc132980565"/>
      <w:bookmarkStart w:id="2226" w:name="_Toc132980744"/>
      <w:bookmarkStart w:id="2227" w:name="_Toc133251013"/>
      <w:bookmarkStart w:id="2228" w:name="_Toc133251104"/>
      <w:bookmarkStart w:id="2229" w:name="_Toc133251188"/>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p>
    <w:p w14:paraId="78B4B9E5" w14:textId="77777777" w:rsidR="00D6123A" w:rsidRPr="007A7EF2" w:rsidRDefault="00F569CA" w:rsidP="00245E9A">
      <w:pPr>
        <w:pStyle w:val="Heading3"/>
        <w:tabs>
          <w:tab w:val="left" w:pos="9752"/>
        </w:tabs>
        <w:rPr>
          <w:rFonts w:ascii="Times New Roman" w:hAnsi="Times New Roman" w:cs="Times New Roman"/>
          <w:lang w:val="en-US"/>
        </w:rPr>
      </w:pPr>
      <w:bookmarkStart w:id="2230" w:name="_Toc387392912"/>
      <w:bookmarkStart w:id="2231" w:name="_Toc439871647"/>
      <w:bookmarkStart w:id="2232" w:name="_Toc133251189"/>
      <w:r w:rsidRPr="007A7EF2">
        <w:rPr>
          <w:rFonts w:ascii="Times New Roman" w:hAnsi="Times New Roman" w:cs="Times New Roman"/>
          <w:lang w:val="en-US"/>
        </w:rPr>
        <w:t>Terms of Prices</w:t>
      </w:r>
      <w:bookmarkEnd w:id="2230"/>
      <w:bookmarkEnd w:id="2231"/>
      <w:bookmarkEnd w:id="2232"/>
    </w:p>
    <w:p w14:paraId="484C7E27" w14:textId="188C97D9" w:rsidR="002D7F8E" w:rsidRPr="007A7EF2" w:rsidRDefault="00F569CA" w:rsidP="00245E9A">
      <w:pPr>
        <w:pStyle w:val="Heading4"/>
        <w:tabs>
          <w:tab w:val="left" w:pos="9752"/>
        </w:tabs>
        <w:ind w:right="0"/>
        <w:rPr>
          <w:rFonts w:ascii="Times New Roman" w:eastAsiaTheme="minorHAnsi" w:hAnsi="Times New Roman"/>
          <w:sz w:val="24"/>
          <w:szCs w:val="24"/>
          <w:lang w:val="en-IN" w:eastAsia="en-IN"/>
        </w:rPr>
      </w:pPr>
      <w:r w:rsidRPr="007A7EF2">
        <w:rPr>
          <w:rFonts w:ascii="Times New Roman" w:hAnsi="Times New Roman"/>
          <w:sz w:val="24"/>
          <w:szCs w:val="24"/>
        </w:rPr>
        <w:t>The price</w:t>
      </w:r>
      <w:r w:rsidR="007F7893">
        <w:rPr>
          <w:rFonts w:ascii="Times New Roman" w:hAnsi="Times New Roman"/>
          <w:sz w:val="24"/>
          <w:szCs w:val="24"/>
          <w:lang w:val="en-US"/>
        </w:rPr>
        <w:t>(</w:t>
      </w:r>
      <w:r w:rsidR="00D97A48" w:rsidRPr="007A7EF2">
        <w:rPr>
          <w:rFonts w:ascii="Times New Roman" w:hAnsi="Times New Roman"/>
          <w:sz w:val="24"/>
          <w:szCs w:val="24"/>
          <w:lang w:val="en-US"/>
        </w:rPr>
        <w:t>s</w:t>
      </w:r>
      <w:r w:rsidR="007F7893">
        <w:rPr>
          <w:rFonts w:ascii="Times New Roman" w:hAnsi="Times New Roman"/>
          <w:sz w:val="24"/>
          <w:szCs w:val="24"/>
          <w:lang w:val="en-US"/>
        </w:rPr>
        <w:t>)</w:t>
      </w:r>
      <w:r w:rsidR="00792028">
        <w:rPr>
          <w:rFonts w:ascii="Times New Roman" w:hAnsi="Times New Roman"/>
          <w:sz w:val="24"/>
          <w:szCs w:val="24"/>
        </w:rPr>
        <w:t xml:space="preserve"> for this </w:t>
      </w:r>
      <w:r w:rsidR="009316A6">
        <w:rPr>
          <w:rFonts w:ascii="Times New Roman" w:hAnsi="Times New Roman"/>
          <w:sz w:val="24"/>
          <w:szCs w:val="24"/>
          <w:lang w:val="en-US"/>
        </w:rPr>
        <w:t>Contract/</w:t>
      </w:r>
      <w:r w:rsidR="00A969FE">
        <w:rPr>
          <w:rFonts w:ascii="Times New Roman" w:hAnsi="Times New Roman"/>
          <w:sz w:val="24"/>
          <w:szCs w:val="24"/>
          <w:lang w:val="en-US"/>
        </w:rPr>
        <w:t>Purchase Order</w:t>
      </w:r>
      <w:r w:rsidRPr="007A7EF2">
        <w:rPr>
          <w:rFonts w:ascii="Times New Roman" w:hAnsi="Times New Roman"/>
          <w:sz w:val="24"/>
          <w:szCs w:val="24"/>
        </w:rPr>
        <w:t xml:space="preserve"> shall be </w:t>
      </w:r>
      <w:r w:rsidR="00AC7B2C" w:rsidRPr="007A7EF2">
        <w:rPr>
          <w:rFonts w:ascii="Times New Roman" w:hAnsi="Times New Roman"/>
          <w:b/>
          <w:sz w:val="24"/>
          <w:szCs w:val="24"/>
        </w:rPr>
        <w:t>fi</w:t>
      </w:r>
      <w:r w:rsidR="00AC7B2C" w:rsidRPr="007A7EF2">
        <w:rPr>
          <w:rFonts w:ascii="Times New Roman" w:hAnsi="Times New Roman"/>
          <w:b/>
          <w:sz w:val="24"/>
          <w:szCs w:val="24"/>
          <w:lang w:val="en-US"/>
        </w:rPr>
        <w:t xml:space="preserve">rm with </w:t>
      </w:r>
      <w:r w:rsidR="00EE3C8B">
        <w:rPr>
          <w:rFonts w:ascii="Times New Roman" w:hAnsi="Times New Roman"/>
          <w:b/>
          <w:sz w:val="24"/>
          <w:szCs w:val="24"/>
          <w:lang w:val="en-US"/>
        </w:rPr>
        <w:t xml:space="preserve">no </w:t>
      </w:r>
      <w:r w:rsidR="00AC7B2C" w:rsidRPr="007A7EF2">
        <w:rPr>
          <w:rFonts w:ascii="Times New Roman" w:hAnsi="Times New Roman"/>
          <w:b/>
          <w:sz w:val="24"/>
          <w:szCs w:val="24"/>
          <w:lang w:val="en-US"/>
        </w:rPr>
        <w:t>price variation</w:t>
      </w:r>
      <w:r w:rsidRPr="007A7EF2">
        <w:rPr>
          <w:rFonts w:ascii="Times New Roman" w:hAnsi="Times New Roman"/>
          <w:sz w:val="24"/>
          <w:szCs w:val="24"/>
        </w:rPr>
        <w:t xml:space="preserve"> </w:t>
      </w:r>
      <w:r w:rsidR="009D3D9B" w:rsidRPr="007A7EF2">
        <w:rPr>
          <w:rFonts w:ascii="Times New Roman" w:hAnsi="Times New Roman"/>
          <w:sz w:val="24"/>
          <w:szCs w:val="24"/>
          <w:lang w:val="en-US"/>
        </w:rPr>
        <w:t>during</w:t>
      </w:r>
      <w:r w:rsidRPr="007A7EF2">
        <w:rPr>
          <w:rFonts w:ascii="Times New Roman" w:hAnsi="Times New Roman"/>
          <w:sz w:val="24"/>
          <w:szCs w:val="24"/>
        </w:rPr>
        <w:t xml:space="preserve"> the validity and ext</w:t>
      </w:r>
      <w:r w:rsidR="00300830" w:rsidRPr="007A7EF2">
        <w:rPr>
          <w:rFonts w:ascii="Times New Roman" w:hAnsi="Times New Roman"/>
          <w:sz w:val="24"/>
          <w:szCs w:val="24"/>
        </w:rPr>
        <w:t xml:space="preserve">ended validity of </w:t>
      </w:r>
      <w:r w:rsidR="009B2DFD">
        <w:rPr>
          <w:rFonts w:ascii="Times New Roman" w:hAnsi="Times New Roman"/>
          <w:sz w:val="24"/>
          <w:szCs w:val="24"/>
          <w:lang w:val="en-US"/>
        </w:rPr>
        <w:t>the</w:t>
      </w:r>
      <w:r w:rsidR="00300830" w:rsidRPr="007A7EF2">
        <w:rPr>
          <w:rFonts w:ascii="Times New Roman" w:hAnsi="Times New Roman"/>
          <w:sz w:val="24"/>
          <w:szCs w:val="24"/>
        </w:rPr>
        <w:t xml:space="preserve"> </w:t>
      </w:r>
      <w:r w:rsidR="009316A6">
        <w:rPr>
          <w:rFonts w:ascii="Times New Roman" w:hAnsi="Times New Roman"/>
          <w:sz w:val="24"/>
          <w:szCs w:val="24"/>
        </w:rPr>
        <w:t>Contract/Purchase Order</w:t>
      </w:r>
      <w:r w:rsidR="00990B69" w:rsidRPr="007A7EF2">
        <w:rPr>
          <w:rFonts w:ascii="Times New Roman" w:hAnsi="Times New Roman"/>
          <w:sz w:val="24"/>
          <w:szCs w:val="24"/>
          <w:lang w:val="en-US"/>
        </w:rPr>
        <w:t xml:space="preserve">. </w:t>
      </w:r>
    </w:p>
    <w:p w14:paraId="0D65B72A" w14:textId="77777777" w:rsidR="00D6123A" w:rsidRPr="007A7EF2" w:rsidRDefault="00F569CA" w:rsidP="00245E9A">
      <w:pPr>
        <w:pStyle w:val="Heading3"/>
        <w:tabs>
          <w:tab w:val="left" w:pos="9752"/>
        </w:tabs>
        <w:rPr>
          <w:rFonts w:ascii="Times New Roman" w:hAnsi="Times New Roman" w:cs="Times New Roman"/>
          <w:lang w:val="en-US"/>
        </w:rPr>
      </w:pPr>
      <w:bookmarkStart w:id="2233" w:name="_Toc387392913"/>
      <w:bookmarkStart w:id="2234" w:name="_Toc439871648"/>
      <w:bookmarkStart w:id="2235" w:name="_Toc133251190"/>
      <w:r w:rsidRPr="007A7EF2">
        <w:rPr>
          <w:rFonts w:ascii="Times New Roman" w:hAnsi="Times New Roman" w:cs="Times New Roman"/>
          <w:lang w:val="en-US"/>
        </w:rPr>
        <w:t xml:space="preserve">Basis of </w:t>
      </w:r>
      <w:r w:rsidR="00A139B3" w:rsidRPr="007A7EF2">
        <w:rPr>
          <w:rFonts w:ascii="Times New Roman" w:hAnsi="Times New Roman" w:cs="Times New Roman"/>
          <w:lang w:val="en-US"/>
        </w:rPr>
        <w:t>Delivery</w:t>
      </w:r>
      <w:bookmarkEnd w:id="2233"/>
      <w:bookmarkEnd w:id="2234"/>
      <w:bookmarkEnd w:id="2235"/>
      <w:r w:rsidRPr="007A7EF2">
        <w:rPr>
          <w:rFonts w:ascii="Times New Roman" w:hAnsi="Times New Roman" w:cs="Times New Roman"/>
          <w:lang w:val="en-US"/>
        </w:rPr>
        <w:t xml:space="preserve"> </w:t>
      </w:r>
    </w:p>
    <w:p w14:paraId="0AB953EB" w14:textId="326B64E7" w:rsidR="00C12066" w:rsidRDefault="00E76275" w:rsidP="00C86E00">
      <w:pPr>
        <w:pStyle w:val="Heading4"/>
        <w:tabs>
          <w:tab w:val="left" w:pos="9752"/>
        </w:tabs>
        <w:ind w:right="0"/>
        <w:rPr>
          <w:rFonts w:ascii="Times New Roman" w:hAnsi="Times New Roman"/>
          <w:sz w:val="24"/>
          <w:szCs w:val="24"/>
        </w:rPr>
      </w:pPr>
      <w:r w:rsidRPr="00622470">
        <w:rPr>
          <w:rFonts w:ascii="Times New Roman" w:hAnsi="Times New Roman"/>
          <w:sz w:val="24"/>
          <w:szCs w:val="24"/>
        </w:rPr>
        <w:t>The price</w:t>
      </w:r>
      <w:r w:rsidR="004353E3" w:rsidRPr="00622470">
        <w:rPr>
          <w:rFonts w:ascii="Times New Roman" w:hAnsi="Times New Roman"/>
          <w:sz w:val="24"/>
          <w:szCs w:val="24"/>
          <w:lang w:val="en-US"/>
        </w:rPr>
        <w:t xml:space="preserve"> </w:t>
      </w:r>
      <w:r w:rsidRPr="00622470">
        <w:rPr>
          <w:rFonts w:ascii="Times New Roman" w:hAnsi="Times New Roman"/>
          <w:sz w:val="24"/>
          <w:szCs w:val="24"/>
        </w:rPr>
        <w:t xml:space="preserve">quoted should be </w:t>
      </w:r>
      <w:r w:rsidR="001A78DD">
        <w:rPr>
          <w:rFonts w:ascii="Times New Roman" w:hAnsi="Times New Roman"/>
          <w:sz w:val="24"/>
          <w:szCs w:val="24"/>
          <w:lang w:val="en-US"/>
        </w:rPr>
        <w:t>inclusive of packing &amp;</w:t>
      </w:r>
      <w:r w:rsidR="00EE3C8B">
        <w:rPr>
          <w:rFonts w:ascii="Times New Roman" w:hAnsi="Times New Roman"/>
          <w:sz w:val="24"/>
          <w:szCs w:val="24"/>
          <w:lang w:val="en-US"/>
        </w:rPr>
        <w:t xml:space="preserve"> forwarding</w:t>
      </w:r>
      <w:r w:rsidR="00DD17E4">
        <w:rPr>
          <w:rFonts w:ascii="Times New Roman" w:hAnsi="Times New Roman"/>
          <w:sz w:val="24"/>
          <w:szCs w:val="24"/>
          <w:lang w:val="en-US"/>
        </w:rPr>
        <w:t>, o</w:t>
      </w:r>
      <w:r w:rsidR="00EE3C8B">
        <w:rPr>
          <w:rFonts w:ascii="Times New Roman" w:hAnsi="Times New Roman"/>
          <w:sz w:val="24"/>
          <w:szCs w:val="24"/>
          <w:lang w:val="en-US"/>
        </w:rPr>
        <w:t xml:space="preserve">n </w:t>
      </w:r>
      <w:r w:rsidR="00664DA0">
        <w:rPr>
          <w:rFonts w:ascii="Times New Roman" w:hAnsi="Times New Roman"/>
          <w:sz w:val="24"/>
          <w:szCs w:val="24"/>
          <w:lang w:val="en-US"/>
        </w:rPr>
        <w:t xml:space="preserve">Free </w:t>
      </w:r>
      <w:r w:rsidR="00EE3C8B">
        <w:rPr>
          <w:rFonts w:ascii="Times New Roman" w:hAnsi="Times New Roman"/>
          <w:sz w:val="24"/>
          <w:szCs w:val="24"/>
          <w:lang w:val="en-US"/>
        </w:rPr>
        <w:t xml:space="preserve">Door Delivery basis </w:t>
      </w:r>
      <w:r w:rsidR="00990875">
        <w:rPr>
          <w:rFonts w:ascii="Times New Roman" w:hAnsi="Times New Roman"/>
          <w:sz w:val="24"/>
          <w:szCs w:val="24"/>
          <w:lang w:val="en-US"/>
        </w:rPr>
        <w:t>including insurance</w:t>
      </w:r>
      <w:r w:rsidR="0072577D">
        <w:rPr>
          <w:rFonts w:ascii="Times New Roman" w:hAnsi="Times New Roman"/>
          <w:sz w:val="24"/>
          <w:szCs w:val="24"/>
          <w:lang w:val="en-US"/>
        </w:rPr>
        <w:t>, loading, unloading</w:t>
      </w:r>
      <w:r w:rsidR="00891B6B">
        <w:rPr>
          <w:rFonts w:ascii="Times New Roman" w:hAnsi="Times New Roman"/>
          <w:sz w:val="24"/>
          <w:szCs w:val="24"/>
          <w:lang w:val="en-US"/>
        </w:rPr>
        <w:t>,</w:t>
      </w:r>
      <w:r w:rsidR="0072577D">
        <w:rPr>
          <w:rFonts w:ascii="Times New Roman" w:hAnsi="Times New Roman"/>
          <w:sz w:val="24"/>
          <w:szCs w:val="24"/>
          <w:lang w:val="en-US"/>
        </w:rPr>
        <w:t>shifting of material</w:t>
      </w:r>
      <w:r w:rsidR="00891B6B">
        <w:rPr>
          <w:rFonts w:ascii="Times New Roman" w:hAnsi="Times New Roman"/>
          <w:sz w:val="24"/>
          <w:szCs w:val="24"/>
          <w:lang w:val="en-US"/>
        </w:rPr>
        <w:t>, installation and site acceptance testing</w:t>
      </w:r>
      <w:r w:rsidR="0072577D">
        <w:rPr>
          <w:rFonts w:ascii="Times New Roman" w:hAnsi="Times New Roman"/>
          <w:sz w:val="24"/>
          <w:szCs w:val="24"/>
          <w:lang w:val="en-US"/>
        </w:rPr>
        <w:t xml:space="preserve"> at specified location.</w:t>
      </w:r>
      <w:r w:rsidR="00597BFB" w:rsidRPr="00597BFB">
        <w:rPr>
          <w:rFonts w:ascii="Times New Roman" w:hAnsi="Times New Roman"/>
          <w:sz w:val="24"/>
          <w:szCs w:val="24"/>
          <w:lang w:val="en-US"/>
        </w:rPr>
        <w:t xml:space="preserve"> </w:t>
      </w:r>
      <w:r w:rsidR="0022746E" w:rsidRPr="00C86E00">
        <w:rPr>
          <w:rFonts w:ascii="Times New Roman" w:hAnsi="Times New Roman"/>
          <w:sz w:val="24"/>
          <w:szCs w:val="24"/>
          <w:lang w:val="en-US"/>
        </w:rPr>
        <w:t>Refer</w:t>
      </w:r>
      <w:r w:rsidR="00F569CA" w:rsidRPr="00C86E00">
        <w:rPr>
          <w:rFonts w:ascii="Times New Roman" w:hAnsi="Times New Roman"/>
          <w:sz w:val="24"/>
          <w:szCs w:val="24"/>
        </w:rPr>
        <w:t xml:space="preserve"> </w:t>
      </w:r>
      <w:r w:rsidR="00F569CA" w:rsidRPr="00C86E00">
        <w:rPr>
          <w:rFonts w:ascii="Times New Roman" w:hAnsi="Times New Roman"/>
          <w:sz w:val="24"/>
          <w:szCs w:val="24"/>
          <w:lang w:val="en-US"/>
        </w:rPr>
        <w:t>to clause no.</w:t>
      </w:r>
      <w:r w:rsidR="00F569CA" w:rsidRPr="00C86E00">
        <w:rPr>
          <w:rFonts w:ascii="Times New Roman" w:eastAsiaTheme="minorHAnsi" w:hAnsi="Times New Roman"/>
          <w:b/>
          <w:color w:val="0070C0"/>
          <w:sz w:val="24"/>
          <w:szCs w:val="24"/>
          <w:u w:val="single"/>
          <w:lang w:val="en-IN" w:eastAsia="en-IN"/>
        </w:rPr>
        <w:t xml:space="preserve"> </w:t>
      </w:r>
      <w:r w:rsidR="0022746E" w:rsidRPr="00C86E00">
        <w:rPr>
          <w:rFonts w:ascii="Times New Roman" w:eastAsiaTheme="minorHAnsi" w:hAnsi="Times New Roman"/>
          <w:b/>
          <w:color w:val="0070C0"/>
          <w:sz w:val="24"/>
          <w:szCs w:val="24"/>
          <w:u w:val="single"/>
          <w:lang w:val="en-IN" w:eastAsia="en-IN"/>
        </w:rPr>
        <w:fldChar w:fldCharType="begin"/>
      </w:r>
      <w:r w:rsidR="0022746E" w:rsidRPr="00C86E00">
        <w:rPr>
          <w:rFonts w:ascii="Times New Roman" w:eastAsiaTheme="minorHAnsi" w:hAnsi="Times New Roman"/>
          <w:b/>
          <w:color w:val="0070C0"/>
          <w:sz w:val="24"/>
          <w:szCs w:val="24"/>
          <w:u w:val="single"/>
          <w:lang w:val="en-IN" w:eastAsia="en-IN"/>
        </w:rPr>
        <w:instrText xml:space="preserve"> REF _Ref2694516 \r \h  \* MERGEFORMAT </w:instrText>
      </w:r>
      <w:r w:rsidR="0022746E" w:rsidRPr="00C86E00">
        <w:rPr>
          <w:rFonts w:ascii="Times New Roman" w:eastAsiaTheme="minorHAnsi" w:hAnsi="Times New Roman"/>
          <w:b/>
          <w:color w:val="0070C0"/>
          <w:sz w:val="24"/>
          <w:szCs w:val="24"/>
          <w:u w:val="single"/>
          <w:lang w:val="en-IN" w:eastAsia="en-IN"/>
        </w:rPr>
      </w:r>
      <w:r w:rsidR="0022746E" w:rsidRPr="00C86E00">
        <w:rPr>
          <w:rFonts w:ascii="Times New Roman" w:eastAsiaTheme="minorHAnsi" w:hAnsi="Times New Roman"/>
          <w:b/>
          <w:color w:val="0070C0"/>
          <w:sz w:val="24"/>
          <w:szCs w:val="24"/>
          <w:u w:val="single"/>
          <w:lang w:val="en-IN" w:eastAsia="en-IN"/>
        </w:rPr>
        <w:fldChar w:fldCharType="separate"/>
      </w:r>
      <w:r w:rsidR="00597BFB">
        <w:rPr>
          <w:rFonts w:ascii="Times New Roman" w:eastAsiaTheme="minorHAnsi" w:hAnsi="Times New Roman"/>
          <w:b/>
          <w:color w:val="0070C0"/>
          <w:sz w:val="24"/>
          <w:szCs w:val="24"/>
          <w:u w:val="single"/>
          <w:lang w:val="en-IN" w:eastAsia="en-IN"/>
        </w:rPr>
        <w:t>1.8.2.2</w:t>
      </w:r>
      <w:r w:rsidR="0022746E" w:rsidRPr="00C86E00">
        <w:rPr>
          <w:rFonts w:ascii="Times New Roman" w:eastAsiaTheme="minorHAnsi" w:hAnsi="Times New Roman"/>
          <w:b/>
          <w:color w:val="0070C0"/>
          <w:sz w:val="24"/>
          <w:szCs w:val="24"/>
          <w:u w:val="single"/>
          <w:lang w:val="en-IN" w:eastAsia="en-IN"/>
        </w:rPr>
        <w:fldChar w:fldCharType="end"/>
      </w:r>
      <w:r w:rsidR="00F569CA" w:rsidRPr="00C86E00">
        <w:rPr>
          <w:rFonts w:ascii="Times New Roman" w:hAnsi="Times New Roman"/>
          <w:sz w:val="24"/>
          <w:szCs w:val="24"/>
        </w:rPr>
        <w:t xml:space="preserve"> </w:t>
      </w:r>
      <w:r w:rsidR="00F569CA" w:rsidRPr="00C86E00">
        <w:rPr>
          <w:rFonts w:ascii="Times New Roman" w:hAnsi="Times New Roman"/>
          <w:sz w:val="24"/>
          <w:szCs w:val="24"/>
          <w:lang w:val="en-US"/>
        </w:rPr>
        <w:t xml:space="preserve">for details of </w:t>
      </w:r>
      <w:r w:rsidR="00F569CA" w:rsidRPr="00C86E00">
        <w:rPr>
          <w:rFonts w:ascii="Times New Roman" w:hAnsi="Times New Roman"/>
          <w:sz w:val="24"/>
          <w:szCs w:val="24"/>
        </w:rPr>
        <w:t>“delivery address”.</w:t>
      </w:r>
    </w:p>
    <w:p w14:paraId="4573487A" w14:textId="77777777" w:rsidR="00E971D1" w:rsidRPr="00451890" w:rsidRDefault="00F569CA" w:rsidP="00245E9A">
      <w:pPr>
        <w:pStyle w:val="Heading3"/>
        <w:tabs>
          <w:tab w:val="left" w:pos="9752"/>
        </w:tabs>
        <w:rPr>
          <w:rFonts w:ascii="Times New Roman" w:hAnsi="Times New Roman" w:cs="Times New Roman"/>
          <w:lang w:val="en-US"/>
        </w:rPr>
      </w:pPr>
      <w:bookmarkStart w:id="2236" w:name="_Toc387392914"/>
      <w:bookmarkStart w:id="2237" w:name="_Toc439871649"/>
      <w:bookmarkStart w:id="2238" w:name="_Toc133251191"/>
      <w:r w:rsidRPr="00451890">
        <w:rPr>
          <w:rFonts w:ascii="Times New Roman" w:hAnsi="Times New Roman" w:cs="Times New Roman"/>
          <w:lang w:val="en-US"/>
        </w:rPr>
        <w:t>Taxes and Duties</w:t>
      </w:r>
      <w:bookmarkEnd w:id="2236"/>
      <w:bookmarkEnd w:id="2237"/>
      <w:bookmarkEnd w:id="2238"/>
    </w:p>
    <w:p w14:paraId="72B03867" w14:textId="15D3B364" w:rsidR="00B20D7B" w:rsidRPr="003B3143" w:rsidRDefault="00F569CA" w:rsidP="00B20D7B">
      <w:pPr>
        <w:pStyle w:val="Heading4"/>
        <w:rPr>
          <w:rFonts w:ascii="Times New Roman" w:hAnsi="Times New Roman"/>
          <w:sz w:val="24"/>
          <w:szCs w:val="24"/>
          <w:lang w:val="en-US"/>
        </w:rPr>
      </w:pPr>
      <w:bookmarkStart w:id="2239" w:name="_Toc444076352"/>
      <w:bookmarkStart w:id="2240" w:name="_Toc444076527"/>
      <w:bookmarkStart w:id="2241" w:name="_Toc444076353"/>
      <w:bookmarkStart w:id="2242" w:name="_Toc444076528"/>
      <w:bookmarkStart w:id="2243" w:name="_Toc444076354"/>
      <w:bookmarkStart w:id="2244" w:name="_Toc444076529"/>
      <w:bookmarkStart w:id="2245" w:name="_Toc500762870"/>
      <w:bookmarkStart w:id="2246" w:name="_Toc387392915"/>
      <w:bookmarkStart w:id="2247" w:name="_Ref393221010"/>
      <w:bookmarkStart w:id="2248" w:name="_Toc439871651"/>
      <w:bookmarkEnd w:id="2239"/>
      <w:bookmarkEnd w:id="2240"/>
      <w:bookmarkEnd w:id="2241"/>
      <w:bookmarkEnd w:id="2242"/>
      <w:bookmarkEnd w:id="2243"/>
      <w:bookmarkEnd w:id="2244"/>
      <w:r w:rsidRPr="003B3143">
        <w:rPr>
          <w:rFonts w:ascii="Times New Roman" w:hAnsi="Times New Roman"/>
          <w:sz w:val="24"/>
          <w:szCs w:val="24"/>
        </w:rPr>
        <w:t xml:space="preserve">The price quoted should be </w:t>
      </w:r>
      <w:r w:rsidR="001223A0">
        <w:rPr>
          <w:rFonts w:ascii="Times New Roman" w:hAnsi="Times New Roman"/>
          <w:sz w:val="24"/>
          <w:szCs w:val="24"/>
          <w:lang w:val="en-US"/>
        </w:rPr>
        <w:t>in</w:t>
      </w:r>
      <w:r w:rsidRPr="003B3143">
        <w:rPr>
          <w:rFonts w:ascii="Times New Roman" w:hAnsi="Times New Roman"/>
          <w:sz w:val="24"/>
          <w:szCs w:val="24"/>
        </w:rPr>
        <w:t xml:space="preserve">clusive of all applicable taxes, levies, duties which are to </w:t>
      </w:r>
      <w:r w:rsidRPr="003B3143">
        <w:rPr>
          <w:rFonts w:ascii="Times New Roman" w:hAnsi="Times New Roman"/>
          <w:sz w:val="24"/>
          <w:szCs w:val="24"/>
          <w:lang w:val="en-US"/>
        </w:rPr>
        <w:t>be</w:t>
      </w:r>
      <w:r w:rsidRPr="003B3143">
        <w:rPr>
          <w:rFonts w:ascii="Times New Roman" w:hAnsi="Times New Roman"/>
          <w:sz w:val="24"/>
          <w:szCs w:val="24"/>
        </w:rPr>
        <w:t xml:space="preserve"> mentioned </w:t>
      </w:r>
      <w:r w:rsidRPr="003B3143">
        <w:rPr>
          <w:rFonts w:ascii="Times New Roman" w:hAnsi="Times New Roman"/>
          <w:sz w:val="24"/>
          <w:szCs w:val="24"/>
          <w:lang w:val="en-US"/>
        </w:rPr>
        <w:t xml:space="preserve">separately </w:t>
      </w:r>
      <w:r w:rsidRPr="003B3143">
        <w:rPr>
          <w:rFonts w:ascii="Times New Roman" w:hAnsi="Times New Roman"/>
          <w:sz w:val="24"/>
          <w:szCs w:val="24"/>
        </w:rPr>
        <w:t xml:space="preserve">in the </w:t>
      </w:r>
      <w:r w:rsidR="00415F69">
        <w:rPr>
          <w:rFonts w:ascii="Times New Roman" w:hAnsi="Times New Roman"/>
          <w:sz w:val="24"/>
          <w:szCs w:val="24"/>
          <w:lang w:val="en-US"/>
        </w:rPr>
        <w:t>un-</w:t>
      </w:r>
      <w:r w:rsidRPr="00990875">
        <w:rPr>
          <w:rFonts w:ascii="Times New Roman" w:hAnsi="Times New Roman"/>
          <w:sz w:val="24"/>
          <w:szCs w:val="24"/>
        </w:rPr>
        <w:t xml:space="preserve">Price Bid </w:t>
      </w:r>
      <w:r w:rsidR="00415F69">
        <w:rPr>
          <w:rFonts w:ascii="Times New Roman" w:hAnsi="Times New Roman"/>
          <w:sz w:val="24"/>
          <w:szCs w:val="24"/>
          <w:lang w:val="en-US"/>
        </w:rPr>
        <w:t>format (</w:t>
      </w:r>
      <w:r w:rsidR="00415F69" w:rsidRPr="00D1415E">
        <w:rPr>
          <w:rFonts w:ascii="Times New Roman" w:hAnsi="Times New Roman"/>
          <w:b/>
          <w:bCs/>
          <w:sz w:val="24"/>
          <w:szCs w:val="24"/>
          <w:lang w:val="en-US"/>
        </w:rPr>
        <w:t>Annexure-A</w:t>
      </w:r>
      <w:r w:rsidR="00597BFB">
        <w:rPr>
          <w:rFonts w:ascii="Times New Roman" w:hAnsi="Times New Roman"/>
          <w:b/>
          <w:bCs/>
          <w:sz w:val="24"/>
          <w:szCs w:val="24"/>
          <w:lang w:val="en-US"/>
        </w:rPr>
        <w:t>2</w:t>
      </w:r>
      <w:r w:rsidR="00415F69" w:rsidRPr="00D1415E">
        <w:rPr>
          <w:rFonts w:ascii="Times New Roman" w:hAnsi="Times New Roman"/>
          <w:sz w:val="24"/>
          <w:szCs w:val="24"/>
          <w:lang w:val="en-US"/>
        </w:rPr>
        <w:t xml:space="preserve"> of </w:t>
      </w:r>
      <w:r w:rsidR="00597BFB">
        <w:rPr>
          <w:rFonts w:ascii="Times New Roman" w:hAnsi="Times New Roman"/>
          <w:sz w:val="24"/>
          <w:szCs w:val="24"/>
          <w:lang w:val="en-US"/>
        </w:rPr>
        <w:t>Section-A</w:t>
      </w:r>
      <w:r w:rsidR="00415F69" w:rsidRPr="00D1415E">
        <w:rPr>
          <w:rFonts w:ascii="Times New Roman" w:hAnsi="Times New Roman"/>
          <w:sz w:val="24"/>
          <w:szCs w:val="24"/>
          <w:lang w:val="en-US"/>
        </w:rPr>
        <w:t>)</w:t>
      </w:r>
      <w:r w:rsidRPr="003B3143">
        <w:rPr>
          <w:rFonts w:ascii="Times New Roman" w:hAnsi="Times New Roman"/>
          <w:sz w:val="24"/>
          <w:szCs w:val="24"/>
        </w:rPr>
        <w:t xml:space="preserve"> at the prevailing rates.</w:t>
      </w:r>
      <w:bookmarkEnd w:id="2245"/>
      <w:r w:rsidRPr="003B3143">
        <w:rPr>
          <w:rFonts w:ascii="Times New Roman" w:hAnsi="Times New Roman"/>
          <w:sz w:val="24"/>
          <w:szCs w:val="24"/>
        </w:rPr>
        <w:t xml:space="preserve"> </w:t>
      </w:r>
    </w:p>
    <w:p w14:paraId="2C61784F" w14:textId="25EF9EDC" w:rsidR="00B20D7B" w:rsidRPr="000B4936" w:rsidRDefault="006F1F49" w:rsidP="00A64030">
      <w:pPr>
        <w:pStyle w:val="Heading4"/>
        <w:rPr>
          <w:rFonts w:ascii="Times New Roman" w:hAnsi="Times New Roman"/>
          <w:strike/>
          <w:sz w:val="24"/>
          <w:szCs w:val="24"/>
        </w:rPr>
      </w:pPr>
      <w:bookmarkStart w:id="2249" w:name="_Toc500762873"/>
      <w:r w:rsidRPr="006F1F49">
        <w:rPr>
          <w:rFonts w:ascii="Times New Roman" w:hAnsi="Times New Roman"/>
          <w:sz w:val="24"/>
          <w:szCs w:val="24"/>
        </w:rPr>
        <w:t>GST as applicable during the original delivery schedule shall be paid against submission of GST compliant invoice. No GST exemption certificate will be issued by Purchaser for concessional rate of GST</w:t>
      </w:r>
      <w:bookmarkEnd w:id="2249"/>
      <w:r w:rsidR="007A762E" w:rsidRPr="000B4936">
        <w:rPr>
          <w:rFonts w:ascii="Times New Roman" w:hAnsi="Times New Roman"/>
          <w:sz w:val="24"/>
          <w:szCs w:val="24"/>
          <w:lang w:val="en-US"/>
        </w:rPr>
        <w:t>.</w:t>
      </w:r>
    </w:p>
    <w:p w14:paraId="32513E20" w14:textId="2B57C775" w:rsidR="00D93070" w:rsidRPr="000457EC" w:rsidRDefault="00F569CA" w:rsidP="000457EC">
      <w:pPr>
        <w:pStyle w:val="Heading5"/>
        <w:ind w:left="1440" w:hanging="900"/>
        <w:rPr>
          <w:rFonts w:ascii="Times New Roman" w:hAnsi="Times New Roman"/>
          <w:sz w:val="24"/>
          <w:lang w:bidi="hi-IN"/>
        </w:rPr>
      </w:pPr>
      <w:r w:rsidRPr="000457EC">
        <w:rPr>
          <w:rFonts w:ascii="Times New Roman" w:hAnsi="Times New Roman"/>
          <w:b/>
          <w:sz w:val="24"/>
          <w:lang w:val="en-US"/>
        </w:rPr>
        <w:t xml:space="preserve">GST </w:t>
      </w:r>
      <w:r w:rsidRPr="000457EC">
        <w:rPr>
          <w:rFonts w:ascii="Times New Roman" w:hAnsi="Times New Roman"/>
          <w:b/>
          <w:sz w:val="24"/>
        </w:rPr>
        <w:t>registration:</w:t>
      </w:r>
      <w:r w:rsidRPr="000457EC">
        <w:rPr>
          <w:rFonts w:ascii="Times New Roman" w:hAnsi="Times New Roman"/>
          <w:sz w:val="24"/>
        </w:rPr>
        <w:t xml:space="preserve"> Bidder </w:t>
      </w:r>
      <w:r w:rsidRPr="000457EC">
        <w:rPr>
          <w:rFonts w:ascii="Times New Roman" w:hAnsi="Times New Roman"/>
          <w:sz w:val="24"/>
          <w:lang w:val="en-US"/>
        </w:rPr>
        <w:t xml:space="preserve">shall </w:t>
      </w:r>
      <w:r w:rsidRPr="000457EC">
        <w:rPr>
          <w:rFonts w:ascii="Times New Roman" w:hAnsi="Times New Roman"/>
          <w:sz w:val="24"/>
        </w:rPr>
        <w:t xml:space="preserve">submit a copy of </w:t>
      </w:r>
      <w:r w:rsidRPr="000457EC">
        <w:rPr>
          <w:rFonts w:ascii="Times New Roman" w:hAnsi="Times New Roman"/>
          <w:sz w:val="24"/>
          <w:lang w:val="en-US"/>
        </w:rPr>
        <w:t xml:space="preserve">GST </w:t>
      </w:r>
      <w:r w:rsidRPr="000457EC">
        <w:rPr>
          <w:rFonts w:ascii="Times New Roman" w:hAnsi="Times New Roman"/>
          <w:sz w:val="24"/>
        </w:rPr>
        <w:t>Registration certificate along with the bid.</w:t>
      </w:r>
      <w:r w:rsidRPr="000457EC">
        <w:rPr>
          <w:rFonts w:ascii="Times New Roman" w:hAnsi="Times New Roman"/>
          <w:sz w:val="24"/>
          <w:lang w:bidi="hi-IN"/>
        </w:rPr>
        <w:t xml:space="preserve"> </w:t>
      </w:r>
    </w:p>
    <w:p w14:paraId="71C919C7" w14:textId="77777777" w:rsidR="00990875" w:rsidRPr="000457EC" w:rsidRDefault="00F569CA" w:rsidP="000457EC">
      <w:pPr>
        <w:pStyle w:val="Heading5"/>
        <w:ind w:left="1440" w:hanging="900"/>
        <w:rPr>
          <w:rFonts w:ascii="Times New Roman" w:hAnsi="Times New Roman"/>
          <w:bCs w:val="0"/>
          <w:sz w:val="24"/>
          <w:lang w:val="en-US"/>
        </w:rPr>
      </w:pPr>
      <w:r w:rsidRPr="000457EC">
        <w:rPr>
          <w:rFonts w:ascii="Times New Roman" w:hAnsi="Times New Roman"/>
          <w:bCs w:val="0"/>
          <w:sz w:val="24"/>
          <w:lang w:val="en-US"/>
        </w:rPr>
        <w:t>Supplier shall be liable to undertake assessment of likely GST impact on the price of the supplies being made to the Purchaser in light of the anti-profiteering provisions being proposed. After completion of such assessment, Supplier shall forthwith inform the Purchaser of the extent of reduction in cost so that the prices may be renegotiated accordingly and amendments can be made in the contracts. In case any deviation is found at subsequent stage, wherein GST impact has not been given effect to the cost for any reasons whatsoever, then any consequences arising thereof shall be borne by the supplier. The Supplier hereto agrees that all liabilities arising out of any default from complying with the aforesaid directions and consequences thereof will be of the Supplier and Purchaser is authorised to recover the same along with interest from the Supplier and/or the same can be deducted from the amount payable to the Supplier.</w:t>
      </w:r>
    </w:p>
    <w:p w14:paraId="4AEEE46C" w14:textId="1824E937" w:rsidR="00990875" w:rsidRPr="000457EC" w:rsidRDefault="00F569CA" w:rsidP="000457EC">
      <w:pPr>
        <w:pStyle w:val="Heading5"/>
        <w:ind w:left="1440" w:hanging="900"/>
        <w:rPr>
          <w:rFonts w:ascii="Times New Roman" w:hAnsi="Times New Roman"/>
          <w:bCs w:val="0"/>
          <w:sz w:val="24"/>
          <w:lang w:val="en-US"/>
        </w:rPr>
      </w:pPr>
      <w:r w:rsidRPr="000457EC">
        <w:rPr>
          <w:rFonts w:ascii="Times New Roman" w:hAnsi="Times New Roman"/>
          <w:bCs w:val="0"/>
          <w:sz w:val="24"/>
          <w:lang w:val="en-US"/>
        </w:rPr>
        <w:t xml:space="preserve">Supplier shall be liable to evaluate compliance requirements under GST and ensure proper mechanism for undertaking the same is put in place so that there is no loss </w:t>
      </w:r>
      <w:r w:rsidR="00D912B0" w:rsidRPr="000457EC">
        <w:rPr>
          <w:rFonts w:ascii="Times New Roman" w:hAnsi="Times New Roman"/>
          <w:bCs w:val="0"/>
          <w:sz w:val="24"/>
          <w:lang w:val="en-US"/>
        </w:rPr>
        <w:t xml:space="preserve">of </w:t>
      </w:r>
      <w:r w:rsidRPr="000457EC">
        <w:rPr>
          <w:rFonts w:ascii="Times New Roman" w:hAnsi="Times New Roman"/>
          <w:bCs w:val="0"/>
          <w:sz w:val="24"/>
          <w:lang w:val="en-US"/>
        </w:rPr>
        <w:t xml:space="preserve">any kind to the Purchaser due to non-compliance on supplier. The Supplier agrees that in case of any loss arising out of acts of the Supplier or any non- compliance on the part of the Supplier, Purchase is </w:t>
      </w:r>
      <w:r w:rsidR="00754B88" w:rsidRPr="000457EC">
        <w:rPr>
          <w:rFonts w:ascii="Times New Roman" w:hAnsi="Times New Roman"/>
          <w:bCs w:val="0"/>
          <w:sz w:val="24"/>
          <w:lang w:val="en-US"/>
        </w:rPr>
        <w:t>authorized</w:t>
      </w:r>
      <w:r w:rsidRPr="000457EC">
        <w:rPr>
          <w:rFonts w:ascii="Times New Roman" w:hAnsi="Times New Roman"/>
          <w:bCs w:val="0"/>
          <w:sz w:val="24"/>
          <w:lang w:val="en-US"/>
        </w:rPr>
        <w:t xml:space="preserve"> to recover the same along with interest from the Supplier and/or the same can be deducted from the amount payable to the supplier.</w:t>
      </w:r>
    </w:p>
    <w:p w14:paraId="49BDEA43" w14:textId="24A48A41" w:rsidR="00990875" w:rsidRDefault="00F569CA" w:rsidP="000457EC">
      <w:pPr>
        <w:pStyle w:val="Heading5"/>
        <w:ind w:left="1440" w:hanging="900"/>
        <w:rPr>
          <w:rFonts w:ascii="Times New Roman" w:hAnsi="Times New Roman"/>
          <w:bCs w:val="0"/>
          <w:sz w:val="24"/>
          <w:lang w:val="en-US"/>
        </w:rPr>
      </w:pPr>
      <w:r w:rsidRPr="000457EC">
        <w:rPr>
          <w:rFonts w:ascii="Times New Roman" w:hAnsi="Times New Roman"/>
          <w:bCs w:val="0"/>
          <w:sz w:val="24"/>
          <w:lang w:val="en-US"/>
        </w:rPr>
        <w:t>Supplier shall be liable to update GSTN and HSN Code as and whenever applicable to the item(s) supplied on Invoice and any mis-match/r</w:t>
      </w:r>
      <w:r w:rsidR="00D912B0" w:rsidRPr="000457EC">
        <w:rPr>
          <w:rFonts w:ascii="Times New Roman" w:hAnsi="Times New Roman"/>
          <w:bCs w:val="0"/>
          <w:sz w:val="24"/>
          <w:lang w:val="en-US"/>
        </w:rPr>
        <w:t>ejection due to GSTN/ HSN Code w</w:t>
      </w:r>
      <w:r w:rsidRPr="000457EC">
        <w:rPr>
          <w:rFonts w:ascii="Times New Roman" w:hAnsi="Times New Roman"/>
          <w:bCs w:val="0"/>
          <w:sz w:val="24"/>
          <w:lang w:val="en-US"/>
        </w:rPr>
        <w:t xml:space="preserve">ill be on supplier’s account and any loss of credit arising due to any non-compliance </w:t>
      </w:r>
      <w:r w:rsidR="0056761E" w:rsidRPr="000457EC">
        <w:rPr>
          <w:rFonts w:ascii="Times New Roman" w:hAnsi="Times New Roman"/>
          <w:bCs w:val="0"/>
          <w:sz w:val="24"/>
          <w:lang w:val="en-US"/>
        </w:rPr>
        <w:t>by</w:t>
      </w:r>
      <w:r w:rsidRPr="000457EC">
        <w:rPr>
          <w:rFonts w:ascii="Times New Roman" w:hAnsi="Times New Roman"/>
          <w:bCs w:val="0"/>
          <w:sz w:val="24"/>
          <w:lang w:val="en-US"/>
        </w:rPr>
        <w:t xml:space="preserve"> the Supplier will be recovered from Supplier along with interest and / or the same can be deducted from the amount payable to the Supplier.</w:t>
      </w:r>
    </w:p>
    <w:p w14:paraId="1FFA1333" w14:textId="77777777" w:rsidR="00CC1960" w:rsidRPr="00D45E27" w:rsidRDefault="00CC1960" w:rsidP="00D45E27">
      <w:pPr>
        <w:pStyle w:val="Heading5"/>
        <w:ind w:left="1440" w:hanging="900"/>
        <w:rPr>
          <w:rFonts w:ascii="Times New Roman" w:hAnsi="Times New Roman"/>
          <w:b/>
        </w:rPr>
      </w:pPr>
      <w:bookmarkStart w:id="2250" w:name="_Ref109733679"/>
      <w:r w:rsidRPr="00D45E27">
        <w:rPr>
          <w:rFonts w:ascii="Times New Roman" w:hAnsi="Times New Roman"/>
          <w:b/>
          <w:sz w:val="24"/>
          <w:lang w:val="en-US"/>
        </w:rPr>
        <w:t>Custom Duty:</w:t>
      </w:r>
      <w:bookmarkEnd w:id="2250"/>
      <w:r w:rsidRPr="00D45E27">
        <w:rPr>
          <w:rFonts w:ascii="Times New Roman" w:hAnsi="Times New Roman"/>
          <w:b/>
          <w:sz w:val="24"/>
          <w:lang w:val="en-US"/>
        </w:rPr>
        <w:t xml:space="preserve"> </w:t>
      </w:r>
    </w:p>
    <w:p w14:paraId="5758AAC4" w14:textId="6F0AE514" w:rsidR="00CC1960" w:rsidRPr="00D45E27" w:rsidRDefault="00CC1960" w:rsidP="00D45E27">
      <w:pPr>
        <w:ind w:left="1440"/>
        <w:rPr>
          <w:rFonts w:ascii="Times New Roman" w:hAnsi="Times New Roman"/>
          <w:bCs/>
          <w:sz w:val="24"/>
          <w:lang w:val="en-US"/>
        </w:rPr>
      </w:pPr>
      <w:r w:rsidRPr="00D45E27">
        <w:rPr>
          <w:rFonts w:ascii="Times New Roman" w:hAnsi="Times New Roman" w:cs="Times New Roman"/>
          <w:sz w:val="24"/>
          <w:szCs w:val="24"/>
        </w:rPr>
        <w:t xml:space="preserve">ITER-India is exempted from payment of </w:t>
      </w:r>
      <w:r w:rsidRPr="00D45E27">
        <w:rPr>
          <w:rFonts w:ascii="Times New Roman" w:hAnsi="Times New Roman" w:cs="Times New Roman"/>
          <w:b/>
          <w:bCs/>
          <w:sz w:val="24"/>
          <w:szCs w:val="24"/>
        </w:rPr>
        <w:t>Customs Duty</w:t>
      </w:r>
      <w:r w:rsidRPr="00D45E27">
        <w:rPr>
          <w:rFonts w:ascii="Times New Roman" w:hAnsi="Times New Roman" w:cs="Times New Roman"/>
          <w:sz w:val="24"/>
          <w:szCs w:val="24"/>
        </w:rPr>
        <w:t xml:space="preserve"> as per notification no. 39/96-custom dated 23/07/1996 as amended by notification no. 5/2012-custom dated 07/02/2012 (S. No. 37). Hence, Custom Duty payable in India should not form a part of the bid </w:t>
      </w:r>
      <w:r w:rsidRPr="00D45E27">
        <w:rPr>
          <w:rFonts w:ascii="Times New Roman" w:hAnsi="Times New Roman" w:cs="Times New Roman"/>
          <w:b/>
          <w:bCs/>
          <w:sz w:val="24"/>
          <w:szCs w:val="24"/>
        </w:rPr>
        <w:t>(Applicable for import material cleared in India)</w:t>
      </w:r>
      <w:r w:rsidRPr="00D45E27">
        <w:rPr>
          <w:rFonts w:ascii="Times New Roman" w:hAnsi="Times New Roman" w:cs="Times New Roman"/>
          <w:sz w:val="24"/>
          <w:szCs w:val="24"/>
        </w:rPr>
        <w:t>. The Purchaser will issue the customs duty exemption certificate for materials and bought out items, which are part and deliverables to order ITEMS.</w:t>
      </w:r>
      <w:r w:rsidR="00131DDB">
        <w:rPr>
          <w:rFonts w:ascii="Times New Roman" w:hAnsi="Times New Roman" w:cs="Times New Roman"/>
          <w:sz w:val="24"/>
          <w:szCs w:val="24"/>
        </w:rPr>
        <w:t xml:space="preserve"> </w:t>
      </w:r>
      <w:r w:rsidRPr="00D45E27">
        <w:rPr>
          <w:rFonts w:ascii="Times New Roman" w:hAnsi="Times New Roman" w:cs="Times New Roman"/>
          <w:sz w:val="24"/>
          <w:szCs w:val="24"/>
        </w:rPr>
        <w:t xml:space="preserve">Purchaser shall neither issue customs duty exemption certificate nor reimburse the customs duty paid by the Contractor for the machines &amp; tools purchased by the Contractor which are not a part/deliverable of the Contract/Purchase Order. List of materials and bought out items to be imported to India for this tender enquiry shall be submitted by the bidder along with the bid submission. This List should include description of items and tentative quantity. The Contractor shall furnish priced purchase order copy of all items being imported for the Contract/Purchase Order at least </w:t>
      </w:r>
      <w:r w:rsidRPr="00D45E27">
        <w:rPr>
          <w:rFonts w:ascii="Times New Roman" w:hAnsi="Times New Roman" w:cs="Times New Roman"/>
          <w:b/>
          <w:bCs/>
          <w:sz w:val="24"/>
          <w:szCs w:val="24"/>
        </w:rPr>
        <w:t xml:space="preserve">60 </w:t>
      </w:r>
      <w:r w:rsidRPr="00D45E27">
        <w:rPr>
          <w:rFonts w:ascii="Times New Roman" w:hAnsi="Times New Roman" w:cs="Times New Roman"/>
          <w:sz w:val="24"/>
          <w:szCs w:val="24"/>
        </w:rPr>
        <w:t xml:space="preserve">days before actual import. Copy of L/C wherever applicable, shall also be furnished by the Contractor if the purchase of such components being imported to India, have been bought through L/C. Contractor has to maintain the list of all the Raw materials purchased, consumed and scrap for this Contract/Purchase Order, in case the Custom Duty exemption is availed. Any proceeds received on the left-out portion/scrap etc. of goods cleared through customs authority under the custom duty exemption provided by the Purchaser, applicable amount shall be given by the Contractor either to Customs authority or to ITER-India on demand from the Purchaser/customs authority. </w:t>
      </w:r>
      <w:r w:rsidRPr="00D45E27">
        <w:rPr>
          <w:rFonts w:ascii="Times New Roman" w:hAnsi="Times New Roman" w:cs="Times New Roman"/>
          <w:b/>
          <w:bCs/>
          <w:sz w:val="24"/>
          <w:szCs w:val="24"/>
        </w:rPr>
        <w:t>All expenses</w:t>
      </w:r>
      <w:r w:rsidR="00FF1BFE" w:rsidRPr="00D45E27">
        <w:rPr>
          <w:rFonts w:ascii="Times New Roman" w:hAnsi="Times New Roman" w:cs="Times New Roman"/>
          <w:b/>
          <w:bCs/>
          <w:sz w:val="24"/>
          <w:szCs w:val="24"/>
        </w:rPr>
        <w:t>,</w:t>
      </w:r>
      <w:r w:rsidRPr="00D45E27">
        <w:rPr>
          <w:rFonts w:ascii="Times New Roman" w:hAnsi="Times New Roman" w:cs="Times New Roman"/>
          <w:b/>
          <w:bCs/>
          <w:sz w:val="24"/>
          <w:szCs w:val="24"/>
        </w:rPr>
        <w:t xml:space="preserve"> </w:t>
      </w:r>
      <w:r w:rsidR="00FF1BFE" w:rsidRPr="00D45E27">
        <w:rPr>
          <w:rFonts w:ascii="Times New Roman" w:hAnsi="Times New Roman" w:cs="Times New Roman"/>
          <w:b/>
          <w:bCs/>
          <w:sz w:val="24"/>
          <w:szCs w:val="24"/>
        </w:rPr>
        <w:t xml:space="preserve">except customs duty and </w:t>
      </w:r>
      <w:r w:rsidRPr="00D45E27">
        <w:rPr>
          <w:rFonts w:ascii="Times New Roman" w:hAnsi="Times New Roman" w:cs="Times New Roman"/>
          <w:b/>
          <w:bCs/>
          <w:sz w:val="24"/>
          <w:szCs w:val="24"/>
        </w:rPr>
        <w:t>applicable GST, towards procurement of the imported materials should be borne by the Contractor.</w:t>
      </w:r>
    </w:p>
    <w:p w14:paraId="7AB988A8" w14:textId="77777777" w:rsidR="00B20D7B" w:rsidRPr="00440570" w:rsidRDefault="00F569CA" w:rsidP="00B20D7B">
      <w:pPr>
        <w:pStyle w:val="Heading4"/>
        <w:rPr>
          <w:rFonts w:ascii="Times New Roman" w:hAnsi="Times New Roman"/>
          <w:b/>
          <w:bCs/>
          <w:sz w:val="24"/>
          <w:szCs w:val="24"/>
        </w:rPr>
      </w:pPr>
      <w:bookmarkStart w:id="2251" w:name="_Toc500762875"/>
      <w:r w:rsidRPr="00440570">
        <w:rPr>
          <w:rFonts w:ascii="Times New Roman" w:hAnsi="Times New Roman"/>
          <w:b/>
          <w:bCs/>
          <w:sz w:val="24"/>
          <w:szCs w:val="24"/>
        </w:rPr>
        <w:t>Tax Deducted at Source (TDS)</w:t>
      </w:r>
      <w:r w:rsidRPr="00440570">
        <w:rPr>
          <w:rFonts w:ascii="Times New Roman" w:hAnsi="Times New Roman"/>
          <w:b/>
          <w:bCs/>
          <w:sz w:val="24"/>
          <w:szCs w:val="24"/>
          <w:lang w:val="en-US"/>
        </w:rPr>
        <w:t xml:space="preserve"> or</w:t>
      </w:r>
      <w:r w:rsidRPr="00440570">
        <w:rPr>
          <w:rFonts w:ascii="Times New Roman" w:hAnsi="Times New Roman"/>
          <w:b/>
          <w:bCs/>
          <w:sz w:val="24"/>
          <w:szCs w:val="24"/>
        </w:rPr>
        <w:t xml:space="preserve"> any other leviable taxes and or duties:</w:t>
      </w:r>
      <w:bookmarkEnd w:id="2251"/>
      <w:r w:rsidRPr="00440570">
        <w:rPr>
          <w:rFonts w:ascii="Times New Roman" w:hAnsi="Times New Roman"/>
          <w:b/>
          <w:bCs/>
          <w:sz w:val="24"/>
          <w:szCs w:val="24"/>
        </w:rPr>
        <w:t xml:space="preserve"> </w:t>
      </w:r>
    </w:p>
    <w:p w14:paraId="3ABC8127" w14:textId="49DDEDAC" w:rsidR="00F4526C" w:rsidRDefault="00F569CA" w:rsidP="00F4526C">
      <w:pPr>
        <w:pStyle w:val="Heading5"/>
        <w:ind w:left="1440" w:hanging="900"/>
        <w:rPr>
          <w:rFonts w:ascii="Times New Roman" w:hAnsi="Times New Roman"/>
          <w:sz w:val="24"/>
          <w:lang w:val="en-US"/>
        </w:rPr>
      </w:pPr>
      <w:bookmarkStart w:id="2252" w:name="_Toc500762876"/>
      <w:r w:rsidRPr="003B3143">
        <w:rPr>
          <w:rStyle w:val="Heading5Char"/>
          <w:rFonts w:ascii="Times New Roman" w:hAnsi="Times New Roman"/>
          <w:sz w:val="24"/>
        </w:rPr>
        <w:t>Income tax (TDS</w:t>
      </w:r>
      <w:r w:rsidR="00226037">
        <w:rPr>
          <w:rStyle w:val="Heading5Char"/>
          <w:rFonts w:ascii="Times New Roman" w:hAnsi="Times New Roman"/>
          <w:sz w:val="24"/>
          <w:lang w:val="en-US"/>
        </w:rPr>
        <w:t xml:space="preserve"> </w:t>
      </w:r>
      <w:r w:rsidR="00DD17E4">
        <w:rPr>
          <w:rStyle w:val="Heading5Char"/>
          <w:rFonts w:ascii="Times New Roman" w:hAnsi="Times New Roman"/>
          <w:sz w:val="24"/>
          <w:lang w:val="en-US"/>
        </w:rPr>
        <w:t>applicable</w:t>
      </w:r>
      <w:r w:rsidR="00226037">
        <w:rPr>
          <w:rStyle w:val="Heading5Char"/>
          <w:rFonts w:ascii="Times New Roman" w:hAnsi="Times New Roman"/>
          <w:sz w:val="24"/>
          <w:lang w:val="en-US"/>
        </w:rPr>
        <w:t xml:space="preserve"> for</w:t>
      </w:r>
      <w:r w:rsidR="00C30605">
        <w:rPr>
          <w:rStyle w:val="Heading5Char"/>
          <w:rFonts w:ascii="Times New Roman" w:hAnsi="Times New Roman"/>
          <w:sz w:val="24"/>
          <w:lang w:val="en-US"/>
        </w:rPr>
        <w:t xml:space="preserve"> Supplier</w:t>
      </w:r>
      <w:r w:rsidR="00226037">
        <w:rPr>
          <w:rStyle w:val="Heading5Char"/>
          <w:rFonts w:ascii="Times New Roman" w:hAnsi="Times New Roman"/>
          <w:sz w:val="24"/>
          <w:lang w:val="en-US"/>
        </w:rPr>
        <w:t>)</w:t>
      </w:r>
      <w:r w:rsidR="00DD17E4">
        <w:rPr>
          <w:rStyle w:val="Heading5Char"/>
          <w:rFonts w:ascii="Times New Roman" w:hAnsi="Times New Roman"/>
          <w:sz w:val="24"/>
          <w:lang w:val="en-US"/>
        </w:rPr>
        <w:t xml:space="preserve"> </w:t>
      </w:r>
      <w:r w:rsidRPr="003B3143">
        <w:rPr>
          <w:rStyle w:val="Heading5Char"/>
          <w:rFonts w:ascii="Times New Roman" w:hAnsi="Times New Roman"/>
          <w:sz w:val="24"/>
        </w:rPr>
        <w:t>at a prevailing rate</w:t>
      </w:r>
      <w:r w:rsidR="00DD17E4">
        <w:rPr>
          <w:rStyle w:val="Heading5Char"/>
          <w:rFonts w:ascii="Times New Roman" w:hAnsi="Times New Roman"/>
          <w:sz w:val="24"/>
          <w:lang w:val="en-US"/>
        </w:rPr>
        <w:t xml:space="preserve"> </w:t>
      </w:r>
      <w:r>
        <w:rPr>
          <w:rStyle w:val="Heading5Char"/>
          <w:rFonts w:ascii="Times New Roman" w:hAnsi="Times New Roman"/>
          <w:sz w:val="24"/>
          <w:lang w:val="en-US"/>
        </w:rPr>
        <w:t xml:space="preserve">will be deducted from the supplier’s invoice(s). </w:t>
      </w:r>
      <w:r w:rsidRPr="003B3143">
        <w:rPr>
          <w:rStyle w:val="Heading5Char"/>
          <w:rFonts w:ascii="Times New Roman" w:hAnsi="Times New Roman"/>
          <w:sz w:val="24"/>
        </w:rPr>
        <w:t>Certificate of TDS will be issued by the Purchaser</w:t>
      </w:r>
      <w:r w:rsidRPr="003B3143">
        <w:rPr>
          <w:rFonts w:ascii="Times New Roman" w:hAnsi="Times New Roman"/>
          <w:sz w:val="24"/>
        </w:rPr>
        <w:t>.</w:t>
      </w:r>
    </w:p>
    <w:p w14:paraId="6CB39333" w14:textId="36A59CE8" w:rsidR="00C428D0" w:rsidRDefault="00F569CA" w:rsidP="00C428D0">
      <w:pPr>
        <w:pStyle w:val="Heading5"/>
        <w:ind w:left="1440" w:hanging="900"/>
        <w:rPr>
          <w:rStyle w:val="Heading5Char"/>
          <w:rFonts w:ascii="Times New Roman" w:hAnsi="Times New Roman"/>
          <w:sz w:val="24"/>
          <w:lang w:val="en-US"/>
        </w:rPr>
      </w:pPr>
      <w:r w:rsidRPr="00C428D0">
        <w:rPr>
          <w:rStyle w:val="Heading5Char"/>
          <w:rFonts w:ascii="Times New Roman" w:hAnsi="Times New Roman"/>
          <w:sz w:val="24"/>
        </w:rPr>
        <w:t xml:space="preserve">TDS </w:t>
      </w:r>
      <w:r w:rsidR="00226037">
        <w:rPr>
          <w:rStyle w:val="Heading5Char"/>
          <w:rFonts w:ascii="Times New Roman" w:hAnsi="Times New Roman"/>
          <w:sz w:val="24"/>
          <w:lang w:val="en-US"/>
        </w:rPr>
        <w:t xml:space="preserve">applicable </w:t>
      </w:r>
      <w:r w:rsidRPr="00C428D0">
        <w:rPr>
          <w:rStyle w:val="Heading5Char"/>
          <w:rFonts w:ascii="Times New Roman" w:hAnsi="Times New Roman"/>
          <w:sz w:val="24"/>
        </w:rPr>
        <w:t>at the prevailing rate as per GST Act will be deducted from the</w:t>
      </w:r>
      <w:r>
        <w:rPr>
          <w:rStyle w:val="Heading5Char"/>
          <w:rFonts w:ascii="Times New Roman" w:hAnsi="Times New Roman"/>
          <w:sz w:val="24"/>
          <w:lang w:val="en-US"/>
        </w:rPr>
        <w:t xml:space="preserve"> supplier’s</w:t>
      </w:r>
      <w:r w:rsidRPr="00C428D0">
        <w:rPr>
          <w:rStyle w:val="Heading5Char"/>
          <w:rFonts w:ascii="Times New Roman" w:hAnsi="Times New Roman"/>
          <w:sz w:val="24"/>
        </w:rPr>
        <w:t xml:space="preserve"> invoice</w:t>
      </w:r>
      <w:r>
        <w:rPr>
          <w:rStyle w:val="Heading5Char"/>
          <w:rFonts w:ascii="Times New Roman" w:hAnsi="Times New Roman"/>
          <w:sz w:val="24"/>
          <w:lang w:val="en-US"/>
        </w:rPr>
        <w:t>(</w:t>
      </w:r>
      <w:r w:rsidRPr="00C428D0">
        <w:rPr>
          <w:rStyle w:val="Heading5Char"/>
          <w:rFonts w:ascii="Times New Roman" w:hAnsi="Times New Roman"/>
          <w:sz w:val="24"/>
        </w:rPr>
        <w:t>s</w:t>
      </w:r>
      <w:r>
        <w:rPr>
          <w:rStyle w:val="Heading5Char"/>
          <w:rFonts w:ascii="Times New Roman" w:hAnsi="Times New Roman"/>
          <w:sz w:val="24"/>
          <w:lang w:val="en-US"/>
        </w:rPr>
        <w:t>)</w:t>
      </w:r>
      <w:r w:rsidRPr="00C428D0">
        <w:rPr>
          <w:rStyle w:val="Heading5Char"/>
          <w:rFonts w:ascii="Times New Roman" w:hAnsi="Times New Roman"/>
          <w:sz w:val="24"/>
        </w:rPr>
        <w:t>. A TDS certificate (Form GSTR-7A) will be issued to this effect.</w:t>
      </w:r>
    </w:p>
    <w:p w14:paraId="40230A28" w14:textId="77777777" w:rsidR="00B20D7B" w:rsidRPr="003B3143" w:rsidRDefault="00F569CA" w:rsidP="00AE04CD">
      <w:pPr>
        <w:pStyle w:val="Heading4"/>
        <w:ind w:right="-58"/>
        <w:rPr>
          <w:rStyle w:val="Heading5Char"/>
          <w:rFonts w:ascii="Times New Roman" w:eastAsiaTheme="majorEastAsia" w:hAnsi="Times New Roman"/>
          <w:sz w:val="24"/>
          <w:lang w:val="en-US"/>
        </w:rPr>
      </w:pPr>
      <w:r w:rsidRPr="003B3143">
        <w:rPr>
          <w:rStyle w:val="Heading5Char"/>
          <w:rFonts w:ascii="Times New Roman" w:eastAsiaTheme="majorEastAsia" w:hAnsi="Times New Roman"/>
          <w:sz w:val="24"/>
        </w:rPr>
        <w:t xml:space="preserve">In case, there is any other applicable taxes and duties, same </w:t>
      </w:r>
      <w:r w:rsidRPr="003B3143">
        <w:rPr>
          <w:rStyle w:val="Heading5Char"/>
          <w:rFonts w:ascii="Times New Roman" w:eastAsiaTheme="majorEastAsia" w:hAnsi="Times New Roman"/>
          <w:sz w:val="24"/>
          <w:lang w:val="en-US"/>
        </w:rPr>
        <w:t>should</w:t>
      </w:r>
      <w:r w:rsidRPr="003B3143">
        <w:rPr>
          <w:rStyle w:val="Heading5Char"/>
          <w:rFonts w:ascii="Times New Roman" w:eastAsiaTheme="majorEastAsia" w:hAnsi="Times New Roman"/>
          <w:sz w:val="24"/>
        </w:rPr>
        <w:t xml:space="preserve"> be informed by the bidder in the bid</w:t>
      </w:r>
      <w:r w:rsidRPr="003B3143">
        <w:rPr>
          <w:rStyle w:val="Heading5Char"/>
          <w:rFonts w:ascii="Times New Roman" w:eastAsiaTheme="majorEastAsia" w:hAnsi="Times New Roman"/>
          <w:sz w:val="24"/>
          <w:lang w:val="en-US"/>
        </w:rPr>
        <w:t>.</w:t>
      </w:r>
      <w:bookmarkEnd w:id="2252"/>
    </w:p>
    <w:p w14:paraId="1B497979" w14:textId="77777777" w:rsidR="00844413" w:rsidRPr="007A7EF2" w:rsidRDefault="00F569CA" w:rsidP="00245E9A">
      <w:pPr>
        <w:pStyle w:val="Heading3"/>
        <w:tabs>
          <w:tab w:val="left" w:pos="9752"/>
        </w:tabs>
        <w:rPr>
          <w:rFonts w:ascii="Times New Roman" w:hAnsi="Times New Roman" w:cs="Times New Roman"/>
        </w:rPr>
      </w:pPr>
      <w:bookmarkStart w:id="2253" w:name="_Toc133251192"/>
      <w:r w:rsidRPr="007A7EF2">
        <w:rPr>
          <w:rFonts w:ascii="Times New Roman" w:hAnsi="Times New Roman" w:cs="Times New Roman"/>
        </w:rPr>
        <w:t>Mode of Payment and Payment Schedule:</w:t>
      </w:r>
      <w:bookmarkEnd w:id="2246"/>
      <w:bookmarkEnd w:id="2247"/>
      <w:bookmarkEnd w:id="2248"/>
      <w:bookmarkEnd w:id="2253"/>
    </w:p>
    <w:p w14:paraId="6CC5E1BC" w14:textId="70F241A6" w:rsidR="00884192" w:rsidRDefault="00F569CA" w:rsidP="00C2542B">
      <w:pPr>
        <w:rPr>
          <w:rFonts w:ascii="Times New Roman" w:hAnsi="Times New Roman" w:cs="Times New Roman"/>
          <w:sz w:val="24"/>
          <w:szCs w:val="24"/>
        </w:rPr>
      </w:pPr>
      <w:r>
        <w:rPr>
          <w:rFonts w:ascii="Times New Roman" w:hAnsi="Times New Roman" w:cs="Times New Roman"/>
          <w:sz w:val="24"/>
          <w:szCs w:val="24"/>
        </w:rPr>
        <w:t xml:space="preserve">            </w:t>
      </w:r>
      <w:r w:rsidRPr="007A7EF2">
        <w:rPr>
          <w:rFonts w:ascii="Times New Roman" w:hAnsi="Times New Roman" w:cs="Times New Roman"/>
          <w:sz w:val="24"/>
          <w:szCs w:val="24"/>
        </w:rPr>
        <w:t>ITE</w:t>
      </w:r>
      <w:r w:rsidR="00E07E05" w:rsidRPr="007A7EF2">
        <w:rPr>
          <w:rFonts w:ascii="Times New Roman" w:hAnsi="Times New Roman" w:cs="Times New Roman"/>
          <w:sz w:val="24"/>
          <w:szCs w:val="24"/>
        </w:rPr>
        <w:t>R-India is fully funded by Government of</w:t>
      </w:r>
      <w:r w:rsidRPr="007A7EF2">
        <w:rPr>
          <w:rFonts w:ascii="Times New Roman" w:hAnsi="Times New Roman" w:cs="Times New Roman"/>
          <w:sz w:val="24"/>
          <w:szCs w:val="24"/>
        </w:rPr>
        <w:t xml:space="preserve"> India and the</w:t>
      </w:r>
      <w:r w:rsidR="00C2542B">
        <w:rPr>
          <w:rFonts w:ascii="Times New Roman" w:hAnsi="Times New Roman" w:cs="Times New Roman"/>
          <w:sz w:val="24"/>
          <w:szCs w:val="24"/>
        </w:rPr>
        <w:t xml:space="preserve"> terms of payment are as </w:t>
      </w:r>
      <w:r w:rsidR="00C2542B">
        <w:rPr>
          <w:rFonts w:ascii="Times New Roman" w:hAnsi="Times New Roman" w:cs="Times New Roman"/>
          <w:sz w:val="24"/>
          <w:szCs w:val="24"/>
        </w:rPr>
        <w:tab/>
      </w:r>
      <w:r w:rsidRPr="007A7EF2">
        <w:rPr>
          <w:rFonts w:ascii="Times New Roman" w:hAnsi="Times New Roman" w:cs="Times New Roman"/>
          <w:sz w:val="24"/>
          <w:szCs w:val="24"/>
        </w:rPr>
        <w:t>follows:</w:t>
      </w:r>
    </w:p>
    <w:p w14:paraId="4ED3C52B" w14:textId="6F7EAD0C" w:rsidR="0039767E" w:rsidRDefault="00030F0A" w:rsidP="00825788">
      <w:pPr>
        <w:pStyle w:val="Heading4"/>
        <w:tabs>
          <w:tab w:val="left" w:pos="9752"/>
        </w:tabs>
        <w:ind w:right="0"/>
        <w:rPr>
          <w:rFonts w:ascii="Times New Roman" w:hAnsi="Times New Roman"/>
          <w:sz w:val="24"/>
        </w:rPr>
      </w:pPr>
      <w:r w:rsidRPr="00112A06">
        <w:rPr>
          <w:rFonts w:ascii="Times New Roman" w:hAnsi="Times New Roman"/>
          <w:sz w:val="24"/>
        </w:rPr>
        <w:t xml:space="preserve">Payment shall be made </w:t>
      </w:r>
      <w:r w:rsidRPr="00112A06">
        <w:rPr>
          <w:rFonts w:ascii="Times New Roman" w:hAnsi="Times New Roman"/>
          <w:sz w:val="24"/>
          <w:lang w:val="en-US"/>
        </w:rPr>
        <w:t xml:space="preserve">through RTGS/NEFT </w:t>
      </w:r>
      <w:r w:rsidRPr="00112A06">
        <w:rPr>
          <w:rFonts w:ascii="Times New Roman" w:hAnsi="Times New Roman"/>
          <w:sz w:val="24"/>
        </w:rPr>
        <w:t xml:space="preserve">in INR against each payment milestone as per </w:t>
      </w:r>
      <w:r>
        <w:rPr>
          <w:rFonts w:ascii="Times New Roman" w:eastAsiaTheme="minorHAnsi" w:hAnsi="Times New Roman"/>
          <w:b/>
          <w:color w:val="0070C0"/>
          <w:sz w:val="24"/>
          <w:u w:val="single"/>
          <w:lang w:val="en-US" w:eastAsia="en-IN"/>
        </w:rPr>
        <w:t>Table-1</w:t>
      </w:r>
      <w:r w:rsidR="00597BFB">
        <w:rPr>
          <w:rFonts w:ascii="Times New Roman" w:eastAsiaTheme="minorHAnsi" w:hAnsi="Times New Roman"/>
          <w:b/>
          <w:color w:val="0070C0"/>
          <w:sz w:val="24"/>
          <w:u w:val="single"/>
          <w:lang w:val="en-US" w:eastAsia="en-IN"/>
        </w:rPr>
        <w:t xml:space="preserve"> of Section-B </w:t>
      </w:r>
      <w:r w:rsidRPr="00112A06">
        <w:rPr>
          <w:rFonts w:ascii="Times New Roman" w:hAnsi="Times New Roman"/>
          <w:sz w:val="24"/>
        </w:rPr>
        <w:t xml:space="preserve">and on receipt of </w:t>
      </w:r>
      <w:r>
        <w:rPr>
          <w:rFonts w:ascii="Times New Roman" w:hAnsi="Times New Roman"/>
          <w:sz w:val="24"/>
          <w:lang w:val="en-US"/>
        </w:rPr>
        <w:t xml:space="preserve">error free </w:t>
      </w:r>
      <w:r w:rsidRPr="00112A06">
        <w:rPr>
          <w:rFonts w:ascii="Times New Roman" w:hAnsi="Times New Roman"/>
          <w:sz w:val="24"/>
        </w:rPr>
        <w:t xml:space="preserve">invoice </w:t>
      </w:r>
      <w:r>
        <w:rPr>
          <w:rFonts w:ascii="Times New Roman" w:hAnsi="Times New Roman"/>
          <w:sz w:val="24"/>
          <w:lang w:val="en-US"/>
        </w:rPr>
        <w:t xml:space="preserve">and other mentioned documents </w:t>
      </w:r>
      <w:r w:rsidRPr="00112A06">
        <w:rPr>
          <w:rFonts w:ascii="Times New Roman" w:hAnsi="Times New Roman"/>
          <w:sz w:val="24"/>
        </w:rPr>
        <w:t xml:space="preserve">complete in all respects. Necessary mandate form for RTGS/NEFT will be provided at the time of </w:t>
      </w:r>
      <w:r>
        <w:rPr>
          <w:rFonts w:ascii="Times New Roman" w:hAnsi="Times New Roman"/>
          <w:sz w:val="24"/>
          <w:lang w:val="en-US"/>
        </w:rPr>
        <w:t>Contract/order</w:t>
      </w:r>
      <w:r w:rsidRPr="00112A06">
        <w:rPr>
          <w:rFonts w:ascii="Times New Roman" w:hAnsi="Times New Roman"/>
          <w:sz w:val="24"/>
        </w:rPr>
        <w:t>.</w:t>
      </w:r>
    </w:p>
    <w:p w14:paraId="248DC46F" w14:textId="77777777" w:rsidR="00030F0A" w:rsidRPr="007A7EF2" w:rsidRDefault="00030F0A" w:rsidP="00030F0A">
      <w:pPr>
        <w:pStyle w:val="Heading5"/>
        <w:tabs>
          <w:tab w:val="left" w:pos="9752"/>
        </w:tabs>
        <w:ind w:left="1350" w:hanging="990"/>
        <w:rPr>
          <w:rFonts w:ascii="Times New Roman" w:hAnsi="Times New Roman"/>
          <w:sz w:val="24"/>
          <w:lang w:val="en-US"/>
        </w:rPr>
      </w:pPr>
      <w:bookmarkStart w:id="2254" w:name="_Ref443908262"/>
      <w:r w:rsidRPr="007A7EF2">
        <w:rPr>
          <w:rFonts w:ascii="Times New Roman" w:hAnsi="Times New Roman"/>
          <w:sz w:val="24"/>
          <w:lang w:val="en-US"/>
        </w:rPr>
        <w:t>Release of payment shall be</w:t>
      </w:r>
      <w:r w:rsidRPr="007A7EF2">
        <w:rPr>
          <w:rFonts w:ascii="Times New Roman" w:hAnsi="Times New Roman"/>
          <w:sz w:val="24"/>
        </w:rPr>
        <w:t xml:space="preserve"> subject </w:t>
      </w:r>
      <w:r w:rsidRPr="007A7EF2">
        <w:rPr>
          <w:rFonts w:ascii="Times New Roman" w:hAnsi="Times New Roman"/>
          <w:sz w:val="24"/>
          <w:lang w:val="en-US"/>
        </w:rPr>
        <w:t>to:</w:t>
      </w:r>
      <w:bookmarkEnd w:id="2254"/>
    </w:p>
    <w:p w14:paraId="5ECEC9B1" w14:textId="77777777" w:rsidR="00597BFB" w:rsidRDefault="00597BFB" w:rsidP="00597BFB">
      <w:pPr>
        <w:pStyle w:val="Heading5"/>
        <w:numPr>
          <w:ilvl w:val="0"/>
          <w:numId w:val="26"/>
        </w:numPr>
        <w:tabs>
          <w:tab w:val="left" w:pos="9752"/>
        </w:tabs>
        <w:spacing w:before="0" w:after="0"/>
        <w:ind w:left="1350" w:hanging="90"/>
        <w:jc w:val="left"/>
        <w:rPr>
          <w:rFonts w:ascii="Times New Roman" w:hAnsi="Times New Roman"/>
          <w:sz w:val="24"/>
          <w:lang w:val="en-US"/>
        </w:rPr>
      </w:pPr>
      <w:r>
        <w:rPr>
          <w:rFonts w:ascii="Times New Roman" w:hAnsi="Times New Roman"/>
          <w:sz w:val="24"/>
          <w:lang w:val="en-US"/>
        </w:rPr>
        <w:t>Acceptance of Contract on GeM portal</w:t>
      </w:r>
    </w:p>
    <w:p w14:paraId="3E1C63DE" w14:textId="77777777" w:rsidR="00597BFB" w:rsidRPr="000F52E3" w:rsidRDefault="00597BFB" w:rsidP="00597BFB">
      <w:pPr>
        <w:pStyle w:val="Heading5"/>
        <w:numPr>
          <w:ilvl w:val="0"/>
          <w:numId w:val="26"/>
        </w:numPr>
        <w:tabs>
          <w:tab w:val="left" w:pos="9752"/>
        </w:tabs>
        <w:spacing w:before="0" w:after="0"/>
        <w:ind w:left="1350" w:hanging="90"/>
        <w:jc w:val="left"/>
        <w:rPr>
          <w:rFonts w:ascii="Times New Roman" w:hAnsi="Times New Roman"/>
          <w:sz w:val="24"/>
        </w:rPr>
      </w:pPr>
      <w:r w:rsidRPr="007A7EF2">
        <w:rPr>
          <w:rFonts w:ascii="Times New Roman" w:hAnsi="Times New Roman"/>
          <w:sz w:val="24"/>
          <w:lang w:val="en-US"/>
        </w:rPr>
        <w:t xml:space="preserve">Submission of </w:t>
      </w:r>
      <w:r>
        <w:rPr>
          <w:rFonts w:ascii="Times New Roman" w:hAnsi="Times New Roman"/>
          <w:sz w:val="24"/>
          <w:lang w:val="en-US"/>
        </w:rPr>
        <w:t xml:space="preserve">error-free Performance Security as per GeM Contract </w:t>
      </w:r>
    </w:p>
    <w:p w14:paraId="69F57DD0" w14:textId="2EBDF1BA" w:rsidR="00030F0A" w:rsidRPr="00D51208" w:rsidRDefault="00030F0A" w:rsidP="00006BEA">
      <w:pPr>
        <w:pStyle w:val="Heading5"/>
        <w:numPr>
          <w:ilvl w:val="0"/>
          <w:numId w:val="26"/>
        </w:numPr>
        <w:tabs>
          <w:tab w:val="left" w:pos="9752"/>
        </w:tabs>
        <w:spacing w:before="0" w:after="0"/>
        <w:ind w:left="1350" w:hanging="90"/>
        <w:jc w:val="left"/>
        <w:rPr>
          <w:rFonts w:ascii="Times New Roman" w:hAnsi="Times New Roman"/>
          <w:sz w:val="24"/>
          <w:lang w:val="en-US"/>
        </w:rPr>
      </w:pPr>
      <w:r w:rsidRPr="00D51208">
        <w:rPr>
          <w:rFonts w:ascii="Times New Roman" w:hAnsi="Times New Roman"/>
          <w:sz w:val="24"/>
          <w:lang w:val="en-US"/>
        </w:rPr>
        <w:t xml:space="preserve">Submission of error-free Advance Payment Bank Guarantee as specified </w:t>
      </w:r>
    </w:p>
    <w:p w14:paraId="7EED0558" w14:textId="77777777" w:rsidR="00030F0A" w:rsidRPr="00CE513A" w:rsidRDefault="00030F0A" w:rsidP="00030F0A">
      <w:pPr>
        <w:pStyle w:val="Heading4"/>
        <w:tabs>
          <w:tab w:val="left" w:pos="9752"/>
        </w:tabs>
        <w:ind w:right="0"/>
        <w:rPr>
          <w:rFonts w:ascii="Times New Roman" w:eastAsiaTheme="minorHAnsi" w:hAnsi="Times New Roman"/>
          <w:b/>
          <w:sz w:val="24"/>
          <w:szCs w:val="24"/>
          <w:lang w:val="en-US"/>
        </w:rPr>
      </w:pPr>
      <w:r w:rsidRPr="00CE513A">
        <w:rPr>
          <w:rFonts w:ascii="Times New Roman" w:eastAsiaTheme="minorHAnsi" w:hAnsi="Times New Roman"/>
          <w:b/>
          <w:sz w:val="24"/>
          <w:szCs w:val="24"/>
        </w:rPr>
        <w:t xml:space="preserve">Payment Schedule </w:t>
      </w:r>
    </w:p>
    <w:p w14:paraId="65F30105" w14:textId="0E501C5D" w:rsidR="00030F0A" w:rsidRDefault="00030F0A" w:rsidP="00030F0A">
      <w:pPr>
        <w:pStyle w:val="Heading5"/>
        <w:tabs>
          <w:tab w:val="left" w:pos="9752"/>
        </w:tabs>
        <w:rPr>
          <w:rFonts w:ascii="Times New Roman" w:hAnsi="Times New Roman"/>
          <w:sz w:val="24"/>
          <w:lang w:val="en-US"/>
        </w:rPr>
      </w:pPr>
      <w:r w:rsidRPr="00112A06">
        <w:rPr>
          <w:rFonts w:ascii="Times New Roman" w:eastAsiaTheme="minorHAnsi" w:hAnsi="Times New Roman"/>
          <w:sz w:val="24"/>
        </w:rPr>
        <w:t xml:space="preserve">The payment </w:t>
      </w:r>
      <w:r w:rsidRPr="00112A06">
        <w:rPr>
          <w:rFonts w:ascii="Times New Roman" w:eastAsiaTheme="minorHAnsi" w:hAnsi="Times New Roman"/>
          <w:sz w:val="24"/>
          <w:lang w:val="en-US"/>
        </w:rPr>
        <w:t xml:space="preserve">to the </w:t>
      </w:r>
      <w:r>
        <w:rPr>
          <w:rFonts w:ascii="Times New Roman" w:eastAsiaTheme="minorHAnsi" w:hAnsi="Times New Roman"/>
          <w:sz w:val="24"/>
          <w:lang w:val="en-US"/>
        </w:rPr>
        <w:t>Contractor/Supplier</w:t>
      </w:r>
      <w:r w:rsidRPr="00112A06">
        <w:rPr>
          <w:rFonts w:ascii="Times New Roman" w:eastAsiaTheme="minorHAnsi" w:hAnsi="Times New Roman"/>
          <w:sz w:val="24"/>
          <w:lang w:val="en-US"/>
        </w:rPr>
        <w:t xml:space="preserve"> </w:t>
      </w:r>
      <w:r w:rsidRPr="00112A06">
        <w:rPr>
          <w:rFonts w:ascii="Times New Roman" w:eastAsiaTheme="minorHAnsi" w:hAnsi="Times New Roman"/>
          <w:sz w:val="24"/>
        </w:rPr>
        <w:t>will be made as per the following terms</w:t>
      </w:r>
      <w:r>
        <w:rPr>
          <w:rFonts w:ascii="Times New Roman" w:eastAsiaTheme="minorHAnsi" w:hAnsi="Times New Roman"/>
          <w:sz w:val="24"/>
          <w:lang w:val="en-US"/>
        </w:rPr>
        <w:t xml:space="preserve"> (</w:t>
      </w:r>
      <w:r w:rsidRPr="00B00245">
        <w:rPr>
          <w:rFonts w:ascii="Times New Roman" w:eastAsiaTheme="minorHAnsi" w:hAnsi="Times New Roman"/>
          <w:b/>
          <w:bCs w:val="0"/>
          <w:color w:val="0070C0"/>
          <w:sz w:val="24"/>
          <w:szCs w:val="20"/>
          <w:u w:val="single"/>
          <w:lang w:val="en-US" w:eastAsia="en-IN"/>
        </w:rPr>
        <w:t>Table-</w:t>
      </w:r>
      <w:r>
        <w:rPr>
          <w:rFonts w:ascii="Times New Roman" w:eastAsiaTheme="minorHAnsi" w:hAnsi="Times New Roman"/>
          <w:b/>
          <w:bCs w:val="0"/>
          <w:color w:val="0070C0"/>
          <w:sz w:val="24"/>
          <w:szCs w:val="20"/>
          <w:u w:val="single"/>
          <w:lang w:val="en-US" w:eastAsia="en-IN"/>
        </w:rPr>
        <w:t>1</w:t>
      </w:r>
      <w:r>
        <w:rPr>
          <w:rFonts w:ascii="Times New Roman" w:eastAsiaTheme="minorHAnsi" w:hAnsi="Times New Roman"/>
          <w:sz w:val="24"/>
          <w:lang w:val="en-US"/>
        </w:rPr>
        <w:t>)</w:t>
      </w:r>
      <w:r w:rsidR="00597BFB">
        <w:rPr>
          <w:rFonts w:ascii="Times New Roman" w:eastAsiaTheme="minorHAnsi" w:hAnsi="Times New Roman"/>
          <w:sz w:val="24"/>
          <w:lang w:val="en-US"/>
        </w:rPr>
        <w:t xml:space="preserve"> of Section-B</w:t>
      </w:r>
      <w:r w:rsidRPr="00112A06">
        <w:rPr>
          <w:rFonts w:ascii="Times New Roman" w:eastAsiaTheme="minorHAnsi" w:hAnsi="Times New Roman"/>
          <w:sz w:val="24"/>
        </w:rPr>
        <w:t>,</w:t>
      </w:r>
      <w:r>
        <w:rPr>
          <w:rFonts w:ascii="Times New Roman" w:eastAsiaTheme="minorHAnsi" w:hAnsi="Times New Roman"/>
          <w:sz w:val="24"/>
          <w:lang w:val="en-US"/>
        </w:rPr>
        <w:t xml:space="preserve"> </w:t>
      </w:r>
      <w:r w:rsidRPr="00112A06">
        <w:rPr>
          <w:rFonts w:ascii="Times New Roman" w:eastAsiaTheme="minorHAnsi" w:hAnsi="Times New Roman"/>
          <w:sz w:val="24"/>
        </w:rPr>
        <w:t>on production of the requisite documents:</w:t>
      </w:r>
      <w:r w:rsidRPr="00112A06">
        <w:rPr>
          <w:rFonts w:ascii="Times New Roman" w:hAnsi="Times New Roman"/>
          <w:sz w:val="24"/>
        </w:rPr>
        <w:t xml:space="preserve"> </w:t>
      </w:r>
    </w:p>
    <w:p w14:paraId="367B06FE" w14:textId="0657F6ED" w:rsidR="00030F0A" w:rsidRDefault="00030F0A" w:rsidP="00030F0A">
      <w:pPr>
        <w:spacing w:line="360" w:lineRule="auto"/>
        <w:jc w:val="center"/>
        <w:rPr>
          <w:rFonts w:ascii="Times New Roman" w:hAnsi="Times New Roman" w:cs="Times New Roman"/>
          <w:b/>
          <w:sz w:val="24"/>
          <w:szCs w:val="24"/>
          <w:u w:val="single"/>
        </w:rPr>
      </w:pPr>
      <w:r w:rsidRPr="00CF57A9">
        <w:rPr>
          <w:rFonts w:ascii="Times New Roman" w:hAnsi="Times New Roman" w:cs="Times New Roman"/>
          <w:b/>
          <w:sz w:val="24"/>
          <w:szCs w:val="24"/>
          <w:u w:val="single"/>
        </w:rPr>
        <w:t>Table-</w:t>
      </w:r>
      <w:r>
        <w:rPr>
          <w:rFonts w:ascii="Times New Roman" w:hAnsi="Times New Roman" w:cs="Times New Roman"/>
          <w:b/>
          <w:sz w:val="24"/>
          <w:szCs w:val="24"/>
          <w:u w:val="single"/>
        </w:rPr>
        <w:t>1</w:t>
      </w:r>
      <w:r w:rsidRPr="00CF57A9">
        <w:rPr>
          <w:rFonts w:ascii="Times New Roman" w:hAnsi="Times New Roman" w:cs="Times New Roman"/>
          <w:b/>
          <w:sz w:val="24"/>
          <w:szCs w:val="24"/>
          <w:u w:val="single"/>
        </w:rPr>
        <w:t>: Payment Schedule:</w:t>
      </w:r>
    </w:p>
    <w:tbl>
      <w:tblPr>
        <w:tblStyle w:val="TableGrid"/>
        <w:tblW w:w="5000" w:type="pct"/>
        <w:tblLook w:val="04A0" w:firstRow="1" w:lastRow="0" w:firstColumn="1" w:lastColumn="0" w:noHBand="0" w:noVBand="1"/>
      </w:tblPr>
      <w:tblGrid>
        <w:gridCol w:w="857"/>
        <w:gridCol w:w="3470"/>
        <w:gridCol w:w="1935"/>
        <w:gridCol w:w="3480"/>
      </w:tblGrid>
      <w:tr w:rsidR="00030F0A" w14:paraId="0F9AA838" w14:textId="77777777" w:rsidTr="00470871">
        <w:trPr>
          <w:trHeight w:val="358"/>
        </w:trPr>
        <w:tc>
          <w:tcPr>
            <w:tcW w:w="440" w:type="pct"/>
            <w:vAlign w:val="center"/>
          </w:tcPr>
          <w:p w14:paraId="28C80083" w14:textId="77777777" w:rsidR="00030F0A" w:rsidRPr="004B4399" w:rsidRDefault="00030F0A" w:rsidP="00470871">
            <w:pPr>
              <w:tabs>
                <w:tab w:val="left" w:pos="9752"/>
              </w:tabs>
              <w:autoSpaceDE w:val="0"/>
              <w:autoSpaceDN w:val="0"/>
              <w:adjustRightInd w:val="0"/>
              <w:spacing w:line="276" w:lineRule="auto"/>
              <w:rPr>
                <w:b/>
                <w:bCs/>
                <w:color w:val="000000" w:themeColor="text1"/>
                <w:sz w:val="24"/>
                <w:szCs w:val="24"/>
              </w:rPr>
            </w:pPr>
            <w:r w:rsidRPr="004B4399">
              <w:rPr>
                <w:b/>
                <w:bCs/>
                <w:color w:val="000000" w:themeColor="text1"/>
                <w:sz w:val="24"/>
                <w:szCs w:val="24"/>
              </w:rPr>
              <w:t>Sr. No.</w:t>
            </w:r>
          </w:p>
        </w:tc>
        <w:tc>
          <w:tcPr>
            <w:tcW w:w="1781" w:type="pct"/>
            <w:vAlign w:val="center"/>
          </w:tcPr>
          <w:p w14:paraId="1BC86AF2" w14:textId="77777777" w:rsidR="00030F0A" w:rsidRPr="004B4399" w:rsidRDefault="00030F0A" w:rsidP="00470871">
            <w:pPr>
              <w:tabs>
                <w:tab w:val="left" w:pos="9752"/>
              </w:tabs>
              <w:autoSpaceDE w:val="0"/>
              <w:autoSpaceDN w:val="0"/>
              <w:adjustRightInd w:val="0"/>
              <w:spacing w:line="276" w:lineRule="auto"/>
              <w:rPr>
                <w:b/>
                <w:bCs/>
                <w:color w:val="000000" w:themeColor="text1"/>
                <w:sz w:val="24"/>
                <w:szCs w:val="24"/>
              </w:rPr>
            </w:pPr>
            <w:r w:rsidRPr="004B4399">
              <w:rPr>
                <w:b/>
                <w:bCs/>
                <w:color w:val="000000" w:themeColor="text1"/>
                <w:sz w:val="24"/>
                <w:szCs w:val="24"/>
              </w:rPr>
              <w:t>Mile-stone for payment</w:t>
            </w:r>
          </w:p>
        </w:tc>
        <w:tc>
          <w:tcPr>
            <w:tcW w:w="993" w:type="pct"/>
            <w:vAlign w:val="center"/>
          </w:tcPr>
          <w:p w14:paraId="72BB9915" w14:textId="6F2D3E43" w:rsidR="00030F0A" w:rsidRPr="004B4399" w:rsidRDefault="00030F0A" w:rsidP="00470871">
            <w:pPr>
              <w:tabs>
                <w:tab w:val="left" w:pos="9752"/>
              </w:tabs>
              <w:autoSpaceDE w:val="0"/>
              <w:autoSpaceDN w:val="0"/>
              <w:adjustRightInd w:val="0"/>
              <w:spacing w:line="276" w:lineRule="auto"/>
              <w:rPr>
                <w:b/>
                <w:bCs/>
                <w:color w:val="000000" w:themeColor="text1"/>
                <w:sz w:val="24"/>
                <w:szCs w:val="24"/>
              </w:rPr>
            </w:pPr>
            <w:r w:rsidRPr="004B4399">
              <w:rPr>
                <w:b/>
                <w:bCs/>
                <w:color w:val="000000" w:themeColor="text1"/>
                <w:sz w:val="24"/>
                <w:szCs w:val="24"/>
              </w:rPr>
              <w:t xml:space="preserve">% of </w:t>
            </w:r>
            <w:r w:rsidR="00891B6B">
              <w:rPr>
                <w:b/>
                <w:bCs/>
                <w:color w:val="000000" w:themeColor="text1"/>
                <w:sz w:val="24"/>
                <w:szCs w:val="24"/>
              </w:rPr>
              <w:t>P</w:t>
            </w:r>
            <w:r w:rsidRPr="004B4399">
              <w:rPr>
                <w:b/>
                <w:bCs/>
                <w:color w:val="000000" w:themeColor="text1"/>
                <w:sz w:val="24"/>
                <w:szCs w:val="24"/>
              </w:rPr>
              <w:t>O value (basic amount) for payment</w:t>
            </w:r>
          </w:p>
        </w:tc>
        <w:tc>
          <w:tcPr>
            <w:tcW w:w="1786" w:type="pct"/>
          </w:tcPr>
          <w:p w14:paraId="21ECAC4C" w14:textId="77777777" w:rsidR="00030F0A" w:rsidRPr="004B4399" w:rsidRDefault="00030F0A" w:rsidP="00470871">
            <w:pPr>
              <w:tabs>
                <w:tab w:val="left" w:pos="9752"/>
              </w:tabs>
              <w:autoSpaceDE w:val="0"/>
              <w:autoSpaceDN w:val="0"/>
              <w:adjustRightInd w:val="0"/>
              <w:spacing w:line="276" w:lineRule="auto"/>
              <w:rPr>
                <w:b/>
                <w:bCs/>
                <w:color w:val="000000" w:themeColor="text1"/>
                <w:sz w:val="24"/>
                <w:szCs w:val="24"/>
              </w:rPr>
            </w:pPr>
            <w:r w:rsidRPr="004B4399">
              <w:rPr>
                <w:b/>
                <w:bCs/>
                <w:color w:val="000000" w:themeColor="text1"/>
                <w:sz w:val="24"/>
                <w:szCs w:val="24"/>
              </w:rPr>
              <w:t>Documents required from the Supplier for release of payment</w:t>
            </w:r>
          </w:p>
        </w:tc>
      </w:tr>
      <w:tr w:rsidR="00030F0A" w14:paraId="4D56F83F" w14:textId="77777777" w:rsidTr="00470871">
        <w:trPr>
          <w:trHeight w:val="698"/>
        </w:trPr>
        <w:tc>
          <w:tcPr>
            <w:tcW w:w="440" w:type="pct"/>
            <w:vAlign w:val="center"/>
          </w:tcPr>
          <w:p w14:paraId="3B342032" w14:textId="30AF24E1" w:rsidR="00030F0A" w:rsidRPr="00793CDA" w:rsidRDefault="002946C4" w:rsidP="00470871">
            <w:pPr>
              <w:tabs>
                <w:tab w:val="left" w:pos="9752"/>
              </w:tabs>
              <w:autoSpaceDE w:val="0"/>
              <w:autoSpaceDN w:val="0"/>
              <w:adjustRightInd w:val="0"/>
              <w:spacing w:line="276" w:lineRule="auto"/>
              <w:ind w:left="-378" w:firstLine="378"/>
              <w:rPr>
                <w:bCs/>
                <w:color w:val="000000" w:themeColor="text1"/>
                <w:sz w:val="24"/>
                <w:szCs w:val="24"/>
              </w:rPr>
            </w:pPr>
            <w:r>
              <w:rPr>
                <w:bCs/>
                <w:color w:val="000000" w:themeColor="text1"/>
                <w:sz w:val="24"/>
                <w:szCs w:val="24"/>
              </w:rPr>
              <w:t>01</w:t>
            </w:r>
          </w:p>
        </w:tc>
        <w:tc>
          <w:tcPr>
            <w:tcW w:w="1781" w:type="pct"/>
            <w:vAlign w:val="center"/>
          </w:tcPr>
          <w:p w14:paraId="59C3EC50" w14:textId="48B67906" w:rsidR="00030F0A" w:rsidRPr="00793CDA" w:rsidRDefault="002946C4" w:rsidP="00470871">
            <w:pPr>
              <w:tabs>
                <w:tab w:val="left" w:pos="9752"/>
              </w:tabs>
              <w:autoSpaceDE w:val="0"/>
              <w:autoSpaceDN w:val="0"/>
              <w:adjustRightInd w:val="0"/>
              <w:spacing w:line="276" w:lineRule="auto"/>
              <w:rPr>
                <w:bCs/>
                <w:color w:val="000000" w:themeColor="text1"/>
                <w:sz w:val="24"/>
                <w:szCs w:val="24"/>
              </w:rPr>
            </w:pPr>
            <w:r>
              <w:rPr>
                <w:bCs/>
                <w:color w:val="000000" w:themeColor="text1"/>
                <w:sz w:val="24"/>
                <w:szCs w:val="24"/>
              </w:rPr>
              <w:t>Payment against procurement of raw material</w:t>
            </w:r>
          </w:p>
        </w:tc>
        <w:tc>
          <w:tcPr>
            <w:tcW w:w="993" w:type="pct"/>
            <w:vAlign w:val="center"/>
          </w:tcPr>
          <w:p w14:paraId="4C4DA436" w14:textId="0E82EF90" w:rsidR="00030F0A" w:rsidRPr="00793CDA" w:rsidRDefault="002946C4" w:rsidP="00470871">
            <w:pPr>
              <w:tabs>
                <w:tab w:val="left" w:pos="9752"/>
              </w:tabs>
              <w:autoSpaceDE w:val="0"/>
              <w:autoSpaceDN w:val="0"/>
              <w:adjustRightInd w:val="0"/>
              <w:spacing w:line="276" w:lineRule="auto"/>
              <w:jc w:val="center"/>
              <w:rPr>
                <w:bCs/>
                <w:color w:val="000000" w:themeColor="text1"/>
                <w:sz w:val="24"/>
                <w:szCs w:val="24"/>
              </w:rPr>
            </w:pPr>
            <w:r>
              <w:rPr>
                <w:bCs/>
                <w:color w:val="000000" w:themeColor="text1"/>
                <w:sz w:val="24"/>
                <w:szCs w:val="24"/>
              </w:rPr>
              <w:t>20%</w:t>
            </w:r>
          </w:p>
        </w:tc>
        <w:tc>
          <w:tcPr>
            <w:tcW w:w="1786" w:type="pct"/>
          </w:tcPr>
          <w:p w14:paraId="5A4345D6" w14:textId="01C9A2E1" w:rsidR="00413D19" w:rsidRDefault="00413D19" w:rsidP="00006BEA">
            <w:pPr>
              <w:numPr>
                <w:ilvl w:val="0"/>
                <w:numId w:val="29"/>
              </w:numPr>
              <w:tabs>
                <w:tab w:val="left" w:pos="9752"/>
              </w:tabs>
              <w:autoSpaceDE w:val="0"/>
              <w:autoSpaceDN w:val="0"/>
              <w:adjustRightInd w:val="0"/>
              <w:spacing w:line="276" w:lineRule="auto"/>
              <w:ind w:left="342"/>
              <w:contextualSpacing/>
              <w:rPr>
                <w:sz w:val="24"/>
                <w:szCs w:val="24"/>
              </w:rPr>
            </w:pPr>
            <w:r>
              <w:rPr>
                <w:sz w:val="24"/>
                <w:szCs w:val="24"/>
              </w:rPr>
              <w:t>Proforma Invoice in triplicate</w:t>
            </w:r>
          </w:p>
          <w:p w14:paraId="7FC9CBA5" w14:textId="77777777" w:rsidR="00030F0A" w:rsidRDefault="003B60A7" w:rsidP="00006BEA">
            <w:pPr>
              <w:numPr>
                <w:ilvl w:val="0"/>
                <w:numId w:val="29"/>
              </w:numPr>
              <w:tabs>
                <w:tab w:val="left" w:pos="9752"/>
              </w:tabs>
              <w:autoSpaceDE w:val="0"/>
              <w:autoSpaceDN w:val="0"/>
              <w:adjustRightInd w:val="0"/>
              <w:spacing w:line="276" w:lineRule="auto"/>
              <w:ind w:left="342"/>
              <w:contextualSpacing/>
              <w:rPr>
                <w:sz w:val="24"/>
                <w:szCs w:val="24"/>
              </w:rPr>
            </w:pPr>
            <w:r>
              <w:rPr>
                <w:sz w:val="24"/>
                <w:szCs w:val="24"/>
              </w:rPr>
              <w:t xml:space="preserve">Proof of procurement of raw material i.e. </w:t>
            </w:r>
            <w:r w:rsidRPr="00597BFB">
              <w:rPr>
                <w:sz w:val="24"/>
                <w:szCs w:val="24"/>
              </w:rPr>
              <w:t>unpriced PO copy along with relevant tax invoice (unpriced)</w:t>
            </w:r>
            <w:r>
              <w:rPr>
                <w:sz w:val="24"/>
                <w:szCs w:val="24"/>
              </w:rPr>
              <w:t xml:space="preserve"> </w:t>
            </w:r>
          </w:p>
          <w:p w14:paraId="15468487" w14:textId="35B45322" w:rsidR="00413D19" w:rsidRPr="00793CDA" w:rsidRDefault="00413D19" w:rsidP="00006BEA">
            <w:pPr>
              <w:numPr>
                <w:ilvl w:val="0"/>
                <w:numId w:val="29"/>
              </w:numPr>
              <w:tabs>
                <w:tab w:val="left" w:pos="9752"/>
              </w:tabs>
              <w:autoSpaceDE w:val="0"/>
              <w:autoSpaceDN w:val="0"/>
              <w:adjustRightInd w:val="0"/>
              <w:spacing w:line="276" w:lineRule="auto"/>
              <w:ind w:left="342"/>
              <w:contextualSpacing/>
              <w:rPr>
                <w:sz w:val="24"/>
                <w:szCs w:val="24"/>
              </w:rPr>
            </w:pPr>
            <w:r>
              <w:rPr>
                <w:sz w:val="24"/>
                <w:szCs w:val="24"/>
              </w:rPr>
              <w:t>Advance Payment Bank Guarantee for an equivalent amount</w:t>
            </w:r>
          </w:p>
        </w:tc>
      </w:tr>
      <w:tr w:rsidR="00030F0A" w14:paraId="5668BCBD" w14:textId="77777777" w:rsidTr="00470871">
        <w:trPr>
          <w:trHeight w:val="698"/>
        </w:trPr>
        <w:tc>
          <w:tcPr>
            <w:tcW w:w="440" w:type="pct"/>
            <w:vAlign w:val="center"/>
          </w:tcPr>
          <w:p w14:paraId="6854D1EC" w14:textId="29B5E159" w:rsidR="00030F0A" w:rsidRPr="00793CDA" w:rsidRDefault="00030F0A" w:rsidP="00030F0A">
            <w:pPr>
              <w:tabs>
                <w:tab w:val="left" w:pos="9752"/>
              </w:tabs>
              <w:autoSpaceDE w:val="0"/>
              <w:autoSpaceDN w:val="0"/>
              <w:adjustRightInd w:val="0"/>
              <w:spacing w:line="276" w:lineRule="auto"/>
              <w:ind w:left="-378" w:firstLine="378"/>
              <w:rPr>
                <w:bCs/>
                <w:color w:val="000000" w:themeColor="text1"/>
                <w:sz w:val="24"/>
                <w:szCs w:val="24"/>
              </w:rPr>
            </w:pPr>
            <w:r w:rsidRPr="00793CDA">
              <w:rPr>
                <w:bCs/>
                <w:color w:val="000000" w:themeColor="text1"/>
                <w:sz w:val="24"/>
                <w:szCs w:val="24"/>
              </w:rPr>
              <w:t>0</w:t>
            </w:r>
            <w:r w:rsidR="008C2B0E">
              <w:rPr>
                <w:bCs/>
                <w:color w:val="000000" w:themeColor="text1"/>
                <w:sz w:val="24"/>
                <w:szCs w:val="24"/>
              </w:rPr>
              <w:t>2</w:t>
            </w:r>
          </w:p>
        </w:tc>
        <w:tc>
          <w:tcPr>
            <w:tcW w:w="1781" w:type="pct"/>
            <w:vAlign w:val="center"/>
          </w:tcPr>
          <w:p w14:paraId="1906313D" w14:textId="16EBE811" w:rsidR="00030F0A" w:rsidRPr="00793CDA" w:rsidRDefault="00030F0A" w:rsidP="00030F0A">
            <w:pPr>
              <w:tabs>
                <w:tab w:val="left" w:pos="9752"/>
              </w:tabs>
              <w:autoSpaceDE w:val="0"/>
              <w:autoSpaceDN w:val="0"/>
              <w:adjustRightInd w:val="0"/>
              <w:spacing w:line="276" w:lineRule="auto"/>
              <w:rPr>
                <w:bCs/>
                <w:color w:val="000000" w:themeColor="text1"/>
                <w:sz w:val="24"/>
                <w:szCs w:val="24"/>
              </w:rPr>
            </w:pPr>
            <w:r w:rsidRPr="00793CDA">
              <w:rPr>
                <w:bCs/>
                <w:color w:val="000000" w:themeColor="text1"/>
                <w:sz w:val="24"/>
                <w:szCs w:val="24"/>
              </w:rPr>
              <w:t>Payment against delivery of all the ordered items at On-Site address</w:t>
            </w:r>
          </w:p>
        </w:tc>
        <w:tc>
          <w:tcPr>
            <w:tcW w:w="993" w:type="pct"/>
            <w:vAlign w:val="center"/>
          </w:tcPr>
          <w:p w14:paraId="1D9BB738" w14:textId="4B6E8CE9" w:rsidR="00030F0A" w:rsidRPr="00793CDA" w:rsidRDefault="00413D19" w:rsidP="00030F0A">
            <w:pPr>
              <w:tabs>
                <w:tab w:val="left" w:pos="9752"/>
              </w:tabs>
              <w:autoSpaceDE w:val="0"/>
              <w:autoSpaceDN w:val="0"/>
              <w:adjustRightInd w:val="0"/>
              <w:spacing w:line="276" w:lineRule="auto"/>
              <w:jc w:val="center"/>
              <w:rPr>
                <w:bCs/>
                <w:color w:val="000000" w:themeColor="text1"/>
                <w:sz w:val="24"/>
                <w:szCs w:val="24"/>
              </w:rPr>
            </w:pPr>
            <w:r>
              <w:rPr>
                <w:bCs/>
                <w:color w:val="000000" w:themeColor="text1"/>
                <w:sz w:val="24"/>
                <w:szCs w:val="24"/>
              </w:rPr>
              <w:t>5</w:t>
            </w:r>
            <w:r w:rsidR="00030F0A" w:rsidRPr="00793CDA">
              <w:rPr>
                <w:bCs/>
                <w:color w:val="000000" w:themeColor="text1"/>
                <w:sz w:val="24"/>
                <w:szCs w:val="24"/>
              </w:rPr>
              <w:t>0% [plus 100% applicable taxes and any other applicable charges]</w:t>
            </w:r>
          </w:p>
        </w:tc>
        <w:tc>
          <w:tcPr>
            <w:tcW w:w="1786" w:type="pct"/>
          </w:tcPr>
          <w:p w14:paraId="785C375E" w14:textId="77777777" w:rsidR="00030F0A" w:rsidRPr="00793CDA" w:rsidRDefault="00030F0A" w:rsidP="00006BEA">
            <w:pPr>
              <w:pStyle w:val="ListParagraph"/>
              <w:numPr>
                <w:ilvl w:val="0"/>
                <w:numId w:val="32"/>
              </w:numPr>
              <w:tabs>
                <w:tab w:val="left" w:pos="9752"/>
              </w:tabs>
              <w:autoSpaceDE w:val="0"/>
              <w:autoSpaceDN w:val="0"/>
              <w:adjustRightInd w:val="0"/>
              <w:spacing w:line="276" w:lineRule="auto"/>
              <w:ind w:left="379" w:hanging="379"/>
              <w:rPr>
                <w:bCs/>
                <w:color w:val="000000" w:themeColor="text1"/>
                <w:sz w:val="24"/>
                <w:szCs w:val="24"/>
              </w:rPr>
            </w:pPr>
            <w:r w:rsidRPr="00793CDA">
              <w:rPr>
                <w:bCs/>
                <w:color w:val="000000" w:themeColor="text1"/>
                <w:sz w:val="24"/>
                <w:szCs w:val="24"/>
              </w:rPr>
              <w:t>A copy of Dispatch Clearance Note issued by Purchaser</w:t>
            </w:r>
          </w:p>
          <w:p w14:paraId="04C4FCF9" w14:textId="77777777" w:rsidR="00030F0A" w:rsidRPr="00793CDA" w:rsidRDefault="00030F0A" w:rsidP="00006BEA">
            <w:pPr>
              <w:numPr>
                <w:ilvl w:val="0"/>
                <w:numId w:val="32"/>
              </w:numPr>
              <w:tabs>
                <w:tab w:val="left" w:pos="9752"/>
              </w:tabs>
              <w:autoSpaceDE w:val="0"/>
              <w:autoSpaceDN w:val="0"/>
              <w:adjustRightInd w:val="0"/>
              <w:spacing w:line="276" w:lineRule="auto"/>
              <w:ind w:left="342"/>
              <w:contextualSpacing/>
              <w:rPr>
                <w:bCs/>
                <w:color w:val="000000" w:themeColor="text1"/>
                <w:sz w:val="24"/>
                <w:szCs w:val="24"/>
              </w:rPr>
            </w:pPr>
            <w:r w:rsidRPr="00793CDA">
              <w:rPr>
                <w:rFonts w:eastAsiaTheme="minorHAnsi"/>
                <w:bCs/>
                <w:color w:val="000000" w:themeColor="text1"/>
                <w:sz w:val="24"/>
                <w:szCs w:val="24"/>
              </w:rPr>
              <w:t xml:space="preserve">Delivery Challan duly inward at Security Gate and signed by ITER-India representative as delivery acknowledgement </w:t>
            </w:r>
          </w:p>
          <w:p w14:paraId="14299E9F" w14:textId="77777777" w:rsidR="00030F0A" w:rsidRPr="00793CDA" w:rsidRDefault="00030F0A" w:rsidP="00006BEA">
            <w:pPr>
              <w:numPr>
                <w:ilvl w:val="0"/>
                <w:numId w:val="32"/>
              </w:numPr>
              <w:tabs>
                <w:tab w:val="left" w:pos="9752"/>
              </w:tabs>
              <w:autoSpaceDE w:val="0"/>
              <w:autoSpaceDN w:val="0"/>
              <w:adjustRightInd w:val="0"/>
              <w:spacing w:line="276" w:lineRule="auto"/>
              <w:ind w:left="342"/>
              <w:contextualSpacing/>
              <w:rPr>
                <w:bCs/>
                <w:color w:val="000000" w:themeColor="text1"/>
                <w:sz w:val="24"/>
                <w:szCs w:val="24"/>
              </w:rPr>
            </w:pPr>
            <w:r w:rsidRPr="00793CDA">
              <w:rPr>
                <w:bCs/>
                <w:color w:val="000000" w:themeColor="text1"/>
                <w:sz w:val="24"/>
                <w:szCs w:val="24"/>
              </w:rPr>
              <w:t>Tax Invoice describing the items delivered, quantity, unit rate (as applicable) and their total value in triplicate</w:t>
            </w:r>
          </w:p>
          <w:p w14:paraId="005CDE9E" w14:textId="77777777" w:rsidR="00030F0A" w:rsidRDefault="00030F0A" w:rsidP="00006BEA">
            <w:pPr>
              <w:pStyle w:val="ListParagraph"/>
              <w:numPr>
                <w:ilvl w:val="0"/>
                <w:numId w:val="32"/>
              </w:numPr>
              <w:tabs>
                <w:tab w:val="left" w:pos="9752"/>
              </w:tabs>
              <w:autoSpaceDE w:val="0"/>
              <w:autoSpaceDN w:val="0"/>
              <w:adjustRightInd w:val="0"/>
              <w:spacing w:line="276" w:lineRule="auto"/>
              <w:ind w:left="342"/>
              <w:rPr>
                <w:bCs/>
                <w:color w:val="000000" w:themeColor="text1"/>
                <w:sz w:val="24"/>
                <w:szCs w:val="24"/>
              </w:rPr>
            </w:pPr>
            <w:r w:rsidRPr="00793CDA">
              <w:rPr>
                <w:bCs/>
                <w:color w:val="000000" w:themeColor="text1"/>
                <w:sz w:val="24"/>
                <w:szCs w:val="24"/>
              </w:rPr>
              <w:t>Lorry Receipt</w:t>
            </w:r>
          </w:p>
          <w:p w14:paraId="79D0B2D0" w14:textId="39092250" w:rsidR="00DD796B" w:rsidRPr="00793CDA" w:rsidRDefault="00DD796B" w:rsidP="00006BEA">
            <w:pPr>
              <w:pStyle w:val="ListParagraph"/>
              <w:numPr>
                <w:ilvl w:val="0"/>
                <w:numId w:val="32"/>
              </w:numPr>
              <w:tabs>
                <w:tab w:val="left" w:pos="9752"/>
              </w:tabs>
              <w:autoSpaceDE w:val="0"/>
              <w:autoSpaceDN w:val="0"/>
              <w:adjustRightInd w:val="0"/>
              <w:spacing w:line="276" w:lineRule="auto"/>
              <w:ind w:left="342"/>
              <w:rPr>
                <w:bCs/>
                <w:color w:val="000000" w:themeColor="text1"/>
                <w:sz w:val="24"/>
                <w:szCs w:val="24"/>
              </w:rPr>
            </w:pPr>
            <w:r>
              <w:rPr>
                <w:bCs/>
                <w:color w:val="000000" w:themeColor="text1"/>
                <w:sz w:val="24"/>
                <w:szCs w:val="24"/>
              </w:rPr>
              <w:t>Packing List</w:t>
            </w:r>
          </w:p>
        </w:tc>
      </w:tr>
      <w:tr w:rsidR="00030F0A" w14:paraId="637E897C" w14:textId="77777777" w:rsidTr="00470871">
        <w:trPr>
          <w:trHeight w:val="701"/>
        </w:trPr>
        <w:tc>
          <w:tcPr>
            <w:tcW w:w="440" w:type="pct"/>
            <w:vAlign w:val="center"/>
          </w:tcPr>
          <w:p w14:paraId="1C7E747C" w14:textId="37B0BB8F" w:rsidR="00030F0A" w:rsidRPr="00793CDA" w:rsidRDefault="00030F0A" w:rsidP="00470871">
            <w:pPr>
              <w:tabs>
                <w:tab w:val="left" w:pos="9752"/>
              </w:tabs>
              <w:autoSpaceDE w:val="0"/>
              <w:autoSpaceDN w:val="0"/>
              <w:adjustRightInd w:val="0"/>
              <w:spacing w:line="276" w:lineRule="auto"/>
              <w:ind w:left="-378" w:firstLine="378"/>
              <w:rPr>
                <w:bCs/>
                <w:color w:val="000000" w:themeColor="text1"/>
                <w:sz w:val="24"/>
                <w:szCs w:val="24"/>
              </w:rPr>
            </w:pPr>
            <w:r w:rsidRPr="00793CDA">
              <w:rPr>
                <w:bCs/>
                <w:color w:val="000000" w:themeColor="text1"/>
                <w:sz w:val="24"/>
                <w:szCs w:val="24"/>
              </w:rPr>
              <w:t>0</w:t>
            </w:r>
            <w:r w:rsidR="008C2B0E">
              <w:rPr>
                <w:bCs/>
                <w:color w:val="000000" w:themeColor="text1"/>
                <w:sz w:val="24"/>
                <w:szCs w:val="24"/>
              </w:rPr>
              <w:t>3</w:t>
            </w:r>
          </w:p>
        </w:tc>
        <w:tc>
          <w:tcPr>
            <w:tcW w:w="1781" w:type="pct"/>
            <w:vAlign w:val="center"/>
          </w:tcPr>
          <w:p w14:paraId="3A478C98" w14:textId="77777777" w:rsidR="00030F0A" w:rsidRPr="00793CDA" w:rsidRDefault="00030F0A" w:rsidP="00470871">
            <w:pPr>
              <w:tabs>
                <w:tab w:val="left" w:pos="9752"/>
              </w:tabs>
              <w:autoSpaceDE w:val="0"/>
              <w:autoSpaceDN w:val="0"/>
              <w:adjustRightInd w:val="0"/>
              <w:spacing w:line="276" w:lineRule="auto"/>
              <w:rPr>
                <w:bCs/>
                <w:color w:val="000000" w:themeColor="text1"/>
                <w:sz w:val="24"/>
                <w:szCs w:val="24"/>
              </w:rPr>
            </w:pPr>
            <w:r w:rsidRPr="00793CDA">
              <w:rPr>
                <w:bCs/>
                <w:color w:val="000000" w:themeColor="text1"/>
                <w:sz w:val="24"/>
                <w:szCs w:val="24"/>
              </w:rPr>
              <w:t>Payment against successful completion of Final acceptance i.e. site acceptance test(s) of all the deliverables specified in the Contract/Order.</w:t>
            </w:r>
          </w:p>
        </w:tc>
        <w:tc>
          <w:tcPr>
            <w:tcW w:w="993" w:type="pct"/>
            <w:vAlign w:val="center"/>
          </w:tcPr>
          <w:p w14:paraId="65E96B00" w14:textId="0141E4CD" w:rsidR="00030F0A" w:rsidRPr="00793CDA" w:rsidRDefault="00E625DD" w:rsidP="00470871">
            <w:pPr>
              <w:tabs>
                <w:tab w:val="left" w:pos="9752"/>
              </w:tabs>
              <w:autoSpaceDE w:val="0"/>
              <w:autoSpaceDN w:val="0"/>
              <w:adjustRightInd w:val="0"/>
              <w:spacing w:line="276" w:lineRule="auto"/>
              <w:jc w:val="center"/>
              <w:rPr>
                <w:bCs/>
                <w:color w:val="000000" w:themeColor="text1"/>
                <w:sz w:val="24"/>
                <w:szCs w:val="24"/>
              </w:rPr>
            </w:pPr>
            <w:r>
              <w:rPr>
                <w:bCs/>
                <w:color w:val="000000" w:themeColor="text1"/>
                <w:sz w:val="24"/>
                <w:szCs w:val="24"/>
              </w:rPr>
              <w:t>3</w:t>
            </w:r>
            <w:r w:rsidR="00030F0A" w:rsidRPr="00793CDA">
              <w:rPr>
                <w:bCs/>
                <w:color w:val="000000" w:themeColor="text1"/>
                <w:sz w:val="24"/>
                <w:szCs w:val="24"/>
              </w:rPr>
              <w:t>0%</w:t>
            </w:r>
          </w:p>
        </w:tc>
        <w:tc>
          <w:tcPr>
            <w:tcW w:w="1786" w:type="pct"/>
          </w:tcPr>
          <w:p w14:paraId="46BAB94A" w14:textId="77777777" w:rsidR="00030F0A" w:rsidRPr="00793CDA" w:rsidRDefault="00030F0A" w:rsidP="00006BEA">
            <w:pPr>
              <w:pStyle w:val="ListParagraph"/>
              <w:numPr>
                <w:ilvl w:val="0"/>
                <w:numId w:val="30"/>
              </w:numPr>
              <w:tabs>
                <w:tab w:val="left" w:pos="9752"/>
              </w:tabs>
              <w:autoSpaceDE w:val="0"/>
              <w:autoSpaceDN w:val="0"/>
              <w:adjustRightInd w:val="0"/>
              <w:spacing w:line="276" w:lineRule="auto"/>
              <w:rPr>
                <w:bCs/>
                <w:color w:val="000000" w:themeColor="text1"/>
                <w:sz w:val="24"/>
                <w:szCs w:val="24"/>
              </w:rPr>
            </w:pPr>
            <w:r w:rsidRPr="00793CDA">
              <w:rPr>
                <w:bCs/>
                <w:color w:val="000000" w:themeColor="text1"/>
                <w:sz w:val="24"/>
                <w:szCs w:val="24"/>
              </w:rPr>
              <w:t>A copy of Final Acceptance Note issued by the Purchaser</w:t>
            </w:r>
          </w:p>
          <w:p w14:paraId="04632101" w14:textId="77777777" w:rsidR="00030F0A" w:rsidRPr="00793CDA" w:rsidRDefault="00030F0A" w:rsidP="00006BEA">
            <w:pPr>
              <w:pStyle w:val="ListParagraph"/>
              <w:numPr>
                <w:ilvl w:val="0"/>
                <w:numId w:val="30"/>
              </w:numPr>
              <w:tabs>
                <w:tab w:val="left" w:pos="9752"/>
              </w:tabs>
              <w:autoSpaceDE w:val="0"/>
              <w:autoSpaceDN w:val="0"/>
              <w:adjustRightInd w:val="0"/>
              <w:spacing w:line="276" w:lineRule="auto"/>
              <w:rPr>
                <w:bCs/>
                <w:color w:val="000000" w:themeColor="text1"/>
                <w:sz w:val="24"/>
                <w:szCs w:val="24"/>
              </w:rPr>
            </w:pPr>
            <w:r w:rsidRPr="00793CDA">
              <w:rPr>
                <w:bCs/>
                <w:color w:val="000000" w:themeColor="text1"/>
                <w:sz w:val="24"/>
                <w:szCs w:val="24"/>
              </w:rPr>
              <w:t xml:space="preserve">Duly Signed Warranty Certificate </w:t>
            </w:r>
          </w:p>
          <w:p w14:paraId="69F5E406" w14:textId="77777777" w:rsidR="00030F0A" w:rsidRPr="00793CDA" w:rsidRDefault="00030F0A" w:rsidP="00006BEA">
            <w:pPr>
              <w:pStyle w:val="ListParagraph"/>
              <w:numPr>
                <w:ilvl w:val="0"/>
                <w:numId w:val="30"/>
              </w:numPr>
              <w:tabs>
                <w:tab w:val="left" w:pos="9752"/>
              </w:tabs>
              <w:autoSpaceDE w:val="0"/>
              <w:autoSpaceDN w:val="0"/>
              <w:adjustRightInd w:val="0"/>
              <w:spacing w:line="276" w:lineRule="auto"/>
              <w:rPr>
                <w:bCs/>
                <w:color w:val="000000" w:themeColor="text1"/>
                <w:sz w:val="24"/>
                <w:szCs w:val="24"/>
              </w:rPr>
            </w:pPr>
            <w:r w:rsidRPr="00793CDA">
              <w:rPr>
                <w:bCs/>
                <w:color w:val="000000" w:themeColor="text1"/>
                <w:sz w:val="24"/>
                <w:szCs w:val="24"/>
              </w:rPr>
              <w:t>Duly signed Pro-forma Invoice in triplicate</w:t>
            </w:r>
          </w:p>
          <w:p w14:paraId="5548C370" w14:textId="55612540" w:rsidR="00030F0A" w:rsidRPr="00DD796B" w:rsidRDefault="00030F0A" w:rsidP="00006BEA">
            <w:pPr>
              <w:pStyle w:val="ListParagraph"/>
              <w:numPr>
                <w:ilvl w:val="0"/>
                <w:numId w:val="30"/>
              </w:numPr>
              <w:tabs>
                <w:tab w:val="left" w:pos="9752"/>
              </w:tabs>
              <w:autoSpaceDE w:val="0"/>
              <w:autoSpaceDN w:val="0"/>
              <w:adjustRightInd w:val="0"/>
              <w:spacing w:line="276" w:lineRule="auto"/>
              <w:rPr>
                <w:bCs/>
                <w:color w:val="000000" w:themeColor="text1"/>
                <w:sz w:val="24"/>
                <w:szCs w:val="24"/>
              </w:rPr>
            </w:pPr>
            <w:r w:rsidRPr="00793CDA">
              <w:rPr>
                <w:rFonts w:eastAsiaTheme="minorHAnsi"/>
                <w:bCs/>
                <w:color w:val="000000" w:themeColor="text1"/>
                <w:sz w:val="24"/>
                <w:szCs w:val="24"/>
              </w:rPr>
              <w:t xml:space="preserve">Performance Bank Guarantee (PBG) for </w:t>
            </w:r>
            <w:r w:rsidR="00E625DD">
              <w:rPr>
                <w:rFonts w:eastAsiaTheme="minorHAnsi"/>
                <w:bCs/>
                <w:color w:val="000000" w:themeColor="text1"/>
                <w:sz w:val="24"/>
                <w:szCs w:val="24"/>
              </w:rPr>
              <w:t>10</w:t>
            </w:r>
            <w:r w:rsidRPr="00793CDA">
              <w:rPr>
                <w:rFonts w:eastAsiaTheme="minorHAnsi"/>
                <w:bCs/>
                <w:color w:val="000000" w:themeColor="text1"/>
                <w:sz w:val="24"/>
                <w:szCs w:val="24"/>
              </w:rPr>
              <w:t>% of contract/order value (Basic value without applicable taxes, duties and levies)</w:t>
            </w:r>
          </w:p>
        </w:tc>
      </w:tr>
      <w:tr w:rsidR="00030F0A" w14:paraId="5DAE0882" w14:textId="77777777" w:rsidTr="00470871">
        <w:trPr>
          <w:trHeight w:val="594"/>
        </w:trPr>
        <w:tc>
          <w:tcPr>
            <w:tcW w:w="2221" w:type="pct"/>
            <w:gridSpan w:val="2"/>
            <w:vAlign w:val="center"/>
          </w:tcPr>
          <w:p w14:paraId="086D462C" w14:textId="77777777" w:rsidR="00030F0A" w:rsidRPr="00793CDA" w:rsidRDefault="00030F0A" w:rsidP="00470871">
            <w:pPr>
              <w:tabs>
                <w:tab w:val="left" w:pos="9752"/>
              </w:tabs>
              <w:autoSpaceDE w:val="0"/>
              <w:autoSpaceDN w:val="0"/>
              <w:adjustRightInd w:val="0"/>
              <w:spacing w:line="276" w:lineRule="auto"/>
              <w:rPr>
                <w:bCs/>
                <w:color w:val="000000" w:themeColor="text1"/>
                <w:sz w:val="24"/>
                <w:szCs w:val="24"/>
              </w:rPr>
            </w:pPr>
            <w:r w:rsidRPr="00793CDA">
              <w:rPr>
                <w:bCs/>
                <w:color w:val="000000" w:themeColor="text1"/>
                <w:sz w:val="24"/>
                <w:szCs w:val="24"/>
              </w:rPr>
              <w:t>Total</w:t>
            </w:r>
          </w:p>
        </w:tc>
        <w:tc>
          <w:tcPr>
            <w:tcW w:w="993" w:type="pct"/>
            <w:vAlign w:val="center"/>
          </w:tcPr>
          <w:p w14:paraId="6329BD94" w14:textId="77777777" w:rsidR="00030F0A" w:rsidRPr="00793CDA" w:rsidRDefault="00030F0A" w:rsidP="00470871">
            <w:pPr>
              <w:tabs>
                <w:tab w:val="left" w:pos="9752"/>
              </w:tabs>
              <w:autoSpaceDE w:val="0"/>
              <w:autoSpaceDN w:val="0"/>
              <w:adjustRightInd w:val="0"/>
              <w:spacing w:line="276" w:lineRule="auto"/>
              <w:jc w:val="center"/>
              <w:rPr>
                <w:bCs/>
                <w:color w:val="000000" w:themeColor="text1"/>
                <w:sz w:val="24"/>
                <w:szCs w:val="24"/>
                <w:highlight w:val="lightGray"/>
              </w:rPr>
            </w:pPr>
            <w:r w:rsidRPr="00793CDA">
              <w:rPr>
                <w:bCs/>
                <w:color w:val="000000" w:themeColor="text1"/>
                <w:sz w:val="24"/>
                <w:szCs w:val="24"/>
              </w:rPr>
              <w:t>100%</w:t>
            </w:r>
          </w:p>
        </w:tc>
        <w:tc>
          <w:tcPr>
            <w:tcW w:w="1786" w:type="pct"/>
          </w:tcPr>
          <w:p w14:paraId="535ACE6D" w14:textId="77777777" w:rsidR="00030F0A" w:rsidRPr="00793CDA" w:rsidRDefault="00030F0A" w:rsidP="00470871">
            <w:pPr>
              <w:tabs>
                <w:tab w:val="left" w:pos="9752"/>
              </w:tabs>
              <w:autoSpaceDE w:val="0"/>
              <w:autoSpaceDN w:val="0"/>
              <w:adjustRightInd w:val="0"/>
              <w:spacing w:line="276" w:lineRule="auto"/>
              <w:rPr>
                <w:bCs/>
                <w:color w:val="000000" w:themeColor="text1"/>
                <w:sz w:val="24"/>
                <w:szCs w:val="24"/>
              </w:rPr>
            </w:pPr>
          </w:p>
        </w:tc>
      </w:tr>
    </w:tbl>
    <w:p w14:paraId="30E2914D" w14:textId="77777777" w:rsidR="00030F0A" w:rsidRPr="00030F0A" w:rsidRDefault="00030F0A" w:rsidP="00030F0A">
      <w:pPr>
        <w:rPr>
          <w:lang w:val="en-US" w:eastAsia="x-none"/>
        </w:rPr>
      </w:pPr>
    </w:p>
    <w:p w14:paraId="2A128608" w14:textId="55F8FC92" w:rsidR="00BE4326" w:rsidRPr="00EA6C81" w:rsidRDefault="00BE4326" w:rsidP="00BE4326">
      <w:pPr>
        <w:pStyle w:val="Heading5"/>
        <w:tabs>
          <w:tab w:val="left" w:pos="9752"/>
        </w:tabs>
        <w:rPr>
          <w:rFonts w:ascii="Times New Roman" w:eastAsiaTheme="minorHAnsi" w:hAnsi="Times New Roman"/>
          <w:sz w:val="24"/>
        </w:rPr>
      </w:pPr>
      <w:r w:rsidRPr="00EA6C81">
        <w:rPr>
          <w:rFonts w:ascii="Times New Roman" w:eastAsiaTheme="minorHAnsi" w:hAnsi="Times New Roman"/>
          <w:sz w:val="24"/>
        </w:rPr>
        <w:t>Valid</w:t>
      </w:r>
      <w:r>
        <w:rPr>
          <w:rFonts w:ascii="Times New Roman" w:eastAsiaTheme="minorHAnsi" w:hAnsi="Times New Roman"/>
          <w:sz w:val="24"/>
        </w:rPr>
        <w:t xml:space="preserve">ity of Advance payment bank </w:t>
      </w:r>
      <w:r>
        <w:rPr>
          <w:rFonts w:ascii="Times New Roman" w:eastAsiaTheme="minorHAnsi" w:hAnsi="Times New Roman"/>
          <w:sz w:val="24"/>
          <w:lang w:val="en-US"/>
        </w:rPr>
        <w:t>guarantee</w:t>
      </w:r>
      <w:r w:rsidRPr="00EA6C81">
        <w:rPr>
          <w:rFonts w:ascii="Times New Roman" w:eastAsiaTheme="minorHAnsi" w:hAnsi="Times New Roman"/>
          <w:sz w:val="24"/>
        </w:rPr>
        <w:t xml:space="preserve"> – Advance Bank Guarant</w:t>
      </w:r>
      <w:r>
        <w:rPr>
          <w:rFonts w:ascii="Times New Roman" w:eastAsiaTheme="minorHAnsi" w:hAnsi="Times New Roman"/>
          <w:sz w:val="24"/>
          <w:lang w:val="en-US"/>
        </w:rPr>
        <w:t>ee</w:t>
      </w:r>
      <w:r>
        <w:rPr>
          <w:rFonts w:ascii="Times New Roman" w:eastAsiaTheme="minorHAnsi" w:hAnsi="Times New Roman"/>
          <w:sz w:val="24"/>
        </w:rPr>
        <w:t xml:space="preserve"> (against </w:t>
      </w:r>
      <w:r>
        <w:rPr>
          <w:rFonts w:ascii="Times New Roman" w:eastAsiaTheme="minorHAnsi" w:hAnsi="Times New Roman"/>
          <w:sz w:val="24"/>
          <w:lang w:val="en-US"/>
        </w:rPr>
        <w:t>S</w:t>
      </w:r>
      <w:r w:rsidRPr="00EA6C81">
        <w:rPr>
          <w:rFonts w:ascii="Times New Roman" w:eastAsiaTheme="minorHAnsi" w:hAnsi="Times New Roman"/>
          <w:sz w:val="24"/>
        </w:rPr>
        <w:t xml:space="preserve">r. </w:t>
      </w:r>
      <w:r>
        <w:rPr>
          <w:rFonts w:ascii="Times New Roman" w:eastAsiaTheme="minorHAnsi" w:hAnsi="Times New Roman"/>
          <w:sz w:val="24"/>
          <w:lang w:val="en-US"/>
        </w:rPr>
        <w:t>N</w:t>
      </w:r>
      <w:r w:rsidRPr="00EA6C81">
        <w:rPr>
          <w:rFonts w:ascii="Times New Roman" w:eastAsiaTheme="minorHAnsi" w:hAnsi="Times New Roman"/>
          <w:sz w:val="24"/>
        </w:rPr>
        <w:t xml:space="preserve">o. 1 </w:t>
      </w:r>
      <w:r w:rsidR="008C2B0E">
        <w:rPr>
          <w:rFonts w:ascii="Times New Roman" w:eastAsiaTheme="minorHAnsi" w:hAnsi="Times New Roman"/>
          <w:sz w:val="24"/>
          <w:lang w:val="en-US"/>
        </w:rPr>
        <w:t>above</w:t>
      </w:r>
      <w:r w:rsidRPr="00EA6C81">
        <w:rPr>
          <w:rFonts w:ascii="Times New Roman" w:eastAsiaTheme="minorHAnsi" w:hAnsi="Times New Roman"/>
          <w:sz w:val="24"/>
        </w:rPr>
        <w:t>) sh</w:t>
      </w:r>
      <w:r>
        <w:rPr>
          <w:rFonts w:ascii="Times New Roman" w:eastAsiaTheme="minorHAnsi" w:hAnsi="Times New Roman"/>
          <w:sz w:val="24"/>
          <w:lang w:val="en-US"/>
        </w:rPr>
        <w:t>all</w:t>
      </w:r>
      <w:r w:rsidRPr="00EA6C81">
        <w:rPr>
          <w:rFonts w:ascii="Times New Roman" w:eastAsiaTheme="minorHAnsi" w:hAnsi="Times New Roman"/>
          <w:sz w:val="24"/>
        </w:rPr>
        <w:t xml:space="preserve"> remain valid till </w:t>
      </w:r>
      <w:r w:rsidRPr="007E186F">
        <w:rPr>
          <w:rFonts w:ascii="Times New Roman" w:eastAsiaTheme="minorHAnsi" w:hAnsi="Times New Roman"/>
          <w:sz w:val="24"/>
          <w:lang w:val="en-US"/>
        </w:rPr>
        <w:t xml:space="preserve">complete </w:t>
      </w:r>
      <w:r w:rsidRPr="007E186F">
        <w:rPr>
          <w:rFonts w:ascii="Times New Roman" w:eastAsiaTheme="minorHAnsi" w:hAnsi="Times New Roman"/>
          <w:sz w:val="24"/>
        </w:rPr>
        <w:t>delivery</w:t>
      </w:r>
      <w:r w:rsidRPr="00EA6C81">
        <w:rPr>
          <w:rFonts w:ascii="Times New Roman" w:eastAsiaTheme="minorHAnsi" w:hAnsi="Times New Roman"/>
          <w:sz w:val="24"/>
        </w:rPr>
        <w:t xml:space="preserve"> of all the Items</w:t>
      </w:r>
      <w:r>
        <w:rPr>
          <w:rFonts w:ascii="Times New Roman" w:eastAsiaTheme="minorHAnsi" w:hAnsi="Times New Roman"/>
          <w:sz w:val="24"/>
          <w:lang w:val="en-US"/>
        </w:rPr>
        <w:t xml:space="preserve"> plus applicable claim period (minimum two months)</w:t>
      </w:r>
      <w:r w:rsidRPr="00EA6C81">
        <w:rPr>
          <w:rFonts w:ascii="Times New Roman" w:eastAsiaTheme="minorHAnsi" w:hAnsi="Times New Roman"/>
          <w:sz w:val="24"/>
        </w:rPr>
        <w:t>.</w:t>
      </w:r>
    </w:p>
    <w:p w14:paraId="0E162241" w14:textId="77777777" w:rsidR="00D33127" w:rsidRPr="007A7EF2" w:rsidRDefault="00F569CA" w:rsidP="00245E9A">
      <w:pPr>
        <w:pStyle w:val="Heading2"/>
        <w:tabs>
          <w:tab w:val="left" w:pos="9752"/>
        </w:tabs>
        <w:rPr>
          <w:rFonts w:ascii="Times New Roman" w:hAnsi="Times New Roman" w:cs="Times New Roman"/>
          <w:sz w:val="24"/>
          <w:szCs w:val="24"/>
        </w:rPr>
      </w:pPr>
      <w:bookmarkStart w:id="2255" w:name="_Toc444076361"/>
      <w:bookmarkStart w:id="2256" w:name="_Toc444076536"/>
      <w:bookmarkStart w:id="2257" w:name="_Toc444076366"/>
      <w:bookmarkStart w:id="2258" w:name="_Toc444076541"/>
      <w:bookmarkStart w:id="2259" w:name="_Toc444076373"/>
      <w:bookmarkStart w:id="2260" w:name="_Toc444076548"/>
      <w:bookmarkStart w:id="2261" w:name="_Toc444076374"/>
      <w:bookmarkStart w:id="2262" w:name="_Toc444076549"/>
      <w:bookmarkStart w:id="2263" w:name="_Toc444076375"/>
      <w:bookmarkStart w:id="2264" w:name="_Toc444076550"/>
      <w:bookmarkStart w:id="2265" w:name="_Toc393879272"/>
      <w:bookmarkStart w:id="2266" w:name="_Toc393880011"/>
      <w:bookmarkStart w:id="2267" w:name="_Toc393880150"/>
      <w:bookmarkStart w:id="2268" w:name="_Toc393879273"/>
      <w:bookmarkStart w:id="2269" w:name="_Toc393880012"/>
      <w:bookmarkStart w:id="2270" w:name="_Toc393880151"/>
      <w:bookmarkStart w:id="2271" w:name="_Toc393879276"/>
      <w:bookmarkStart w:id="2272" w:name="_Toc393880015"/>
      <w:bookmarkStart w:id="2273" w:name="_Toc393880154"/>
      <w:bookmarkStart w:id="2274" w:name="_Toc393879282"/>
      <w:bookmarkStart w:id="2275" w:name="_Toc393880021"/>
      <w:bookmarkStart w:id="2276" w:name="_Toc393880160"/>
      <w:bookmarkStart w:id="2277" w:name="_Toc393879284"/>
      <w:bookmarkStart w:id="2278" w:name="_Toc393880023"/>
      <w:bookmarkStart w:id="2279" w:name="_Toc393880162"/>
      <w:bookmarkStart w:id="2280" w:name="_Toc393879288"/>
      <w:bookmarkStart w:id="2281" w:name="_Toc393880027"/>
      <w:bookmarkStart w:id="2282" w:name="_Toc393880166"/>
      <w:bookmarkStart w:id="2283" w:name="_Toc444076378"/>
      <w:bookmarkStart w:id="2284" w:name="_Toc444076553"/>
      <w:bookmarkStart w:id="2285" w:name="_Toc444076379"/>
      <w:bookmarkStart w:id="2286" w:name="_Toc444076554"/>
      <w:bookmarkStart w:id="2287" w:name="_Toc444076381"/>
      <w:bookmarkStart w:id="2288" w:name="_Toc444076556"/>
      <w:bookmarkStart w:id="2289" w:name="_Toc393879293"/>
      <w:bookmarkStart w:id="2290" w:name="_Toc393880032"/>
      <w:bookmarkStart w:id="2291" w:name="_Toc393880171"/>
      <w:bookmarkStart w:id="2292" w:name="_Toc386544121"/>
      <w:bookmarkStart w:id="2293" w:name="_Toc387392930"/>
      <w:bookmarkStart w:id="2294" w:name="_Toc439871660"/>
      <w:bookmarkStart w:id="2295" w:name="_Toc133251193"/>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r w:rsidRPr="007A7EF2">
        <w:rPr>
          <w:rFonts w:ascii="Times New Roman" w:hAnsi="Times New Roman" w:cs="Times New Roman"/>
          <w:sz w:val="24"/>
          <w:szCs w:val="24"/>
        </w:rPr>
        <w:t>Inspection</w:t>
      </w:r>
      <w:r w:rsidR="001D1A22" w:rsidRPr="007A7EF2">
        <w:rPr>
          <w:rFonts w:ascii="Times New Roman" w:hAnsi="Times New Roman" w:cs="Times New Roman"/>
          <w:sz w:val="24"/>
          <w:szCs w:val="24"/>
        </w:rPr>
        <w:t xml:space="preserve">s and </w:t>
      </w:r>
      <w:bookmarkEnd w:id="2292"/>
      <w:bookmarkEnd w:id="2293"/>
      <w:bookmarkEnd w:id="2294"/>
      <w:r w:rsidR="00190714" w:rsidRPr="00190714">
        <w:rPr>
          <w:rFonts w:ascii="Times New Roman" w:hAnsi="Times New Roman" w:cs="Times New Roman"/>
          <w:sz w:val="24"/>
          <w:szCs w:val="24"/>
        </w:rPr>
        <w:t>Dispatch Clearance</w:t>
      </w:r>
      <w:bookmarkEnd w:id="2295"/>
    </w:p>
    <w:p w14:paraId="022CD49C" w14:textId="090F893C" w:rsidR="001D1A22" w:rsidRPr="00C844D9" w:rsidRDefault="00F569CA" w:rsidP="00497EA4">
      <w:pPr>
        <w:tabs>
          <w:tab w:val="left" w:pos="9752"/>
        </w:tabs>
        <w:ind w:left="864"/>
        <w:rPr>
          <w:rFonts w:ascii="Times New Roman" w:hAnsi="Times New Roman" w:cs="Times New Roman"/>
          <w:sz w:val="24"/>
          <w:szCs w:val="24"/>
          <w:lang w:val="en-US"/>
        </w:rPr>
      </w:pPr>
      <w:r>
        <w:rPr>
          <w:rFonts w:ascii="Times New Roman" w:hAnsi="Times New Roman" w:cs="Times New Roman"/>
          <w:sz w:val="24"/>
          <w:szCs w:val="24"/>
        </w:rPr>
        <w:t xml:space="preserve">Refer </w:t>
      </w:r>
      <w:r w:rsidR="00710417">
        <w:rPr>
          <w:rFonts w:ascii="Times New Roman" w:hAnsi="Times New Roman" w:cs="Times New Roman"/>
          <w:sz w:val="24"/>
          <w:szCs w:val="24"/>
        </w:rPr>
        <w:t>to Scope of Supply, Work and Technical Specifications of the GeM bid</w:t>
      </w:r>
      <w:r w:rsidR="00946283" w:rsidRPr="00C844D9">
        <w:rPr>
          <w:rFonts w:ascii="Times New Roman" w:hAnsi="Times New Roman" w:cs="Times New Roman"/>
          <w:sz w:val="24"/>
          <w:szCs w:val="24"/>
        </w:rPr>
        <w:t xml:space="preserve"> </w:t>
      </w:r>
      <w:r w:rsidR="004F6A11" w:rsidRPr="00C844D9">
        <w:rPr>
          <w:rFonts w:ascii="Times New Roman" w:hAnsi="Times New Roman" w:cs="Times New Roman"/>
          <w:sz w:val="24"/>
          <w:szCs w:val="24"/>
        </w:rPr>
        <w:t xml:space="preserve">for more details </w:t>
      </w:r>
      <w:r w:rsidR="004F6A11" w:rsidRPr="00C844D9">
        <w:rPr>
          <w:rFonts w:ascii="Times New Roman" w:hAnsi="Times New Roman" w:cs="Times New Roman"/>
          <w:sz w:val="24"/>
          <w:szCs w:val="24"/>
          <w:lang w:val="en-US"/>
        </w:rPr>
        <w:t xml:space="preserve">regarding </w:t>
      </w:r>
      <w:r w:rsidR="00C531FD">
        <w:rPr>
          <w:rFonts w:ascii="Times New Roman" w:hAnsi="Times New Roman" w:cs="Times New Roman"/>
          <w:sz w:val="24"/>
          <w:szCs w:val="24"/>
        </w:rPr>
        <w:t xml:space="preserve">Inspection </w:t>
      </w:r>
      <w:r w:rsidRPr="00C844D9">
        <w:rPr>
          <w:rFonts w:ascii="Times New Roman" w:hAnsi="Times New Roman" w:cs="Times New Roman"/>
          <w:sz w:val="24"/>
          <w:szCs w:val="24"/>
          <w:lang w:val="en-US"/>
        </w:rPr>
        <w:t>and acceptance</w:t>
      </w:r>
      <w:r w:rsidR="001869C9" w:rsidRPr="00C844D9">
        <w:rPr>
          <w:rFonts w:ascii="Times New Roman" w:hAnsi="Times New Roman" w:cs="Times New Roman"/>
          <w:sz w:val="24"/>
          <w:szCs w:val="24"/>
          <w:lang w:val="en-US"/>
        </w:rPr>
        <w:t xml:space="preserve"> test requirements.</w:t>
      </w:r>
      <w:r w:rsidRPr="00C844D9">
        <w:rPr>
          <w:rFonts w:ascii="Times New Roman" w:hAnsi="Times New Roman" w:cs="Times New Roman"/>
          <w:sz w:val="24"/>
          <w:szCs w:val="24"/>
          <w:lang w:val="en-US"/>
        </w:rPr>
        <w:t xml:space="preserve"> </w:t>
      </w:r>
    </w:p>
    <w:p w14:paraId="0CE5129B" w14:textId="2263ABBD" w:rsidR="00F55061" w:rsidRPr="007A7EF2" w:rsidRDefault="0006585D" w:rsidP="00245E9A">
      <w:pPr>
        <w:pStyle w:val="Heading3"/>
        <w:tabs>
          <w:tab w:val="left" w:pos="9752"/>
        </w:tabs>
        <w:rPr>
          <w:rFonts w:ascii="Times New Roman" w:hAnsi="Times New Roman" w:cs="Times New Roman"/>
        </w:rPr>
      </w:pPr>
      <w:bookmarkStart w:id="2296" w:name="_Toc444076383"/>
      <w:bookmarkStart w:id="2297" w:name="_Toc444076558"/>
      <w:bookmarkStart w:id="2298" w:name="_Toc444076384"/>
      <w:bookmarkStart w:id="2299" w:name="_Toc444076559"/>
      <w:bookmarkStart w:id="2300" w:name="_Toc444076385"/>
      <w:bookmarkStart w:id="2301" w:name="_Toc444076560"/>
      <w:bookmarkStart w:id="2302" w:name="_Toc444076386"/>
      <w:bookmarkStart w:id="2303" w:name="_Toc444076561"/>
      <w:bookmarkStart w:id="2304" w:name="_Toc444076387"/>
      <w:bookmarkStart w:id="2305" w:name="_Toc444076562"/>
      <w:bookmarkStart w:id="2306" w:name="_Toc133251194"/>
      <w:bookmarkEnd w:id="2296"/>
      <w:bookmarkEnd w:id="2297"/>
      <w:bookmarkEnd w:id="2298"/>
      <w:bookmarkEnd w:id="2299"/>
      <w:bookmarkEnd w:id="2300"/>
      <w:bookmarkEnd w:id="2301"/>
      <w:bookmarkEnd w:id="2302"/>
      <w:bookmarkEnd w:id="2303"/>
      <w:bookmarkEnd w:id="2304"/>
      <w:bookmarkEnd w:id="2305"/>
      <w:r>
        <w:rPr>
          <w:rFonts w:ascii="Times New Roman" w:hAnsi="Times New Roman" w:cs="Times New Roman"/>
        </w:rPr>
        <w:t xml:space="preserve">Pre-dispatch </w:t>
      </w:r>
      <w:r w:rsidR="0063521F">
        <w:rPr>
          <w:rFonts w:ascii="Times New Roman" w:hAnsi="Times New Roman" w:cs="Times New Roman"/>
        </w:rPr>
        <w:t>Inspection / Factor</w:t>
      </w:r>
      <w:r w:rsidR="00891B6B">
        <w:rPr>
          <w:rFonts w:ascii="Times New Roman" w:hAnsi="Times New Roman" w:cs="Times New Roman"/>
        </w:rPr>
        <w:t xml:space="preserve">y </w:t>
      </w:r>
      <w:r w:rsidR="0063521F">
        <w:rPr>
          <w:rFonts w:ascii="Times New Roman" w:hAnsi="Times New Roman" w:cs="Times New Roman"/>
        </w:rPr>
        <w:t>Acceptance Test</w:t>
      </w:r>
      <w:bookmarkEnd w:id="2306"/>
    </w:p>
    <w:p w14:paraId="0E55BCD2" w14:textId="19327BB3" w:rsidR="0063521F" w:rsidRPr="0063521F" w:rsidRDefault="0063521F" w:rsidP="0006585D">
      <w:pPr>
        <w:pStyle w:val="Heading4"/>
        <w:ind w:right="-29"/>
        <w:rPr>
          <w:rFonts w:ascii="Times New Roman" w:hAnsi="Times New Roman"/>
          <w:sz w:val="24"/>
          <w:szCs w:val="24"/>
        </w:rPr>
      </w:pPr>
      <w:r w:rsidRPr="0063521F">
        <w:rPr>
          <w:rFonts w:ascii="Times New Roman" w:hAnsi="Times New Roman"/>
          <w:sz w:val="24"/>
          <w:szCs w:val="24"/>
        </w:rPr>
        <w:t xml:space="preserve">The </w:t>
      </w:r>
      <w:r>
        <w:rPr>
          <w:rFonts w:ascii="Times New Roman" w:hAnsi="Times New Roman"/>
          <w:sz w:val="24"/>
          <w:szCs w:val="24"/>
          <w:lang w:val="en-US"/>
        </w:rPr>
        <w:t xml:space="preserve">Supplier/Contractor shall complete </w:t>
      </w:r>
      <w:r w:rsidR="00891B6B">
        <w:rPr>
          <w:rFonts w:ascii="Times New Roman" w:hAnsi="Times New Roman"/>
          <w:sz w:val="24"/>
          <w:szCs w:val="24"/>
          <w:lang w:val="en-US"/>
        </w:rPr>
        <w:t xml:space="preserve">the </w:t>
      </w:r>
      <w:r w:rsidR="00A558EF">
        <w:rPr>
          <w:rFonts w:ascii="Times New Roman" w:hAnsi="Times New Roman"/>
          <w:sz w:val="24"/>
          <w:szCs w:val="24"/>
          <w:lang w:val="en-US"/>
        </w:rPr>
        <w:t>Inspection and T</w:t>
      </w:r>
      <w:r>
        <w:rPr>
          <w:rFonts w:ascii="Times New Roman" w:hAnsi="Times New Roman"/>
          <w:sz w:val="24"/>
          <w:szCs w:val="24"/>
          <w:lang w:val="en-US"/>
        </w:rPr>
        <w:t>est</w:t>
      </w:r>
      <w:r w:rsidR="00A558EF">
        <w:rPr>
          <w:rFonts w:ascii="Times New Roman" w:hAnsi="Times New Roman"/>
          <w:sz w:val="24"/>
          <w:szCs w:val="24"/>
          <w:lang w:val="en-US"/>
        </w:rPr>
        <w:t>ing</w:t>
      </w:r>
      <w:r>
        <w:rPr>
          <w:rFonts w:ascii="Times New Roman" w:hAnsi="Times New Roman"/>
          <w:sz w:val="24"/>
          <w:szCs w:val="24"/>
          <w:lang w:val="en-US"/>
        </w:rPr>
        <w:t xml:space="preserve"> provided in </w:t>
      </w:r>
      <w:r w:rsidR="009B4420">
        <w:rPr>
          <w:rFonts w:ascii="Times New Roman" w:hAnsi="Times New Roman"/>
          <w:sz w:val="24"/>
          <w:szCs w:val="24"/>
          <w:lang w:val="en-US"/>
        </w:rPr>
        <w:t xml:space="preserve">Technical Specifications and submit the test report </w:t>
      </w:r>
      <w:r>
        <w:rPr>
          <w:rFonts w:ascii="Times New Roman" w:hAnsi="Times New Roman"/>
          <w:sz w:val="24"/>
          <w:szCs w:val="24"/>
          <w:lang w:val="en-US"/>
        </w:rPr>
        <w:t xml:space="preserve">for approval of the Purchaser prior to dispatch of ordered items. </w:t>
      </w:r>
    </w:p>
    <w:p w14:paraId="4B07850C" w14:textId="4A0F8235" w:rsidR="006C05B6" w:rsidRPr="007A7EF2" w:rsidRDefault="00F569CA" w:rsidP="0006585D">
      <w:pPr>
        <w:pStyle w:val="Heading4"/>
        <w:ind w:right="-29"/>
      </w:pPr>
      <w:r w:rsidRPr="00C844D9">
        <w:rPr>
          <w:rFonts w:ascii="Times New Roman" w:hAnsi="Times New Roman"/>
          <w:sz w:val="24"/>
          <w:szCs w:val="24"/>
        </w:rPr>
        <w:t xml:space="preserve">The </w:t>
      </w:r>
      <w:r w:rsidR="00792028">
        <w:rPr>
          <w:rFonts w:ascii="Times New Roman" w:hAnsi="Times New Roman"/>
          <w:sz w:val="24"/>
          <w:szCs w:val="24"/>
        </w:rPr>
        <w:t>Purchaser</w:t>
      </w:r>
      <w:r w:rsidRPr="00C844D9">
        <w:rPr>
          <w:rFonts w:ascii="Times New Roman" w:hAnsi="Times New Roman"/>
          <w:sz w:val="24"/>
          <w:szCs w:val="24"/>
        </w:rPr>
        <w:t>’s representative</w:t>
      </w:r>
      <w:r w:rsidR="00C531FD">
        <w:rPr>
          <w:rFonts w:ascii="Times New Roman" w:hAnsi="Times New Roman"/>
          <w:sz w:val="24"/>
          <w:szCs w:val="24"/>
          <w:lang w:val="en-US"/>
        </w:rPr>
        <w:t xml:space="preserve"> or </w:t>
      </w:r>
      <w:r w:rsidRPr="00C844D9">
        <w:rPr>
          <w:rFonts w:ascii="Times New Roman" w:hAnsi="Times New Roman"/>
          <w:sz w:val="24"/>
          <w:szCs w:val="24"/>
        </w:rPr>
        <w:t xml:space="preserve">an authorized </w:t>
      </w:r>
      <w:r w:rsidR="009D3D9B" w:rsidRPr="00C844D9">
        <w:rPr>
          <w:rFonts w:ascii="Times New Roman" w:hAnsi="Times New Roman"/>
          <w:sz w:val="24"/>
          <w:szCs w:val="24"/>
        </w:rPr>
        <w:t>third</w:t>
      </w:r>
      <w:r w:rsidRPr="00C844D9">
        <w:rPr>
          <w:rFonts w:ascii="Times New Roman" w:hAnsi="Times New Roman"/>
          <w:sz w:val="24"/>
          <w:szCs w:val="24"/>
        </w:rPr>
        <w:t xml:space="preserve"> Party shall be entitled at all reasonable times during manufacturing to inspect, examine and test the material and  workmanship of all </w:t>
      </w:r>
      <w:r w:rsidR="00F52477" w:rsidRPr="00C844D9">
        <w:rPr>
          <w:rFonts w:ascii="Times New Roman" w:hAnsi="Times New Roman"/>
          <w:sz w:val="24"/>
          <w:szCs w:val="24"/>
        </w:rPr>
        <w:t>items</w:t>
      </w:r>
      <w:r w:rsidRPr="00C844D9">
        <w:rPr>
          <w:rFonts w:ascii="Times New Roman" w:hAnsi="Times New Roman"/>
          <w:sz w:val="24"/>
          <w:szCs w:val="24"/>
        </w:rPr>
        <w:t xml:space="preserve"> to be supplied</w:t>
      </w:r>
      <w:r w:rsidR="00E2244E">
        <w:rPr>
          <w:rFonts w:ascii="Times New Roman" w:hAnsi="Times New Roman"/>
          <w:sz w:val="24"/>
          <w:szCs w:val="24"/>
          <w:lang w:val="en-US"/>
        </w:rPr>
        <w:t xml:space="preserve"> / work to be performed</w:t>
      </w:r>
      <w:r w:rsidRPr="00C844D9">
        <w:rPr>
          <w:rFonts w:ascii="Times New Roman" w:hAnsi="Times New Roman"/>
          <w:sz w:val="24"/>
          <w:szCs w:val="24"/>
        </w:rPr>
        <w:t xml:space="preserve"> under this </w:t>
      </w:r>
      <w:r w:rsidR="009316A6">
        <w:rPr>
          <w:rFonts w:ascii="Times New Roman" w:hAnsi="Times New Roman"/>
          <w:sz w:val="24"/>
          <w:szCs w:val="24"/>
        </w:rPr>
        <w:t>Contract/</w:t>
      </w:r>
      <w:r w:rsidR="007E2A9E">
        <w:rPr>
          <w:rFonts w:ascii="Times New Roman" w:hAnsi="Times New Roman"/>
          <w:sz w:val="24"/>
          <w:szCs w:val="24"/>
          <w:lang w:val="en-US"/>
        </w:rPr>
        <w:t xml:space="preserve">Purchase </w:t>
      </w:r>
      <w:r w:rsidR="009316A6">
        <w:rPr>
          <w:rFonts w:ascii="Times New Roman" w:hAnsi="Times New Roman"/>
          <w:sz w:val="24"/>
          <w:szCs w:val="24"/>
        </w:rPr>
        <w:t>Order</w:t>
      </w:r>
      <w:r w:rsidRPr="00C844D9">
        <w:rPr>
          <w:rFonts w:ascii="Times New Roman" w:hAnsi="Times New Roman"/>
          <w:sz w:val="24"/>
          <w:szCs w:val="24"/>
        </w:rPr>
        <w:t xml:space="preserve"> at the </w:t>
      </w:r>
      <w:r w:rsidR="00661E58">
        <w:rPr>
          <w:rFonts w:ascii="Times New Roman" w:hAnsi="Times New Roman"/>
          <w:sz w:val="24"/>
          <w:szCs w:val="24"/>
          <w:lang w:val="en-US"/>
        </w:rPr>
        <w:t>Contractor/Supplier</w:t>
      </w:r>
      <w:r w:rsidR="00F52477" w:rsidRPr="00C844D9">
        <w:rPr>
          <w:rFonts w:ascii="Times New Roman" w:hAnsi="Times New Roman"/>
          <w:sz w:val="24"/>
          <w:szCs w:val="24"/>
        </w:rPr>
        <w:t>’s</w:t>
      </w:r>
      <w:r w:rsidRPr="00C844D9">
        <w:rPr>
          <w:rFonts w:ascii="Times New Roman" w:hAnsi="Times New Roman"/>
          <w:sz w:val="24"/>
          <w:szCs w:val="24"/>
        </w:rPr>
        <w:t xml:space="preserve"> /</w:t>
      </w:r>
      <w:r w:rsidR="00F52477" w:rsidRPr="00C844D9">
        <w:rPr>
          <w:rFonts w:ascii="Times New Roman" w:hAnsi="Times New Roman"/>
          <w:sz w:val="24"/>
          <w:szCs w:val="24"/>
        </w:rPr>
        <w:t>sub</w:t>
      </w:r>
      <w:r w:rsidR="0068126F" w:rsidRPr="00C844D9">
        <w:rPr>
          <w:rFonts w:ascii="Times New Roman" w:hAnsi="Times New Roman"/>
          <w:sz w:val="24"/>
          <w:szCs w:val="24"/>
        </w:rPr>
        <w:t>-</w:t>
      </w:r>
      <w:r w:rsidRPr="00C844D9">
        <w:rPr>
          <w:rFonts w:ascii="Times New Roman" w:hAnsi="Times New Roman"/>
          <w:sz w:val="24"/>
          <w:szCs w:val="24"/>
        </w:rPr>
        <w:t>contractor’s</w:t>
      </w:r>
      <w:r w:rsidR="00F52477" w:rsidRPr="00C844D9">
        <w:rPr>
          <w:rFonts w:ascii="Times New Roman" w:hAnsi="Times New Roman"/>
          <w:sz w:val="24"/>
          <w:szCs w:val="24"/>
        </w:rPr>
        <w:t>/supplier’s</w:t>
      </w:r>
      <w:r w:rsidRPr="00C844D9">
        <w:rPr>
          <w:rFonts w:ascii="Times New Roman" w:hAnsi="Times New Roman"/>
          <w:sz w:val="24"/>
          <w:szCs w:val="24"/>
        </w:rPr>
        <w:t xml:space="preserve"> premises. However such inspection, examination and testing by </w:t>
      </w:r>
      <w:r w:rsidR="00792028">
        <w:rPr>
          <w:rFonts w:ascii="Times New Roman" w:hAnsi="Times New Roman"/>
          <w:sz w:val="24"/>
          <w:szCs w:val="24"/>
        </w:rPr>
        <w:t>Purchaser</w:t>
      </w:r>
      <w:r w:rsidRPr="00C844D9">
        <w:rPr>
          <w:rFonts w:ascii="Times New Roman" w:hAnsi="Times New Roman"/>
          <w:sz w:val="24"/>
          <w:szCs w:val="24"/>
        </w:rPr>
        <w:t xml:space="preserve"> shall not release the </w:t>
      </w:r>
      <w:r w:rsidR="00661E58">
        <w:rPr>
          <w:rFonts w:ascii="Times New Roman" w:hAnsi="Times New Roman"/>
          <w:sz w:val="24"/>
          <w:szCs w:val="24"/>
        </w:rPr>
        <w:t>Contractor/Supplier</w:t>
      </w:r>
      <w:r w:rsidRPr="00C844D9">
        <w:rPr>
          <w:rFonts w:ascii="Times New Roman" w:hAnsi="Times New Roman"/>
          <w:sz w:val="24"/>
          <w:szCs w:val="24"/>
        </w:rPr>
        <w:t xml:space="preserve"> from his obligation under this </w:t>
      </w:r>
      <w:r w:rsidR="009316A6">
        <w:rPr>
          <w:rFonts w:ascii="Times New Roman" w:hAnsi="Times New Roman"/>
          <w:sz w:val="24"/>
          <w:szCs w:val="24"/>
        </w:rPr>
        <w:t>Contract/Purchase Order</w:t>
      </w:r>
      <w:r w:rsidRPr="00C844D9">
        <w:rPr>
          <w:rFonts w:ascii="Times New Roman" w:hAnsi="Times New Roman"/>
          <w:sz w:val="24"/>
          <w:szCs w:val="24"/>
        </w:rPr>
        <w:t>.</w:t>
      </w:r>
      <w:r w:rsidR="00BA7C8D" w:rsidRPr="00C844D9">
        <w:rPr>
          <w:rFonts w:ascii="Times New Roman" w:hAnsi="Times New Roman"/>
          <w:sz w:val="24"/>
          <w:szCs w:val="24"/>
        </w:rPr>
        <w:t xml:space="preserve"> Refer </w:t>
      </w:r>
      <w:r w:rsidR="009B4420">
        <w:rPr>
          <w:rFonts w:ascii="Times New Roman" w:hAnsi="Times New Roman"/>
          <w:sz w:val="24"/>
          <w:szCs w:val="24"/>
          <w:lang w:val="en-IN"/>
        </w:rPr>
        <w:t xml:space="preserve">Technical Specifications </w:t>
      </w:r>
      <w:r w:rsidRPr="00C844D9">
        <w:rPr>
          <w:rFonts w:ascii="Times New Roman" w:hAnsi="Times New Roman"/>
          <w:sz w:val="24"/>
          <w:szCs w:val="24"/>
        </w:rPr>
        <w:t>for more details</w:t>
      </w:r>
      <w:r w:rsidRPr="007A7EF2">
        <w:rPr>
          <w:lang w:val="en-US"/>
        </w:rPr>
        <w:t xml:space="preserve">. </w:t>
      </w:r>
    </w:p>
    <w:p w14:paraId="7A880BCB" w14:textId="4FF4F846" w:rsidR="00E17E12" w:rsidRDefault="00F569CA" w:rsidP="00245E9A">
      <w:pPr>
        <w:pStyle w:val="Heading4"/>
        <w:tabs>
          <w:tab w:val="left" w:pos="9752"/>
        </w:tabs>
        <w:ind w:right="0"/>
        <w:rPr>
          <w:rFonts w:ascii="Times New Roman" w:hAnsi="Times New Roman"/>
          <w:sz w:val="24"/>
          <w:szCs w:val="24"/>
        </w:rPr>
      </w:pPr>
      <w:r w:rsidRPr="007A7EF2">
        <w:rPr>
          <w:rFonts w:ascii="Times New Roman" w:hAnsi="Times New Roman"/>
          <w:sz w:val="24"/>
          <w:szCs w:val="24"/>
        </w:rPr>
        <w:t xml:space="preserve">If part of said </w:t>
      </w:r>
      <w:r w:rsidR="00686DC0" w:rsidRPr="007A7EF2">
        <w:rPr>
          <w:rFonts w:ascii="Times New Roman" w:hAnsi="Times New Roman"/>
          <w:sz w:val="24"/>
          <w:szCs w:val="24"/>
          <w:lang w:val="en-US"/>
        </w:rPr>
        <w:t>items</w:t>
      </w:r>
      <w:r w:rsidRPr="007A7EF2">
        <w:rPr>
          <w:rFonts w:ascii="Times New Roman" w:hAnsi="Times New Roman"/>
          <w:sz w:val="24"/>
          <w:szCs w:val="24"/>
        </w:rPr>
        <w:t xml:space="preserve">/components are being manufactured at other premises (viz. subcontractor/supplier), the </w:t>
      </w:r>
      <w:r w:rsidR="00661E58">
        <w:rPr>
          <w:rFonts w:ascii="Times New Roman" w:hAnsi="Times New Roman"/>
          <w:sz w:val="24"/>
          <w:szCs w:val="24"/>
        </w:rPr>
        <w:t>Contractor/Supplier</w:t>
      </w:r>
      <w:r w:rsidRPr="007A7EF2">
        <w:rPr>
          <w:rFonts w:ascii="Times New Roman" w:hAnsi="Times New Roman"/>
          <w:sz w:val="24"/>
          <w:szCs w:val="24"/>
        </w:rPr>
        <w:t xml:space="preserve"> shall obtain a permission for the </w:t>
      </w:r>
      <w:r w:rsidR="00792028">
        <w:rPr>
          <w:rFonts w:ascii="Times New Roman" w:hAnsi="Times New Roman"/>
          <w:sz w:val="24"/>
          <w:szCs w:val="24"/>
        </w:rPr>
        <w:t>Purchaser</w:t>
      </w:r>
      <w:r w:rsidRPr="007A7EF2">
        <w:rPr>
          <w:rFonts w:ascii="Times New Roman" w:hAnsi="Times New Roman"/>
          <w:sz w:val="24"/>
          <w:szCs w:val="24"/>
        </w:rPr>
        <w:t xml:space="preserve">’s representative to inspect, examine, and test as if the equipment were being manufactured on the </w:t>
      </w:r>
      <w:r w:rsidR="00661E58">
        <w:rPr>
          <w:rFonts w:ascii="Times New Roman" w:hAnsi="Times New Roman"/>
          <w:sz w:val="24"/>
          <w:szCs w:val="24"/>
        </w:rPr>
        <w:t>Contractor/Supplier</w:t>
      </w:r>
      <w:r w:rsidRPr="007A7EF2">
        <w:rPr>
          <w:rFonts w:ascii="Times New Roman" w:hAnsi="Times New Roman"/>
          <w:sz w:val="24"/>
          <w:szCs w:val="24"/>
        </w:rPr>
        <w:t>'s premises.</w:t>
      </w:r>
    </w:p>
    <w:p w14:paraId="5039519F" w14:textId="0ADEDA26" w:rsidR="006A0B48" w:rsidRPr="007A7EF2" w:rsidRDefault="00C51F8C" w:rsidP="00245E9A">
      <w:pPr>
        <w:pStyle w:val="Heading3"/>
        <w:tabs>
          <w:tab w:val="left" w:pos="9752"/>
        </w:tabs>
        <w:spacing w:line="259" w:lineRule="auto"/>
        <w:jc w:val="left"/>
        <w:rPr>
          <w:rFonts w:ascii="Times New Roman" w:hAnsi="Times New Roman" w:cs="Times New Roman"/>
          <w:lang w:val="en-US"/>
        </w:rPr>
      </w:pPr>
      <w:bookmarkStart w:id="2307" w:name="_Toc444076390"/>
      <w:bookmarkStart w:id="2308" w:name="_Toc444076565"/>
      <w:bookmarkStart w:id="2309" w:name="_Toc444076391"/>
      <w:bookmarkStart w:id="2310" w:name="_Toc444076566"/>
      <w:bookmarkStart w:id="2311" w:name="_Toc444076394"/>
      <w:bookmarkStart w:id="2312" w:name="_Toc444076569"/>
      <w:bookmarkStart w:id="2313" w:name="_Toc444076397"/>
      <w:bookmarkStart w:id="2314" w:name="_Toc444076572"/>
      <w:bookmarkStart w:id="2315" w:name="_Toc444076398"/>
      <w:bookmarkStart w:id="2316" w:name="_Toc444076573"/>
      <w:bookmarkStart w:id="2317" w:name="_Toc387392934"/>
      <w:bookmarkStart w:id="2318" w:name="_Toc439871664"/>
      <w:bookmarkStart w:id="2319" w:name="_Toc387179475"/>
      <w:bookmarkStart w:id="2320" w:name="_Toc133251195"/>
      <w:bookmarkEnd w:id="2307"/>
      <w:bookmarkEnd w:id="2308"/>
      <w:bookmarkEnd w:id="2309"/>
      <w:bookmarkEnd w:id="2310"/>
      <w:bookmarkEnd w:id="2311"/>
      <w:bookmarkEnd w:id="2312"/>
      <w:bookmarkEnd w:id="2313"/>
      <w:bookmarkEnd w:id="2314"/>
      <w:bookmarkEnd w:id="2315"/>
      <w:bookmarkEnd w:id="2316"/>
      <w:r w:rsidRPr="007A7EF2">
        <w:rPr>
          <w:rFonts w:ascii="Times New Roman" w:hAnsi="Times New Roman" w:cs="Times New Roman"/>
          <w:lang w:val="en-US"/>
        </w:rPr>
        <w:t>Dispatch</w:t>
      </w:r>
      <w:r w:rsidR="006B5178" w:rsidRPr="007A7EF2">
        <w:rPr>
          <w:rFonts w:ascii="Times New Roman" w:hAnsi="Times New Roman" w:cs="Times New Roman"/>
          <w:lang w:val="en-US"/>
        </w:rPr>
        <w:t xml:space="preserve"> Clearance</w:t>
      </w:r>
      <w:bookmarkEnd w:id="2317"/>
      <w:bookmarkEnd w:id="2318"/>
      <w:r w:rsidR="00190714">
        <w:rPr>
          <w:rFonts w:ascii="Times New Roman" w:hAnsi="Times New Roman" w:cs="Times New Roman"/>
          <w:lang w:val="en-US"/>
        </w:rPr>
        <w:t xml:space="preserve"> Note</w:t>
      </w:r>
      <w:bookmarkEnd w:id="2320"/>
    </w:p>
    <w:p w14:paraId="41FD29BD" w14:textId="1987C915" w:rsidR="002678D4" w:rsidRDefault="00F569CA" w:rsidP="002678D4">
      <w:pPr>
        <w:pStyle w:val="Heading4"/>
        <w:tabs>
          <w:tab w:val="left" w:pos="9752"/>
        </w:tabs>
        <w:ind w:right="0"/>
        <w:rPr>
          <w:rFonts w:ascii="Times New Roman" w:hAnsi="Times New Roman"/>
          <w:sz w:val="24"/>
          <w:szCs w:val="24"/>
        </w:rPr>
      </w:pPr>
      <w:bookmarkStart w:id="2321" w:name="_Toc444076402"/>
      <w:bookmarkStart w:id="2322" w:name="_Toc444076577"/>
      <w:bookmarkStart w:id="2323" w:name="_Toc387392937"/>
      <w:bookmarkStart w:id="2324" w:name="_Toc439871667"/>
      <w:bookmarkEnd w:id="2321"/>
      <w:bookmarkEnd w:id="2322"/>
      <w:r>
        <w:rPr>
          <w:rFonts w:ascii="Times New Roman" w:hAnsi="Times New Roman"/>
          <w:sz w:val="24"/>
          <w:szCs w:val="24"/>
        </w:rPr>
        <w:t>Contractor/Supplier</w:t>
      </w:r>
      <w:r w:rsidRPr="00073CFA">
        <w:rPr>
          <w:rFonts w:ascii="Times New Roman" w:hAnsi="Times New Roman"/>
          <w:sz w:val="24"/>
          <w:szCs w:val="24"/>
        </w:rPr>
        <w:t xml:space="preserve"> shall obtain a Dispatch Clearance Note</w:t>
      </w:r>
      <w:r w:rsidR="00141A9A">
        <w:rPr>
          <w:rFonts w:ascii="Times New Roman" w:hAnsi="Times New Roman"/>
          <w:sz w:val="24"/>
          <w:szCs w:val="24"/>
          <w:lang w:val="en-US"/>
        </w:rPr>
        <w:t xml:space="preserve"> (DCN)</w:t>
      </w:r>
      <w:r w:rsidRPr="00073CFA">
        <w:rPr>
          <w:rFonts w:ascii="Times New Roman" w:hAnsi="Times New Roman"/>
          <w:sz w:val="24"/>
          <w:szCs w:val="24"/>
        </w:rPr>
        <w:t xml:space="preserve"> on satisfactory pre</w:t>
      </w:r>
      <w:r w:rsidR="00103BE6">
        <w:rPr>
          <w:rFonts w:ascii="Times New Roman" w:hAnsi="Times New Roman"/>
          <w:sz w:val="24"/>
          <w:szCs w:val="24"/>
          <w:lang w:val="en-US"/>
        </w:rPr>
        <w:t>-</w:t>
      </w:r>
      <w:r w:rsidRPr="00073CFA">
        <w:rPr>
          <w:rFonts w:ascii="Times New Roman" w:hAnsi="Times New Roman"/>
          <w:sz w:val="24"/>
          <w:szCs w:val="24"/>
        </w:rPr>
        <w:t xml:space="preserve"> dispatch inspection </w:t>
      </w:r>
      <w:r w:rsidR="00D856BA">
        <w:rPr>
          <w:rFonts w:ascii="Times New Roman" w:hAnsi="Times New Roman"/>
          <w:sz w:val="24"/>
          <w:szCs w:val="24"/>
          <w:lang w:val="en-US"/>
        </w:rPr>
        <w:t xml:space="preserve">/ factory acceptance </w:t>
      </w:r>
      <w:r w:rsidRPr="00073CFA">
        <w:rPr>
          <w:rFonts w:ascii="Times New Roman" w:hAnsi="Times New Roman"/>
          <w:sz w:val="24"/>
          <w:szCs w:val="24"/>
        </w:rPr>
        <w:t>of Items/</w:t>
      </w:r>
      <w:r w:rsidR="00D856BA">
        <w:rPr>
          <w:rFonts w:ascii="Times New Roman" w:hAnsi="Times New Roman"/>
          <w:sz w:val="24"/>
          <w:szCs w:val="24"/>
          <w:lang w:val="en-US"/>
        </w:rPr>
        <w:t xml:space="preserve">System </w:t>
      </w:r>
      <w:r w:rsidRPr="00073CFA">
        <w:rPr>
          <w:rFonts w:ascii="Times New Roman" w:hAnsi="Times New Roman"/>
          <w:sz w:val="24"/>
          <w:szCs w:val="24"/>
        </w:rPr>
        <w:t xml:space="preserve">from ITER-India </w:t>
      </w:r>
      <w:r w:rsidR="00BA4010">
        <w:rPr>
          <w:rFonts w:ascii="Times New Roman" w:hAnsi="Times New Roman"/>
          <w:sz w:val="24"/>
          <w:szCs w:val="24"/>
          <w:lang w:val="en-US"/>
        </w:rPr>
        <w:t>Commercial Co</w:t>
      </w:r>
      <w:r w:rsidR="00285811">
        <w:rPr>
          <w:rFonts w:ascii="Times New Roman" w:hAnsi="Times New Roman"/>
          <w:sz w:val="24"/>
          <w:szCs w:val="24"/>
          <w:lang w:val="en-US"/>
        </w:rPr>
        <w:t>o</w:t>
      </w:r>
      <w:r w:rsidR="00BA4010">
        <w:rPr>
          <w:rFonts w:ascii="Times New Roman" w:hAnsi="Times New Roman"/>
          <w:sz w:val="24"/>
          <w:szCs w:val="24"/>
          <w:lang w:val="en-US"/>
        </w:rPr>
        <w:t xml:space="preserve">rdinator </w:t>
      </w:r>
      <w:r w:rsidRPr="00073CFA">
        <w:rPr>
          <w:rFonts w:ascii="Times New Roman" w:hAnsi="Times New Roman"/>
          <w:sz w:val="24"/>
          <w:szCs w:val="24"/>
        </w:rPr>
        <w:t>before effecting the dispatch.</w:t>
      </w:r>
    </w:p>
    <w:p w14:paraId="2836FD7F" w14:textId="5A7F6FCF" w:rsidR="00BD438D" w:rsidRPr="00BD438D" w:rsidRDefault="00F569CA" w:rsidP="00BD438D">
      <w:pPr>
        <w:pStyle w:val="Heading4"/>
        <w:tabs>
          <w:tab w:val="left" w:pos="9752"/>
        </w:tabs>
        <w:ind w:right="0"/>
        <w:rPr>
          <w:rFonts w:ascii="Times New Roman" w:hAnsi="Times New Roman"/>
          <w:sz w:val="24"/>
          <w:szCs w:val="24"/>
        </w:rPr>
      </w:pPr>
      <w:r w:rsidRPr="00BD438D">
        <w:rPr>
          <w:rFonts w:ascii="Times New Roman" w:hAnsi="Times New Roman"/>
          <w:sz w:val="24"/>
          <w:szCs w:val="24"/>
        </w:rPr>
        <w:t xml:space="preserve">The Contractor is not </w:t>
      </w:r>
      <w:r w:rsidR="00D856BA">
        <w:rPr>
          <w:rFonts w:ascii="Times New Roman" w:hAnsi="Times New Roman"/>
          <w:sz w:val="24"/>
          <w:szCs w:val="24"/>
          <w:lang w:val="en-US"/>
        </w:rPr>
        <w:t xml:space="preserve">allowed </w:t>
      </w:r>
      <w:r w:rsidRPr="00BD438D">
        <w:rPr>
          <w:rFonts w:ascii="Times New Roman" w:hAnsi="Times New Roman"/>
          <w:sz w:val="24"/>
          <w:szCs w:val="24"/>
        </w:rPr>
        <w:t>to make partial shipment without written consent of the Purchaser.</w:t>
      </w:r>
    </w:p>
    <w:p w14:paraId="60A7AFB3" w14:textId="77777777" w:rsidR="006A0B48" w:rsidRPr="007A7EF2" w:rsidRDefault="00F569CA" w:rsidP="00245E9A">
      <w:pPr>
        <w:pStyle w:val="Heading2"/>
        <w:tabs>
          <w:tab w:val="left" w:pos="9752"/>
        </w:tabs>
        <w:rPr>
          <w:rFonts w:ascii="Times New Roman" w:hAnsi="Times New Roman" w:cs="Times New Roman"/>
          <w:sz w:val="24"/>
          <w:szCs w:val="24"/>
          <w:lang w:val="en-US"/>
        </w:rPr>
      </w:pPr>
      <w:bookmarkStart w:id="2325" w:name="_Toc133251196"/>
      <w:r w:rsidRPr="007A7EF2">
        <w:rPr>
          <w:rFonts w:ascii="Times New Roman" w:hAnsi="Times New Roman" w:cs="Times New Roman"/>
          <w:sz w:val="24"/>
          <w:szCs w:val="24"/>
          <w:lang w:val="en-US"/>
        </w:rPr>
        <w:t>Packing</w:t>
      </w:r>
      <w:r w:rsidR="00BD438D">
        <w:rPr>
          <w:rFonts w:ascii="Times New Roman" w:hAnsi="Times New Roman" w:cs="Times New Roman"/>
          <w:sz w:val="24"/>
          <w:szCs w:val="24"/>
          <w:lang w:val="en-US"/>
        </w:rPr>
        <w:t>,</w:t>
      </w:r>
      <w:r w:rsidR="002C034A" w:rsidRPr="007A7EF2">
        <w:rPr>
          <w:rFonts w:ascii="Times New Roman" w:hAnsi="Times New Roman" w:cs="Times New Roman"/>
          <w:sz w:val="24"/>
          <w:szCs w:val="24"/>
          <w:lang w:val="en-US"/>
        </w:rPr>
        <w:t xml:space="preserve"> Labelling</w:t>
      </w:r>
      <w:bookmarkEnd w:id="2323"/>
      <w:bookmarkEnd w:id="2324"/>
      <w:r w:rsidR="00BD438D">
        <w:rPr>
          <w:rFonts w:ascii="Times New Roman" w:hAnsi="Times New Roman" w:cs="Times New Roman"/>
          <w:sz w:val="24"/>
          <w:szCs w:val="24"/>
          <w:lang w:val="en-US"/>
        </w:rPr>
        <w:t>, Insurance and Delivery Instructions</w:t>
      </w:r>
      <w:bookmarkEnd w:id="2325"/>
    </w:p>
    <w:p w14:paraId="1C0C5992" w14:textId="67B08083" w:rsidR="00B6655B" w:rsidRPr="007A7EF2" w:rsidRDefault="00F569CA" w:rsidP="00245E9A">
      <w:pPr>
        <w:pStyle w:val="Heading3"/>
        <w:tabs>
          <w:tab w:val="left" w:pos="9752"/>
        </w:tabs>
        <w:rPr>
          <w:rFonts w:ascii="Times New Roman" w:hAnsi="Times New Roman" w:cs="Times New Roman"/>
          <w:lang w:val="en-US"/>
        </w:rPr>
      </w:pPr>
      <w:bookmarkStart w:id="2326" w:name="_Toc387392938"/>
      <w:bookmarkStart w:id="2327" w:name="_Toc439871668"/>
      <w:bookmarkStart w:id="2328" w:name="_Toc133251197"/>
      <w:r w:rsidRPr="007A7EF2">
        <w:rPr>
          <w:rFonts w:ascii="Times New Roman" w:hAnsi="Times New Roman" w:cs="Times New Roman"/>
          <w:lang w:val="en-US"/>
        </w:rPr>
        <w:t xml:space="preserve">Packing </w:t>
      </w:r>
      <w:r w:rsidR="00173EC2">
        <w:rPr>
          <w:rFonts w:ascii="Times New Roman" w:hAnsi="Times New Roman" w:cs="Times New Roman"/>
          <w:lang w:val="en-US"/>
        </w:rPr>
        <w:t xml:space="preserve">and handling </w:t>
      </w:r>
      <w:r w:rsidRPr="007A7EF2">
        <w:rPr>
          <w:rFonts w:ascii="Times New Roman" w:hAnsi="Times New Roman" w:cs="Times New Roman"/>
          <w:lang w:val="en-US"/>
        </w:rPr>
        <w:t>Instructions</w:t>
      </w:r>
      <w:bookmarkEnd w:id="2326"/>
      <w:bookmarkEnd w:id="2327"/>
      <w:bookmarkEnd w:id="2328"/>
    </w:p>
    <w:p w14:paraId="20D4ECF7" w14:textId="0418731E" w:rsidR="006A0B48" w:rsidRPr="00E67054" w:rsidRDefault="00173EC2" w:rsidP="00E67054">
      <w:pPr>
        <w:pStyle w:val="Heading4"/>
        <w:tabs>
          <w:tab w:val="left" w:pos="9752"/>
        </w:tabs>
        <w:ind w:right="0"/>
        <w:rPr>
          <w:rFonts w:ascii="Times New Roman" w:hAnsi="Times New Roman"/>
          <w:sz w:val="24"/>
          <w:szCs w:val="24"/>
        </w:rPr>
      </w:pPr>
      <w:r>
        <w:rPr>
          <w:rFonts w:ascii="Times New Roman" w:hAnsi="Times New Roman"/>
          <w:sz w:val="24"/>
          <w:szCs w:val="24"/>
          <w:lang w:val="en-US"/>
        </w:rPr>
        <w:t xml:space="preserve">Careful handling, packaging is required to ensure safety of </w:t>
      </w:r>
      <w:r w:rsidR="001F5E37">
        <w:rPr>
          <w:rFonts w:ascii="Times New Roman" w:hAnsi="Times New Roman"/>
          <w:sz w:val="24"/>
          <w:szCs w:val="24"/>
          <w:lang w:val="en-US"/>
        </w:rPr>
        <w:t>HHLT Vacuum Vessel</w:t>
      </w:r>
      <w:r w:rsidR="0072654C">
        <w:rPr>
          <w:rFonts w:ascii="Times New Roman" w:hAnsi="Times New Roman"/>
          <w:sz w:val="24"/>
          <w:szCs w:val="24"/>
          <w:lang w:val="en-US"/>
        </w:rPr>
        <w:t>.</w:t>
      </w:r>
      <w:r w:rsidR="00E67054">
        <w:rPr>
          <w:rFonts w:ascii="Times New Roman" w:hAnsi="Times New Roman"/>
          <w:sz w:val="24"/>
          <w:szCs w:val="24"/>
          <w:lang w:val="en-US"/>
        </w:rPr>
        <w:t xml:space="preserve"> </w:t>
      </w:r>
      <w:r w:rsidR="00A56962" w:rsidRPr="00E67054">
        <w:rPr>
          <w:rFonts w:ascii="Times New Roman" w:hAnsi="Times New Roman"/>
          <w:sz w:val="24"/>
          <w:szCs w:val="24"/>
        </w:rPr>
        <w:t xml:space="preserve">The </w:t>
      </w:r>
      <w:r w:rsidR="00661E58" w:rsidRPr="00E67054">
        <w:rPr>
          <w:rFonts w:ascii="Times New Roman" w:hAnsi="Times New Roman"/>
          <w:sz w:val="24"/>
          <w:szCs w:val="24"/>
        </w:rPr>
        <w:t>Contractor/Supplier</w:t>
      </w:r>
      <w:r w:rsidR="00F569CA" w:rsidRPr="00E67054">
        <w:rPr>
          <w:rFonts w:ascii="Times New Roman" w:hAnsi="Times New Roman"/>
          <w:sz w:val="24"/>
          <w:szCs w:val="24"/>
        </w:rPr>
        <w:t xml:space="preserve"> shall be held responsible</w:t>
      </w:r>
      <w:r w:rsidR="00891B6B">
        <w:rPr>
          <w:rFonts w:ascii="Times New Roman" w:hAnsi="Times New Roman"/>
          <w:sz w:val="24"/>
          <w:szCs w:val="24"/>
          <w:lang w:val="en-US"/>
        </w:rPr>
        <w:t>, accountable</w:t>
      </w:r>
      <w:r w:rsidR="00F569CA" w:rsidRPr="00E67054">
        <w:rPr>
          <w:rFonts w:ascii="Times New Roman" w:hAnsi="Times New Roman"/>
          <w:sz w:val="24"/>
          <w:szCs w:val="24"/>
        </w:rPr>
        <w:t xml:space="preserve"> </w:t>
      </w:r>
      <w:r w:rsidR="00A84A9D">
        <w:rPr>
          <w:rFonts w:ascii="Times New Roman" w:hAnsi="Times New Roman"/>
          <w:sz w:val="24"/>
          <w:szCs w:val="24"/>
          <w:lang w:val="en-US"/>
        </w:rPr>
        <w:t xml:space="preserve">and liable </w:t>
      </w:r>
      <w:r w:rsidR="00F569CA" w:rsidRPr="00E67054">
        <w:rPr>
          <w:rFonts w:ascii="Times New Roman" w:hAnsi="Times New Roman"/>
          <w:sz w:val="24"/>
          <w:szCs w:val="24"/>
        </w:rPr>
        <w:t xml:space="preserve">for all </w:t>
      </w:r>
      <w:r w:rsidR="00891B6B">
        <w:rPr>
          <w:rFonts w:ascii="Times New Roman" w:hAnsi="Times New Roman"/>
          <w:sz w:val="24"/>
          <w:szCs w:val="24"/>
          <w:lang w:val="en-US"/>
        </w:rPr>
        <w:t>loss/</w:t>
      </w:r>
      <w:r w:rsidR="00F569CA" w:rsidRPr="00E67054">
        <w:rPr>
          <w:rFonts w:ascii="Times New Roman" w:hAnsi="Times New Roman"/>
          <w:sz w:val="24"/>
          <w:szCs w:val="24"/>
        </w:rPr>
        <w:t xml:space="preserve">damages due to improper </w:t>
      </w:r>
      <w:r w:rsidR="00F569CA" w:rsidRPr="00E67054">
        <w:rPr>
          <w:rFonts w:ascii="Times New Roman" w:hAnsi="Times New Roman"/>
          <w:sz w:val="24"/>
          <w:szCs w:val="24"/>
          <w:lang w:val="en-US"/>
        </w:rPr>
        <w:t xml:space="preserve">or poor </w:t>
      </w:r>
      <w:r w:rsidR="00F569CA" w:rsidRPr="00E67054">
        <w:rPr>
          <w:rFonts w:ascii="Times New Roman" w:hAnsi="Times New Roman"/>
          <w:sz w:val="24"/>
          <w:szCs w:val="24"/>
        </w:rPr>
        <w:t xml:space="preserve">packing. </w:t>
      </w:r>
    </w:p>
    <w:p w14:paraId="239378AE" w14:textId="56F02968" w:rsidR="00342EBA" w:rsidRDefault="00F569CA" w:rsidP="00245E9A">
      <w:pPr>
        <w:pStyle w:val="Heading4"/>
        <w:tabs>
          <w:tab w:val="left" w:pos="9752"/>
        </w:tabs>
        <w:ind w:right="0"/>
        <w:rPr>
          <w:rFonts w:ascii="Times New Roman" w:hAnsi="Times New Roman"/>
          <w:sz w:val="24"/>
          <w:szCs w:val="24"/>
          <w:lang w:val="en-US" w:eastAsia="en-IN"/>
        </w:rPr>
      </w:pPr>
      <w:r w:rsidRPr="00474DED">
        <w:rPr>
          <w:rFonts w:ascii="Times New Roman" w:hAnsi="Times New Roman"/>
          <w:sz w:val="24"/>
          <w:szCs w:val="24"/>
        </w:rPr>
        <w:t>Packing should be sturdy and rigid enough to withstand shocks and vibrations during transportation</w:t>
      </w:r>
      <w:r w:rsidR="00A84A9D">
        <w:rPr>
          <w:rFonts w:ascii="Times New Roman" w:hAnsi="Times New Roman"/>
          <w:sz w:val="24"/>
          <w:szCs w:val="24"/>
          <w:lang w:val="en-US"/>
        </w:rPr>
        <w:t xml:space="preserve"> in and within India</w:t>
      </w:r>
      <w:r>
        <w:rPr>
          <w:rFonts w:ascii="Times New Roman" w:hAnsi="Times New Roman"/>
          <w:sz w:val="24"/>
          <w:szCs w:val="24"/>
          <w:lang w:val="en-US"/>
        </w:rPr>
        <w:t>.</w:t>
      </w:r>
      <w:r w:rsidR="00434241">
        <w:rPr>
          <w:rFonts w:ascii="Times New Roman" w:hAnsi="Times New Roman"/>
          <w:sz w:val="24"/>
          <w:szCs w:val="24"/>
          <w:lang w:val="en-US"/>
        </w:rPr>
        <w:t xml:space="preserve"> </w:t>
      </w:r>
      <w:r w:rsidR="00810E40" w:rsidRPr="007A7EF2">
        <w:rPr>
          <w:rFonts w:ascii="Times New Roman" w:hAnsi="Times New Roman"/>
          <w:sz w:val="24"/>
          <w:szCs w:val="24"/>
        </w:rPr>
        <w:t xml:space="preserve">The </w:t>
      </w:r>
      <w:r w:rsidR="00661E58">
        <w:rPr>
          <w:rFonts w:ascii="Times New Roman" w:hAnsi="Times New Roman"/>
          <w:sz w:val="24"/>
          <w:szCs w:val="24"/>
        </w:rPr>
        <w:t>Contractor/Supplier</w:t>
      </w:r>
      <w:r w:rsidR="00810E40" w:rsidRPr="007A7EF2">
        <w:rPr>
          <w:rFonts w:ascii="Times New Roman" w:hAnsi="Times New Roman"/>
          <w:sz w:val="24"/>
          <w:szCs w:val="24"/>
        </w:rPr>
        <w:t xml:space="preserve"> shall provide suitable packing such as shock/vibration absorption material to avoid</w:t>
      </w:r>
      <w:r w:rsidR="00203733" w:rsidRPr="007A7EF2">
        <w:rPr>
          <w:rFonts w:ascii="Times New Roman" w:hAnsi="Times New Roman"/>
          <w:sz w:val="24"/>
          <w:szCs w:val="24"/>
        </w:rPr>
        <w:t xml:space="preserve"> damage during transportation. </w:t>
      </w:r>
      <w:r w:rsidR="00203733" w:rsidRPr="007A7EF2">
        <w:rPr>
          <w:rFonts w:ascii="Times New Roman" w:hAnsi="Times New Roman"/>
          <w:sz w:val="24"/>
          <w:szCs w:val="24"/>
          <w:lang w:eastAsia="en-IN"/>
        </w:rPr>
        <w:t xml:space="preserve">The </w:t>
      </w:r>
      <w:r w:rsidR="00203733" w:rsidRPr="007A7EF2">
        <w:rPr>
          <w:rFonts w:ascii="Times New Roman" w:hAnsi="Times New Roman"/>
          <w:sz w:val="24"/>
          <w:szCs w:val="24"/>
          <w:lang w:val="en-US" w:eastAsia="en-IN"/>
        </w:rPr>
        <w:t xml:space="preserve">packing </w:t>
      </w:r>
      <w:r w:rsidR="00B52888" w:rsidRPr="007A7EF2">
        <w:rPr>
          <w:rFonts w:ascii="Times New Roman" w:hAnsi="Times New Roman"/>
          <w:sz w:val="24"/>
          <w:szCs w:val="24"/>
          <w:lang w:val="en-US" w:eastAsia="en-IN"/>
        </w:rPr>
        <w:t>arrangement s</w:t>
      </w:r>
      <w:r w:rsidR="00203733" w:rsidRPr="007A7EF2">
        <w:rPr>
          <w:rFonts w:ascii="Times New Roman" w:hAnsi="Times New Roman"/>
          <w:sz w:val="24"/>
          <w:szCs w:val="24"/>
          <w:lang w:eastAsia="en-IN"/>
        </w:rPr>
        <w:t>hall include (but not limited to)</w:t>
      </w:r>
      <w:r w:rsidR="00203733" w:rsidRPr="007A7EF2">
        <w:rPr>
          <w:rFonts w:ascii="Times New Roman" w:hAnsi="Times New Roman"/>
          <w:sz w:val="24"/>
          <w:szCs w:val="24"/>
          <w:lang w:val="en-US" w:eastAsia="en-IN"/>
        </w:rPr>
        <w:t xml:space="preserve"> </w:t>
      </w:r>
      <w:r w:rsidR="00203733" w:rsidRPr="007A7EF2">
        <w:rPr>
          <w:rFonts w:ascii="Times New Roman" w:hAnsi="Times New Roman"/>
          <w:sz w:val="24"/>
          <w:szCs w:val="24"/>
          <w:lang w:eastAsia="en-IN"/>
        </w:rPr>
        <w:t>a necessary list of documentation and appropriate packing, markings, labelling</w:t>
      </w:r>
      <w:r w:rsidR="00A76C03" w:rsidRPr="007A7EF2">
        <w:rPr>
          <w:rFonts w:ascii="Times New Roman" w:hAnsi="Times New Roman"/>
          <w:sz w:val="24"/>
          <w:szCs w:val="24"/>
          <w:lang w:val="en-US" w:eastAsia="en-IN"/>
        </w:rPr>
        <w:t xml:space="preserve">, handling provisions </w:t>
      </w:r>
      <w:r w:rsidR="00203733" w:rsidRPr="007A7EF2">
        <w:rPr>
          <w:rFonts w:ascii="Times New Roman" w:hAnsi="Times New Roman"/>
          <w:sz w:val="24"/>
          <w:szCs w:val="24"/>
          <w:lang w:eastAsia="en-IN"/>
        </w:rPr>
        <w:t xml:space="preserve"> for the </w:t>
      </w:r>
      <w:r w:rsidR="00A76C03" w:rsidRPr="007A7EF2">
        <w:rPr>
          <w:rFonts w:ascii="Times New Roman" w:hAnsi="Times New Roman"/>
          <w:sz w:val="24"/>
          <w:szCs w:val="24"/>
          <w:lang w:val="en-US" w:eastAsia="en-IN"/>
        </w:rPr>
        <w:t>items</w:t>
      </w:r>
      <w:r w:rsidR="00E62C09" w:rsidRPr="007A7EF2">
        <w:rPr>
          <w:rFonts w:ascii="Times New Roman" w:hAnsi="Times New Roman"/>
          <w:sz w:val="24"/>
          <w:szCs w:val="24"/>
          <w:lang w:eastAsia="en-IN"/>
        </w:rPr>
        <w:t>.</w:t>
      </w:r>
    </w:p>
    <w:p w14:paraId="6B89607C" w14:textId="40969CBB" w:rsidR="00434241" w:rsidRPr="00434241" w:rsidRDefault="00F569CA" w:rsidP="00434241">
      <w:pPr>
        <w:pStyle w:val="Heading4"/>
        <w:tabs>
          <w:tab w:val="left" w:pos="9752"/>
        </w:tabs>
        <w:ind w:right="0"/>
        <w:rPr>
          <w:rFonts w:ascii="Times New Roman" w:hAnsi="Times New Roman"/>
          <w:sz w:val="24"/>
          <w:szCs w:val="24"/>
        </w:rPr>
      </w:pPr>
      <w:r w:rsidRPr="00434241">
        <w:rPr>
          <w:rFonts w:ascii="Times New Roman" w:hAnsi="Times New Roman"/>
          <w:sz w:val="24"/>
          <w:szCs w:val="24"/>
        </w:rPr>
        <w:t>Any</w:t>
      </w:r>
      <w:r w:rsidR="00891B6B">
        <w:rPr>
          <w:rFonts w:ascii="Times New Roman" w:hAnsi="Times New Roman"/>
          <w:sz w:val="24"/>
          <w:szCs w:val="24"/>
          <w:lang w:val="en-US"/>
        </w:rPr>
        <w:t xml:space="preserve"> loss/</w:t>
      </w:r>
      <w:r w:rsidRPr="00434241">
        <w:rPr>
          <w:rFonts w:ascii="Times New Roman" w:hAnsi="Times New Roman"/>
          <w:sz w:val="24"/>
          <w:szCs w:val="24"/>
        </w:rPr>
        <w:t>damage to the components during transportation</w:t>
      </w:r>
      <w:r w:rsidR="00B924AB">
        <w:rPr>
          <w:rFonts w:ascii="Times New Roman" w:hAnsi="Times New Roman"/>
          <w:sz w:val="24"/>
          <w:szCs w:val="24"/>
          <w:lang w:val="en-US"/>
        </w:rPr>
        <w:t>, unloading</w:t>
      </w:r>
      <w:r w:rsidRPr="00434241">
        <w:rPr>
          <w:rFonts w:ascii="Times New Roman" w:hAnsi="Times New Roman"/>
          <w:sz w:val="24"/>
          <w:szCs w:val="24"/>
        </w:rPr>
        <w:t xml:space="preserve"> or due to any other cause</w:t>
      </w:r>
      <w:r>
        <w:rPr>
          <w:rFonts w:ascii="Times New Roman" w:hAnsi="Times New Roman"/>
          <w:sz w:val="24"/>
          <w:szCs w:val="24"/>
          <w:lang w:val="en-US"/>
        </w:rPr>
        <w:t>,</w:t>
      </w:r>
      <w:r w:rsidRPr="00434241">
        <w:rPr>
          <w:rFonts w:ascii="Times New Roman" w:hAnsi="Times New Roman"/>
          <w:sz w:val="24"/>
          <w:szCs w:val="24"/>
        </w:rPr>
        <w:t xml:space="preserve"> will not be accepted and no compensation shall be paid by ITER-India for the same. The supplier shall take due care regarding packing and forwarding of the </w:t>
      </w:r>
      <w:r w:rsidR="007A15D6">
        <w:rPr>
          <w:rFonts w:ascii="Times New Roman" w:hAnsi="Times New Roman"/>
          <w:sz w:val="24"/>
          <w:szCs w:val="24"/>
          <w:lang w:val="en-US"/>
        </w:rPr>
        <w:t>components</w:t>
      </w:r>
      <w:r w:rsidRPr="00434241">
        <w:rPr>
          <w:rFonts w:ascii="Times New Roman" w:hAnsi="Times New Roman"/>
          <w:sz w:val="24"/>
          <w:szCs w:val="24"/>
        </w:rPr>
        <w:t xml:space="preserve">. It is the liability of the supplier to deliver the </w:t>
      </w:r>
      <w:r w:rsidR="00B924AB">
        <w:rPr>
          <w:rFonts w:ascii="Times New Roman" w:hAnsi="Times New Roman"/>
          <w:sz w:val="24"/>
          <w:szCs w:val="24"/>
          <w:lang w:val="en-US"/>
        </w:rPr>
        <w:t xml:space="preserve">components </w:t>
      </w:r>
      <w:r w:rsidRPr="00434241">
        <w:rPr>
          <w:rFonts w:ascii="Times New Roman" w:hAnsi="Times New Roman"/>
          <w:sz w:val="24"/>
          <w:szCs w:val="24"/>
        </w:rPr>
        <w:t xml:space="preserve">in </w:t>
      </w:r>
      <w:r w:rsidR="00B924AB">
        <w:rPr>
          <w:rFonts w:ascii="Times New Roman" w:hAnsi="Times New Roman"/>
          <w:sz w:val="24"/>
          <w:szCs w:val="24"/>
          <w:lang w:val="en-US"/>
        </w:rPr>
        <w:t xml:space="preserve">safe and </w:t>
      </w:r>
      <w:r w:rsidRPr="00434241">
        <w:rPr>
          <w:rFonts w:ascii="Times New Roman" w:hAnsi="Times New Roman"/>
          <w:sz w:val="24"/>
          <w:szCs w:val="24"/>
        </w:rPr>
        <w:t xml:space="preserve">perfect condition to ITER-India. </w:t>
      </w:r>
      <w:r w:rsidR="00D10B8C">
        <w:rPr>
          <w:rFonts w:ascii="Times New Roman" w:hAnsi="Times New Roman"/>
          <w:sz w:val="24"/>
          <w:szCs w:val="24"/>
          <w:lang w:val="en-US"/>
        </w:rPr>
        <w:t>In case of damage</w:t>
      </w:r>
      <w:r w:rsidRPr="00434241">
        <w:rPr>
          <w:rFonts w:ascii="Times New Roman" w:hAnsi="Times New Roman"/>
          <w:sz w:val="24"/>
          <w:szCs w:val="24"/>
        </w:rPr>
        <w:t xml:space="preserve"> </w:t>
      </w:r>
      <w:r w:rsidR="00D10B8C">
        <w:rPr>
          <w:rFonts w:ascii="Times New Roman" w:hAnsi="Times New Roman"/>
          <w:sz w:val="24"/>
          <w:szCs w:val="24"/>
          <w:lang w:val="en-US"/>
        </w:rPr>
        <w:t xml:space="preserve">to the </w:t>
      </w:r>
      <w:r w:rsidRPr="00434241">
        <w:rPr>
          <w:rFonts w:ascii="Times New Roman" w:hAnsi="Times New Roman"/>
          <w:sz w:val="24"/>
          <w:szCs w:val="24"/>
        </w:rPr>
        <w:t xml:space="preserve">components </w:t>
      </w:r>
      <w:r w:rsidR="00D10B8C">
        <w:rPr>
          <w:rFonts w:ascii="Times New Roman" w:hAnsi="Times New Roman"/>
          <w:sz w:val="24"/>
          <w:szCs w:val="24"/>
          <w:lang w:val="en-US"/>
        </w:rPr>
        <w:t xml:space="preserve">during transportation or </w:t>
      </w:r>
      <w:r w:rsidR="00D10B8C" w:rsidRPr="00D10B8C">
        <w:rPr>
          <w:rFonts w:ascii="Times New Roman" w:hAnsi="Times New Roman"/>
          <w:sz w:val="24"/>
          <w:szCs w:val="24"/>
        </w:rPr>
        <w:t>unloading</w:t>
      </w:r>
      <w:r w:rsidR="00D10B8C">
        <w:rPr>
          <w:rFonts w:ascii="Times New Roman" w:hAnsi="Times New Roman"/>
          <w:sz w:val="24"/>
          <w:szCs w:val="24"/>
          <w:lang w:val="en-US"/>
        </w:rPr>
        <w:t>,</w:t>
      </w:r>
      <w:r w:rsidR="00D10B8C" w:rsidRPr="00D10B8C">
        <w:rPr>
          <w:rFonts w:ascii="Times New Roman" w:hAnsi="Times New Roman"/>
          <w:sz w:val="24"/>
          <w:szCs w:val="24"/>
        </w:rPr>
        <w:t xml:space="preserve"> the Supplier shall perform an urgent and effective repair or shall guarantee the replacement of the faulty component </w:t>
      </w:r>
      <w:r w:rsidR="00D10B8C">
        <w:rPr>
          <w:rFonts w:ascii="Times New Roman" w:hAnsi="Times New Roman"/>
          <w:sz w:val="24"/>
          <w:szCs w:val="24"/>
          <w:lang w:val="en-US"/>
        </w:rPr>
        <w:t>without any cost to the Purchaser</w:t>
      </w:r>
      <w:r w:rsidR="00D10B8C" w:rsidRPr="00D10B8C">
        <w:rPr>
          <w:rFonts w:ascii="Times New Roman" w:hAnsi="Times New Roman"/>
          <w:sz w:val="24"/>
          <w:szCs w:val="24"/>
        </w:rPr>
        <w:t>, managing the repair or replacement by means of a proper non</w:t>
      </w:r>
      <w:r w:rsidR="00A84A9D">
        <w:rPr>
          <w:rFonts w:ascii="Times New Roman" w:hAnsi="Times New Roman"/>
          <w:sz w:val="24"/>
          <w:szCs w:val="24"/>
          <w:lang w:val="en-US"/>
        </w:rPr>
        <w:t>-</w:t>
      </w:r>
      <w:r w:rsidR="00D10B8C" w:rsidRPr="00D10B8C">
        <w:rPr>
          <w:rFonts w:ascii="Times New Roman" w:hAnsi="Times New Roman"/>
          <w:sz w:val="24"/>
          <w:szCs w:val="24"/>
        </w:rPr>
        <w:t>conformity management procedure.</w:t>
      </w:r>
    </w:p>
    <w:p w14:paraId="10475482" w14:textId="77777777" w:rsidR="00B6655B" w:rsidRDefault="00F569CA" w:rsidP="00BB2C23">
      <w:pPr>
        <w:pStyle w:val="Heading4"/>
        <w:tabs>
          <w:tab w:val="left" w:pos="9752"/>
        </w:tabs>
        <w:ind w:right="0"/>
        <w:rPr>
          <w:rFonts w:ascii="Times New Roman" w:eastAsiaTheme="minorHAnsi" w:hAnsi="Times New Roman"/>
          <w:sz w:val="24"/>
          <w:szCs w:val="24"/>
          <w:lang w:val="en-US"/>
        </w:rPr>
      </w:pPr>
      <w:r w:rsidRPr="00282EC9">
        <w:rPr>
          <w:rFonts w:ascii="Times New Roman" w:hAnsi="Times New Roman"/>
          <w:sz w:val="24"/>
          <w:szCs w:val="24"/>
          <w:lang w:eastAsia="en-IN"/>
        </w:rPr>
        <w:t xml:space="preserve">The </w:t>
      </w:r>
      <w:r w:rsidR="00661E58" w:rsidRPr="00282EC9">
        <w:rPr>
          <w:rFonts w:ascii="Times New Roman" w:hAnsi="Times New Roman"/>
          <w:sz w:val="24"/>
          <w:szCs w:val="24"/>
          <w:lang w:val="en-US" w:eastAsia="en-IN"/>
        </w:rPr>
        <w:t>Contractor/Supplier</w:t>
      </w:r>
      <w:r w:rsidR="00A76C03" w:rsidRPr="00282EC9">
        <w:rPr>
          <w:rFonts w:ascii="Times New Roman" w:hAnsi="Times New Roman"/>
          <w:sz w:val="24"/>
          <w:szCs w:val="24"/>
          <w:lang w:val="en-US" w:eastAsia="en-IN"/>
        </w:rPr>
        <w:t xml:space="preserve"> shall submit a </w:t>
      </w:r>
      <w:r w:rsidRPr="00282EC9">
        <w:rPr>
          <w:rFonts w:ascii="Times New Roman" w:hAnsi="Times New Roman"/>
          <w:sz w:val="24"/>
          <w:szCs w:val="24"/>
          <w:lang w:eastAsia="en-IN"/>
        </w:rPr>
        <w:t xml:space="preserve">detailed transportation scheme </w:t>
      </w:r>
      <w:r w:rsidR="00342EBA" w:rsidRPr="00282EC9">
        <w:rPr>
          <w:rFonts w:ascii="Times New Roman" w:hAnsi="Times New Roman"/>
          <w:sz w:val="24"/>
          <w:szCs w:val="24"/>
          <w:lang w:val="en-US" w:eastAsia="en-IN"/>
        </w:rPr>
        <w:t xml:space="preserve">including packing details </w:t>
      </w:r>
      <w:r w:rsidRPr="00282EC9">
        <w:rPr>
          <w:rFonts w:ascii="Times New Roman" w:hAnsi="Times New Roman"/>
          <w:sz w:val="24"/>
          <w:szCs w:val="24"/>
          <w:lang w:eastAsia="en-IN"/>
        </w:rPr>
        <w:t xml:space="preserve">to </w:t>
      </w:r>
      <w:r w:rsidR="00A76C03" w:rsidRPr="00282EC9">
        <w:rPr>
          <w:rFonts w:ascii="Times New Roman" w:hAnsi="Times New Roman"/>
          <w:sz w:val="24"/>
          <w:szCs w:val="24"/>
          <w:lang w:val="en-US" w:eastAsia="en-IN"/>
        </w:rPr>
        <w:t xml:space="preserve">the </w:t>
      </w:r>
      <w:r w:rsidR="00792028" w:rsidRPr="00282EC9">
        <w:rPr>
          <w:rFonts w:ascii="Times New Roman" w:hAnsi="Times New Roman"/>
          <w:sz w:val="24"/>
          <w:szCs w:val="24"/>
          <w:lang w:val="en-US" w:eastAsia="en-IN"/>
        </w:rPr>
        <w:t>Purchaser</w:t>
      </w:r>
      <w:r w:rsidR="00A76C03" w:rsidRPr="00282EC9">
        <w:rPr>
          <w:rFonts w:ascii="Times New Roman" w:hAnsi="Times New Roman"/>
          <w:sz w:val="24"/>
          <w:szCs w:val="24"/>
          <w:lang w:val="en-US" w:eastAsia="en-IN"/>
        </w:rPr>
        <w:t xml:space="preserve"> </w:t>
      </w:r>
      <w:r w:rsidRPr="00282EC9">
        <w:rPr>
          <w:rFonts w:ascii="Times New Roman" w:hAnsi="Times New Roman"/>
          <w:sz w:val="24"/>
          <w:szCs w:val="24"/>
          <w:lang w:eastAsia="en-IN"/>
        </w:rPr>
        <w:t>in advance</w:t>
      </w:r>
      <w:r w:rsidR="00913BBE" w:rsidRPr="00282EC9">
        <w:rPr>
          <w:rFonts w:ascii="Times New Roman" w:hAnsi="Times New Roman"/>
          <w:sz w:val="24"/>
          <w:szCs w:val="24"/>
          <w:lang w:val="en-US" w:eastAsia="en-IN"/>
        </w:rPr>
        <w:t xml:space="preserve"> for the approval</w:t>
      </w:r>
      <w:r w:rsidR="00810E40" w:rsidRPr="00282EC9">
        <w:rPr>
          <w:rFonts w:ascii="Times New Roman" w:eastAsiaTheme="minorHAnsi" w:hAnsi="Times New Roman"/>
          <w:sz w:val="24"/>
          <w:szCs w:val="24"/>
          <w:lang w:val="en-US"/>
        </w:rPr>
        <w:t xml:space="preserve">. </w:t>
      </w:r>
    </w:p>
    <w:p w14:paraId="5C12D9A5" w14:textId="77777777" w:rsidR="0063380F" w:rsidRPr="0063380F" w:rsidRDefault="00F569CA" w:rsidP="0063380F">
      <w:pPr>
        <w:pStyle w:val="Heading4"/>
        <w:tabs>
          <w:tab w:val="left" w:pos="9752"/>
        </w:tabs>
        <w:ind w:right="0"/>
        <w:rPr>
          <w:rFonts w:ascii="Times New Roman" w:hAnsi="Times New Roman"/>
          <w:sz w:val="24"/>
          <w:szCs w:val="24"/>
          <w:lang w:eastAsia="en-IN"/>
        </w:rPr>
      </w:pPr>
      <w:r w:rsidRPr="0063380F">
        <w:rPr>
          <w:rFonts w:ascii="Times New Roman" w:hAnsi="Times New Roman"/>
          <w:sz w:val="24"/>
          <w:szCs w:val="24"/>
          <w:lang w:eastAsia="en-IN"/>
        </w:rPr>
        <w:t>The Contractor shall also ensure that one copy of packing list is enclosed in each box/crate in order to facilitate prompt clearance of deliverables upon arrival.</w:t>
      </w:r>
    </w:p>
    <w:p w14:paraId="6BAFDC2D" w14:textId="77777777" w:rsidR="002678D4" w:rsidRPr="0070023D" w:rsidRDefault="00F569CA">
      <w:pPr>
        <w:pStyle w:val="Heading3"/>
        <w:tabs>
          <w:tab w:val="left" w:pos="9752"/>
        </w:tabs>
        <w:rPr>
          <w:rFonts w:ascii="Times New Roman" w:hAnsi="Times New Roman" w:cs="Times New Roman"/>
          <w:lang w:val="en-US"/>
        </w:rPr>
      </w:pPr>
      <w:bookmarkStart w:id="2329" w:name="_Toc387392944"/>
      <w:bookmarkStart w:id="2330" w:name="_Ref393896773"/>
      <w:bookmarkStart w:id="2331" w:name="_Toc439871674"/>
      <w:bookmarkStart w:id="2332" w:name="_Toc387392946"/>
      <w:bookmarkStart w:id="2333" w:name="_Toc439871675"/>
      <w:bookmarkStart w:id="2334" w:name="_Toc133251198"/>
      <w:bookmarkEnd w:id="2319"/>
      <w:r w:rsidRPr="00D45E27">
        <w:rPr>
          <w:rFonts w:ascii="Times New Roman" w:hAnsi="Times New Roman" w:cs="Times New Roman"/>
          <w:lang w:val="en-US"/>
        </w:rPr>
        <w:t>Ultimate Consignee</w:t>
      </w:r>
      <w:r w:rsidRPr="0070023D">
        <w:rPr>
          <w:rFonts w:ascii="Times New Roman" w:hAnsi="Times New Roman" w:cs="Times New Roman"/>
          <w:lang w:val="en-US"/>
        </w:rPr>
        <w:t xml:space="preserve"> &amp; Delivery Address:</w:t>
      </w:r>
      <w:bookmarkEnd w:id="2329"/>
      <w:bookmarkEnd w:id="2330"/>
      <w:bookmarkEnd w:id="2331"/>
      <w:bookmarkEnd w:id="2334"/>
      <w:r w:rsidRPr="0070023D">
        <w:rPr>
          <w:rFonts w:ascii="Times New Roman" w:hAnsi="Times New Roman" w:cs="Times New Roman"/>
          <w:lang w:val="en-US"/>
        </w:rPr>
        <w:t xml:space="preserve">  </w:t>
      </w:r>
    </w:p>
    <w:p w14:paraId="549E9CE9" w14:textId="77777777" w:rsidR="002678D4" w:rsidRPr="0070023D" w:rsidRDefault="00F569CA" w:rsidP="002678D4">
      <w:pPr>
        <w:pStyle w:val="Heading4"/>
        <w:tabs>
          <w:tab w:val="left" w:pos="9752"/>
        </w:tabs>
        <w:ind w:right="0"/>
        <w:rPr>
          <w:rFonts w:ascii="Times New Roman" w:hAnsi="Times New Roman"/>
          <w:sz w:val="24"/>
          <w:szCs w:val="24"/>
          <w:lang w:val="en-US"/>
        </w:rPr>
      </w:pPr>
      <w:r>
        <w:rPr>
          <w:rFonts w:ascii="Times New Roman" w:hAnsi="Times New Roman"/>
          <w:sz w:val="24"/>
          <w:szCs w:val="24"/>
          <w:lang w:val="en-US"/>
        </w:rPr>
        <w:t>The ultimate consignee of the P</w:t>
      </w:r>
      <w:r w:rsidRPr="0070023D">
        <w:rPr>
          <w:rFonts w:ascii="Times New Roman" w:hAnsi="Times New Roman"/>
          <w:sz w:val="24"/>
          <w:szCs w:val="24"/>
          <w:lang w:val="en-US"/>
        </w:rPr>
        <w:t xml:space="preserve">urchaser is: </w:t>
      </w:r>
    </w:p>
    <w:p w14:paraId="63F68C81" w14:textId="77777777" w:rsidR="002678D4" w:rsidRPr="0070023D" w:rsidRDefault="00F569CA" w:rsidP="002678D4">
      <w:pPr>
        <w:tabs>
          <w:tab w:val="left" w:pos="9752"/>
        </w:tabs>
        <w:ind w:left="1726"/>
        <w:rPr>
          <w:rFonts w:ascii="Times New Roman" w:hAnsi="Times New Roman" w:cs="Times New Roman"/>
          <w:sz w:val="24"/>
          <w:szCs w:val="24"/>
          <w:lang w:val="en-US"/>
        </w:rPr>
      </w:pPr>
      <w:r w:rsidRPr="0070023D">
        <w:rPr>
          <w:rFonts w:ascii="Times New Roman" w:hAnsi="Times New Roman" w:cs="Times New Roman"/>
          <w:sz w:val="24"/>
          <w:szCs w:val="24"/>
          <w:lang w:val="en-US"/>
        </w:rPr>
        <w:t xml:space="preserve">The </w:t>
      </w:r>
      <w:r w:rsidR="006B344A">
        <w:rPr>
          <w:rFonts w:ascii="Times New Roman" w:hAnsi="Times New Roman" w:cs="Times New Roman"/>
          <w:sz w:val="24"/>
          <w:szCs w:val="24"/>
          <w:lang w:val="en-US"/>
        </w:rPr>
        <w:t xml:space="preserve">Sr. </w:t>
      </w:r>
      <w:r w:rsidRPr="0070023D">
        <w:rPr>
          <w:rFonts w:ascii="Times New Roman" w:hAnsi="Times New Roman" w:cs="Times New Roman"/>
          <w:sz w:val="24"/>
          <w:szCs w:val="24"/>
          <w:lang w:val="en-US"/>
        </w:rPr>
        <w:t>Officer</w:t>
      </w:r>
      <w:r w:rsidR="006B344A">
        <w:rPr>
          <w:rFonts w:ascii="Times New Roman" w:hAnsi="Times New Roman" w:cs="Times New Roman"/>
          <w:sz w:val="24"/>
          <w:szCs w:val="24"/>
          <w:lang w:val="en-US"/>
        </w:rPr>
        <w:t xml:space="preserve"> (Purchase &amp; Stores)</w:t>
      </w:r>
      <w:r w:rsidRPr="0070023D">
        <w:rPr>
          <w:rFonts w:ascii="Times New Roman" w:hAnsi="Times New Roman" w:cs="Times New Roman"/>
          <w:sz w:val="24"/>
          <w:szCs w:val="24"/>
          <w:lang w:val="en-US"/>
        </w:rPr>
        <w:t>, ITER-India, Ahmedabad</w:t>
      </w:r>
    </w:p>
    <w:p w14:paraId="0479265B" w14:textId="77777777" w:rsidR="002678D4" w:rsidRPr="0070023D" w:rsidRDefault="00F569CA" w:rsidP="002678D4">
      <w:pPr>
        <w:tabs>
          <w:tab w:val="left" w:pos="9752"/>
        </w:tabs>
        <w:ind w:left="1726"/>
        <w:rPr>
          <w:rFonts w:ascii="Times New Roman" w:hAnsi="Times New Roman" w:cs="Times New Roman"/>
          <w:sz w:val="24"/>
          <w:szCs w:val="24"/>
        </w:rPr>
      </w:pPr>
      <w:r w:rsidRPr="0070023D">
        <w:rPr>
          <w:rFonts w:ascii="Times New Roman" w:hAnsi="Times New Roman" w:cs="Times New Roman"/>
          <w:sz w:val="24"/>
          <w:szCs w:val="24"/>
        </w:rPr>
        <w:t xml:space="preserve">Phone: +91–79–23 26 96 56 </w:t>
      </w:r>
      <w:r w:rsidR="00BA4010">
        <w:rPr>
          <w:rFonts w:ascii="Times New Roman" w:hAnsi="Times New Roman" w:cs="Times New Roman"/>
          <w:sz w:val="24"/>
          <w:szCs w:val="24"/>
        </w:rPr>
        <w:t>/</w:t>
      </w:r>
      <w:r w:rsidR="00DB33F2">
        <w:rPr>
          <w:rFonts w:ascii="Times New Roman" w:hAnsi="Times New Roman" w:cs="Times New Roman"/>
          <w:sz w:val="24"/>
          <w:szCs w:val="24"/>
        </w:rPr>
        <w:t xml:space="preserve"> </w:t>
      </w:r>
      <w:r w:rsidR="00DB33F2" w:rsidRPr="0070023D">
        <w:rPr>
          <w:rFonts w:ascii="Times New Roman" w:hAnsi="Times New Roman" w:cs="Times New Roman"/>
          <w:sz w:val="24"/>
          <w:szCs w:val="24"/>
        </w:rPr>
        <w:t>+91–79–23 26 9</w:t>
      </w:r>
      <w:r w:rsidR="00DB33F2">
        <w:rPr>
          <w:rFonts w:ascii="Times New Roman" w:hAnsi="Times New Roman" w:cs="Times New Roman"/>
          <w:sz w:val="24"/>
          <w:szCs w:val="24"/>
        </w:rPr>
        <w:t>5 30</w:t>
      </w:r>
    </w:p>
    <w:p w14:paraId="36C11D58" w14:textId="63226F61" w:rsidR="002678D4" w:rsidRPr="0070023D" w:rsidRDefault="00F569CA" w:rsidP="002678D4">
      <w:pPr>
        <w:tabs>
          <w:tab w:val="left" w:pos="9752"/>
        </w:tabs>
        <w:ind w:left="1726"/>
        <w:rPr>
          <w:rFonts w:ascii="Times New Roman" w:eastAsia="Times New Roman" w:hAnsi="Times New Roman" w:cs="Times New Roman"/>
          <w:sz w:val="24"/>
          <w:szCs w:val="24"/>
          <w:lang w:val="en-US"/>
        </w:rPr>
      </w:pPr>
      <w:r w:rsidRPr="0070023D">
        <w:rPr>
          <w:rFonts w:ascii="Times New Roman" w:eastAsia="Times New Roman" w:hAnsi="Times New Roman" w:cs="Times New Roman"/>
          <w:sz w:val="24"/>
          <w:szCs w:val="24"/>
          <w:lang w:val="en-US"/>
        </w:rPr>
        <w:t xml:space="preserve">E-mail: </w:t>
      </w:r>
      <w:hyperlink r:id="rId15" w:history="1">
        <w:r w:rsidR="00FA0730" w:rsidRPr="00FA0730">
          <w:rPr>
            <w:rStyle w:val="Hyperlink"/>
            <w:rFonts w:ascii="Times New Roman" w:eastAsia="Times New Roman" w:hAnsi="Times New Roman" w:cs="Times New Roman"/>
            <w:sz w:val="24"/>
            <w:szCs w:val="24"/>
            <w:lang w:val="en-US"/>
          </w:rPr>
          <w:t>purchase@iterindia.</w:t>
        </w:r>
      </w:hyperlink>
      <w:r w:rsidR="00FA0730">
        <w:rPr>
          <w:rStyle w:val="Hyperlink"/>
          <w:rFonts w:ascii="Times New Roman" w:eastAsia="Times New Roman" w:hAnsi="Times New Roman" w:cs="Times New Roman"/>
          <w:sz w:val="24"/>
          <w:szCs w:val="24"/>
          <w:lang w:val="en-US"/>
        </w:rPr>
        <w:t>in</w:t>
      </w:r>
      <w:r w:rsidRPr="0070023D">
        <w:rPr>
          <w:rFonts w:ascii="Times New Roman" w:eastAsia="Times New Roman" w:hAnsi="Times New Roman" w:cs="Times New Roman"/>
          <w:sz w:val="24"/>
          <w:szCs w:val="24"/>
          <w:lang w:val="en-US"/>
        </w:rPr>
        <w:t xml:space="preserve"> </w:t>
      </w:r>
    </w:p>
    <w:p w14:paraId="298F79DC" w14:textId="77777777" w:rsidR="002678D4" w:rsidRPr="001239AC" w:rsidRDefault="00F569CA" w:rsidP="001239AC">
      <w:pPr>
        <w:pStyle w:val="Heading4"/>
        <w:rPr>
          <w:rFonts w:ascii="Times New Roman" w:hAnsi="Times New Roman"/>
          <w:sz w:val="24"/>
          <w:szCs w:val="24"/>
        </w:rPr>
      </w:pPr>
      <w:bookmarkStart w:id="2335" w:name="_Ref2694516"/>
      <w:r w:rsidRPr="00073CFA">
        <w:rPr>
          <w:rFonts w:ascii="Times New Roman" w:hAnsi="Times New Roman"/>
          <w:sz w:val="24"/>
          <w:szCs w:val="24"/>
        </w:rPr>
        <w:t>Delivery Address:</w:t>
      </w:r>
      <w:bookmarkEnd w:id="2335"/>
    </w:p>
    <w:p w14:paraId="18CAE6D0" w14:textId="77777777" w:rsidR="002678D4" w:rsidRPr="00073CFA" w:rsidRDefault="00F569CA" w:rsidP="002678D4">
      <w:pPr>
        <w:tabs>
          <w:tab w:val="left" w:pos="9752"/>
        </w:tabs>
        <w:ind w:left="1726"/>
        <w:rPr>
          <w:rFonts w:ascii="Times New Roman" w:hAnsi="Times New Roman" w:cs="Times New Roman"/>
          <w:sz w:val="24"/>
          <w:szCs w:val="24"/>
          <w:lang w:val="en-US"/>
        </w:rPr>
      </w:pPr>
      <w:r w:rsidRPr="00073CFA">
        <w:rPr>
          <w:rFonts w:ascii="Times New Roman" w:hAnsi="Times New Roman" w:cs="Times New Roman"/>
          <w:sz w:val="24"/>
          <w:szCs w:val="24"/>
          <w:lang w:val="en-US"/>
        </w:rPr>
        <w:t xml:space="preserve">ITER-India Lab building </w:t>
      </w:r>
    </w:p>
    <w:p w14:paraId="27101D6B" w14:textId="69466C1D" w:rsidR="008774C7" w:rsidRDefault="00575EC7" w:rsidP="008774C7">
      <w:pPr>
        <w:tabs>
          <w:tab w:val="left" w:pos="9752"/>
        </w:tabs>
        <w:ind w:left="1726"/>
        <w:rPr>
          <w:rFonts w:ascii="Times New Roman" w:hAnsi="Times New Roman" w:cs="Times New Roman"/>
          <w:sz w:val="24"/>
          <w:szCs w:val="24"/>
          <w:lang w:val="en-US"/>
        </w:rPr>
      </w:pPr>
      <w:r>
        <w:rPr>
          <w:rFonts w:ascii="Times New Roman" w:hAnsi="Times New Roman" w:cs="Times New Roman"/>
          <w:sz w:val="24"/>
          <w:szCs w:val="24"/>
          <w:lang w:val="en-US"/>
        </w:rPr>
        <w:t>DNB Lab</w:t>
      </w:r>
      <w:r w:rsidR="008774C7">
        <w:rPr>
          <w:rFonts w:ascii="Times New Roman" w:hAnsi="Times New Roman" w:cs="Times New Roman"/>
          <w:sz w:val="24"/>
          <w:szCs w:val="24"/>
          <w:lang w:val="en-US"/>
        </w:rPr>
        <w:t xml:space="preserve"> </w:t>
      </w:r>
      <w:r w:rsidR="00DD796B">
        <w:rPr>
          <w:rFonts w:ascii="Times New Roman" w:hAnsi="Times New Roman" w:cs="Times New Roman"/>
          <w:sz w:val="24"/>
          <w:szCs w:val="24"/>
          <w:lang w:val="en-US"/>
        </w:rPr>
        <w:t>(Ground Floor)</w:t>
      </w:r>
    </w:p>
    <w:p w14:paraId="3B057E20" w14:textId="2F2FB770" w:rsidR="002678D4" w:rsidRPr="00073CFA" w:rsidRDefault="00F569CA" w:rsidP="002678D4">
      <w:pPr>
        <w:tabs>
          <w:tab w:val="left" w:pos="9752"/>
        </w:tabs>
        <w:ind w:left="1726"/>
        <w:rPr>
          <w:rFonts w:ascii="Times New Roman" w:hAnsi="Times New Roman" w:cs="Times New Roman"/>
          <w:sz w:val="24"/>
          <w:szCs w:val="24"/>
        </w:rPr>
      </w:pPr>
      <w:r w:rsidRPr="00073CFA">
        <w:rPr>
          <w:rFonts w:ascii="Times New Roman" w:hAnsi="Times New Roman" w:cs="Times New Roman"/>
          <w:sz w:val="24"/>
          <w:szCs w:val="24"/>
        </w:rPr>
        <w:t>Institute for Plasma Research Campus</w:t>
      </w:r>
    </w:p>
    <w:p w14:paraId="5CC45B2F" w14:textId="77777777" w:rsidR="002678D4" w:rsidRPr="00073CFA" w:rsidRDefault="00F569CA" w:rsidP="002678D4">
      <w:pPr>
        <w:tabs>
          <w:tab w:val="left" w:pos="9752"/>
        </w:tabs>
        <w:ind w:left="1726"/>
        <w:rPr>
          <w:rFonts w:ascii="Times New Roman" w:hAnsi="Times New Roman" w:cs="Times New Roman"/>
          <w:sz w:val="24"/>
          <w:szCs w:val="24"/>
        </w:rPr>
      </w:pPr>
      <w:r w:rsidRPr="00073CFA">
        <w:rPr>
          <w:rFonts w:ascii="Times New Roman" w:hAnsi="Times New Roman" w:cs="Times New Roman"/>
          <w:sz w:val="24"/>
          <w:szCs w:val="24"/>
          <w:lang w:val="en-US"/>
        </w:rPr>
        <w:t xml:space="preserve">Bhat, </w:t>
      </w:r>
      <w:r w:rsidRPr="00073CFA">
        <w:rPr>
          <w:rFonts w:ascii="Times New Roman" w:hAnsi="Times New Roman" w:cs="Times New Roman"/>
          <w:sz w:val="24"/>
          <w:szCs w:val="24"/>
        </w:rPr>
        <w:t>Gandhinagar-382428</w:t>
      </w:r>
    </w:p>
    <w:p w14:paraId="73EB0A04" w14:textId="77777777" w:rsidR="002678D4" w:rsidRPr="00073CFA" w:rsidRDefault="00F569CA" w:rsidP="002678D4">
      <w:pPr>
        <w:tabs>
          <w:tab w:val="left" w:pos="9752"/>
        </w:tabs>
        <w:ind w:left="1726"/>
        <w:rPr>
          <w:rFonts w:ascii="Times New Roman" w:hAnsi="Times New Roman" w:cs="Times New Roman"/>
          <w:sz w:val="24"/>
          <w:szCs w:val="24"/>
          <w:lang w:val="en-US"/>
        </w:rPr>
      </w:pPr>
      <w:r w:rsidRPr="00073CFA">
        <w:rPr>
          <w:rFonts w:ascii="Times New Roman" w:hAnsi="Times New Roman" w:cs="Times New Roman"/>
          <w:sz w:val="24"/>
          <w:szCs w:val="24"/>
          <w:lang w:val="en-US"/>
        </w:rPr>
        <w:t>Gujarat, India</w:t>
      </w:r>
    </w:p>
    <w:p w14:paraId="701BD76B" w14:textId="77777777" w:rsidR="002678D4" w:rsidRPr="00073CFA" w:rsidRDefault="00F569CA" w:rsidP="002678D4">
      <w:pPr>
        <w:pStyle w:val="Heading4"/>
        <w:rPr>
          <w:rFonts w:ascii="Times New Roman" w:hAnsi="Times New Roman"/>
          <w:sz w:val="24"/>
          <w:szCs w:val="24"/>
        </w:rPr>
      </w:pPr>
      <w:r w:rsidRPr="00073CFA">
        <w:rPr>
          <w:rFonts w:ascii="Times New Roman" w:hAnsi="Times New Roman"/>
          <w:sz w:val="24"/>
          <w:szCs w:val="24"/>
        </w:rPr>
        <w:t>Bill To:</w:t>
      </w:r>
    </w:p>
    <w:p w14:paraId="77241ADB" w14:textId="77777777" w:rsidR="002678D4" w:rsidRPr="00073CFA" w:rsidRDefault="00F569CA" w:rsidP="002678D4">
      <w:pPr>
        <w:tabs>
          <w:tab w:val="left" w:pos="9752"/>
        </w:tabs>
        <w:ind w:left="1726"/>
        <w:rPr>
          <w:rFonts w:ascii="Times New Roman" w:hAnsi="Times New Roman" w:cs="Times New Roman"/>
          <w:sz w:val="24"/>
          <w:szCs w:val="24"/>
          <w:lang w:val="en-US"/>
        </w:rPr>
      </w:pPr>
      <w:r>
        <w:rPr>
          <w:rFonts w:ascii="Times New Roman" w:hAnsi="Times New Roman" w:cs="Times New Roman"/>
          <w:sz w:val="24"/>
          <w:szCs w:val="24"/>
          <w:lang w:val="en-US"/>
        </w:rPr>
        <w:t xml:space="preserve">Sr. </w:t>
      </w:r>
      <w:r w:rsidRPr="00073CFA">
        <w:rPr>
          <w:rFonts w:ascii="Times New Roman" w:hAnsi="Times New Roman" w:cs="Times New Roman"/>
          <w:sz w:val="24"/>
          <w:szCs w:val="24"/>
          <w:lang w:val="en-US"/>
        </w:rPr>
        <w:t>Officer</w:t>
      </w:r>
      <w:r>
        <w:rPr>
          <w:rFonts w:ascii="Times New Roman" w:hAnsi="Times New Roman" w:cs="Times New Roman"/>
          <w:sz w:val="24"/>
          <w:szCs w:val="24"/>
          <w:lang w:val="en-US"/>
        </w:rPr>
        <w:t xml:space="preserve"> (</w:t>
      </w:r>
      <w:r w:rsidRPr="00073CFA">
        <w:rPr>
          <w:rFonts w:ascii="Times New Roman" w:hAnsi="Times New Roman" w:cs="Times New Roman"/>
          <w:sz w:val="24"/>
          <w:szCs w:val="24"/>
          <w:lang w:val="en-US"/>
        </w:rPr>
        <w:t>Purchase</w:t>
      </w:r>
      <w:r>
        <w:rPr>
          <w:rFonts w:ascii="Times New Roman" w:hAnsi="Times New Roman" w:cs="Times New Roman"/>
          <w:sz w:val="24"/>
          <w:szCs w:val="24"/>
          <w:lang w:val="en-US"/>
        </w:rPr>
        <w:t xml:space="preserve"> &amp; Stores)</w:t>
      </w:r>
      <w:r w:rsidRPr="00073CFA">
        <w:rPr>
          <w:rFonts w:ascii="Times New Roman" w:hAnsi="Times New Roman" w:cs="Times New Roman"/>
          <w:sz w:val="24"/>
          <w:szCs w:val="24"/>
          <w:lang w:val="en-US"/>
        </w:rPr>
        <w:t>,</w:t>
      </w:r>
    </w:p>
    <w:p w14:paraId="3F272E7B" w14:textId="77777777" w:rsidR="002678D4" w:rsidRPr="00073CFA" w:rsidRDefault="00F569CA" w:rsidP="002678D4">
      <w:pPr>
        <w:tabs>
          <w:tab w:val="left" w:pos="9752"/>
        </w:tabs>
        <w:ind w:left="1726"/>
        <w:rPr>
          <w:rFonts w:ascii="Times New Roman" w:hAnsi="Times New Roman" w:cs="Times New Roman"/>
          <w:sz w:val="24"/>
          <w:szCs w:val="24"/>
          <w:lang w:val="en-US"/>
        </w:rPr>
      </w:pPr>
      <w:r w:rsidRPr="00073CFA">
        <w:rPr>
          <w:rFonts w:ascii="Times New Roman" w:hAnsi="Times New Roman" w:cs="Times New Roman"/>
          <w:sz w:val="24"/>
          <w:szCs w:val="24"/>
          <w:lang w:val="en-US"/>
        </w:rPr>
        <w:t>ITER-India, Institute for Plasma Research</w:t>
      </w:r>
    </w:p>
    <w:p w14:paraId="5D2F0650" w14:textId="77777777" w:rsidR="002678D4" w:rsidRPr="00073CFA" w:rsidRDefault="00F569CA" w:rsidP="002678D4">
      <w:pPr>
        <w:tabs>
          <w:tab w:val="left" w:pos="9752"/>
        </w:tabs>
        <w:ind w:left="1726"/>
        <w:rPr>
          <w:rFonts w:ascii="Times New Roman" w:hAnsi="Times New Roman" w:cs="Times New Roman"/>
          <w:sz w:val="24"/>
          <w:szCs w:val="24"/>
          <w:lang w:val="en-US"/>
        </w:rPr>
      </w:pPr>
      <w:r w:rsidRPr="00073CFA">
        <w:rPr>
          <w:rFonts w:ascii="Times New Roman" w:hAnsi="Times New Roman" w:cs="Times New Roman"/>
          <w:sz w:val="24"/>
          <w:szCs w:val="24"/>
          <w:lang w:val="en-US"/>
        </w:rPr>
        <w:t>Block A, Sangath Skyz,</w:t>
      </w:r>
    </w:p>
    <w:p w14:paraId="70121EE6" w14:textId="77777777" w:rsidR="002678D4" w:rsidRPr="00073CFA" w:rsidRDefault="00F569CA" w:rsidP="002678D4">
      <w:pPr>
        <w:tabs>
          <w:tab w:val="left" w:pos="9752"/>
        </w:tabs>
        <w:ind w:left="1726"/>
        <w:rPr>
          <w:rFonts w:ascii="Times New Roman" w:hAnsi="Times New Roman" w:cs="Times New Roman"/>
          <w:sz w:val="24"/>
          <w:szCs w:val="24"/>
          <w:lang w:val="en-US"/>
        </w:rPr>
      </w:pPr>
      <w:r w:rsidRPr="00073CFA">
        <w:rPr>
          <w:rFonts w:ascii="Times New Roman" w:hAnsi="Times New Roman" w:cs="Times New Roman"/>
          <w:sz w:val="24"/>
          <w:szCs w:val="24"/>
          <w:lang w:val="en-US"/>
        </w:rPr>
        <w:t>Bhat-Motera Road, Koteshwar,</w:t>
      </w:r>
    </w:p>
    <w:p w14:paraId="023856B8" w14:textId="4223CE40" w:rsidR="002678D4" w:rsidRDefault="00F569CA" w:rsidP="002678D4">
      <w:pPr>
        <w:tabs>
          <w:tab w:val="left" w:pos="9752"/>
        </w:tabs>
        <w:ind w:left="1726"/>
        <w:rPr>
          <w:rFonts w:ascii="Times New Roman" w:hAnsi="Times New Roman" w:cs="Times New Roman"/>
          <w:sz w:val="24"/>
          <w:szCs w:val="24"/>
          <w:lang w:val="en-US"/>
        </w:rPr>
      </w:pPr>
      <w:r w:rsidRPr="00073CFA">
        <w:rPr>
          <w:rFonts w:ascii="Times New Roman" w:hAnsi="Times New Roman" w:cs="Times New Roman"/>
          <w:sz w:val="24"/>
          <w:szCs w:val="24"/>
          <w:lang w:val="en-US"/>
        </w:rPr>
        <w:t>Ahmedabad 380005</w:t>
      </w:r>
    </w:p>
    <w:p w14:paraId="72AC44C3" w14:textId="0D7C1D23" w:rsidR="00B24C06" w:rsidRDefault="00B24C06" w:rsidP="002678D4">
      <w:pPr>
        <w:tabs>
          <w:tab w:val="left" w:pos="9752"/>
        </w:tabs>
        <w:ind w:left="1726"/>
        <w:rPr>
          <w:rFonts w:ascii="Times New Roman" w:hAnsi="Times New Roman" w:cs="Times New Roman"/>
          <w:sz w:val="24"/>
          <w:szCs w:val="24"/>
          <w:lang w:val="en-US"/>
        </w:rPr>
      </w:pPr>
      <w:r>
        <w:rPr>
          <w:rFonts w:ascii="Times New Roman" w:hAnsi="Times New Roman" w:cs="Times New Roman"/>
          <w:sz w:val="24"/>
          <w:szCs w:val="24"/>
          <w:lang w:val="en-US"/>
        </w:rPr>
        <w:t>Gujarat, India.</w:t>
      </w:r>
    </w:p>
    <w:p w14:paraId="6D76841B" w14:textId="25F6865D" w:rsidR="00A84A9D" w:rsidRPr="00073CFA" w:rsidRDefault="00A84A9D" w:rsidP="002678D4">
      <w:pPr>
        <w:tabs>
          <w:tab w:val="left" w:pos="9752"/>
        </w:tabs>
        <w:ind w:left="1726"/>
        <w:rPr>
          <w:rFonts w:ascii="Times New Roman" w:hAnsi="Times New Roman" w:cs="Times New Roman"/>
          <w:sz w:val="24"/>
          <w:szCs w:val="24"/>
          <w:lang w:val="en-US"/>
        </w:rPr>
      </w:pPr>
      <w:r w:rsidRPr="008C4ACF">
        <w:rPr>
          <w:rFonts w:ascii="Times New Roman" w:hAnsi="Times New Roman" w:cs="Times New Roman"/>
          <w:sz w:val="24"/>
          <w:szCs w:val="24"/>
          <w:lang w:val="en-US"/>
        </w:rPr>
        <w:t>GSTIN</w:t>
      </w:r>
      <w:r w:rsidR="00E462D6" w:rsidRPr="008C4ACF">
        <w:rPr>
          <w:rFonts w:ascii="Times New Roman" w:hAnsi="Times New Roman" w:cs="Times New Roman"/>
          <w:sz w:val="24"/>
          <w:szCs w:val="24"/>
          <w:lang w:val="en-US"/>
        </w:rPr>
        <w:t xml:space="preserve"> </w:t>
      </w:r>
      <w:r w:rsidR="008C4ACF" w:rsidRPr="008C4ACF">
        <w:rPr>
          <w:rFonts w:ascii="Times New Roman" w:hAnsi="Times New Roman" w:cs="Times New Roman"/>
          <w:sz w:val="24"/>
          <w:szCs w:val="24"/>
          <w:lang w:val="en-US"/>
        </w:rPr>
        <w:t>24AAAAI0348C2ZC</w:t>
      </w:r>
    </w:p>
    <w:p w14:paraId="46637961" w14:textId="77777777" w:rsidR="009803ED" w:rsidRPr="007A7EF2" w:rsidRDefault="00F569CA" w:rsidP="00245E9A">
      <w:pPr>
        <w:pStyle w:val="Heading3"/>
        <w:tabs>
          <w:tab w:val="left" w:pos="851"/>
          <w:tab w:val="left" w:pos="9752"/>
        </w:tabs>
        <w:rPr>
          <w:rFonts w:ascii="Times New Roman" w:hAnsi="Times New Roman" w:cs="Times New Roman"/>
          <w:lang w:val="en-US"/>
        </w:rPr>
      </w:pPr>
      <w:bookmarkStart w:id="2336" w:name="_Toc133251199"/>
      <w:r w:rsidRPr="007A7EF2">
        <w:rPr>
          <w:rFonts w:ascii="Times New Roman" w:hAnsi="Times New Roman" w:cs="Times New Roman"/>
          <w:lang w:val="en-US"/>
        </w:rPr>
        <w:t>Delivery Documents</w:t>
      </w:r>
      <w:bookmarkEnd w:id="2332"/>
      <w:bookmarkEnd w:id="2333"/>
      <w:bookmarkEnd w:id="2336"/>
    </w:p>
    <w:p w14:paraId="71346258" w14:textId="77777777" w:rsidR="00E03263" w:rsidRPr="007A7EF2" w:rsidRDefault="00F569CA" w:rsidP="00245E9A">
      <w:pPr>
        <w:pStyle w:val="Heading4"/>
        <w:tabs>
          <w:tab w:val="left" w:pos="9752"/>
        </w:tabs>
        <w:ind w:right="0"/>
        <w:rPr>
          <w:rFonts w:ascii="Times New Roman" w:hAnsi="Times New Roman"/>
          <w:sz w:val="24"/>
          <w:szCs w:val="24"/>
        </w:rPr>
      </w:pPr>
      <w:r w:rsidRPr="007A7EF2">
        <w:rPr>
          <w:rFonts w:ascii="Times New Roman" w:hAnsi="Times New Roman"/>
          <w:sz w:val="24"/>
          <w:szCs w:val="24"/>
        </w:rPr>
        <w:t>T</w:t>
      </w:r>
      <w:r w:rsidRPr="007A7EF2">
        <w:rPr>
          <w:rFonts w:ascii="Times New Roman" w:hAnsi="Times New Roman"/>
          <w:spacing w:val="-1"/>
          <w:sz w:val="24"/>
          <w:szCs w:val="24"/>
        </w:rPr>
        <w:t>h</w:t>
      </w:r>
      <w:r w:rsidRPr="007A7EF2">
        <w:rPr>
          <w:rFonts w:ascii="Times New Roman" w:hAnsi="Times New Roman"/>
          <w:sz w:val="24"/>
          <w:szCs w:val="24"/>
        </w:rPr>
        <w:t>e</w:t>
      </w:r>
      <w:r w:rsidRPr="007A7EF2">
        <w:rPr>
          <w:rFonts w:ascii="Times New Roman" w:hAnsi="Times New Roman"/>
          <w:sz w:val="24"/>
          <w:szCs w:val="24"/>
          <w:lang w:val="en-US"/>
        </w:rPr>
        <w:t xml:space="preserve"> </w:t>
      </w:r>
      <w:r w:rsidR="00661E58">
        <w:rPr>
          <w:rFonts w:ascii="Times New Roman" w:hAnsi="Times New Roman"/>
          <w:spacing w:val="1"/>
          <w:sz w:val="24"/>
          <w:szCs w:val="24"/>
        </w:rPr>
        <w:t>Contractor/Supplier</w:t>
      </w:r>
      <w:r w:rsidRPr="007A7EF2">
        <w:rPr>
          <w:rFonts w:ascii="Times New Roman" w:hAnsi="Times New Roman"/>
          <w:spacing w:val="28"/>
          <w:sz w:val="24"/>
          <w:szCs w:val="24"/>
        </w:rPr>
        <w:t xml:space="preserve"> </w:t>
      </w:r>
      <w:r w:rsidRPr="007A7EF2">
        <w:rPr>
          <w:rFonts w:ascii="Times New Roman" w:hAnsi="Times New Roman"/>
          <w:sz w:val="24"/>
          <w:szCs w:val="24"/>
        </w:rPr>
        <w:t>sh</w:t>
      </w:r>
      <w:r w:rsidRPr="007A7EF2">
        <w:rPr>
          <w:rFonts w:ascii="Times New Roman" w:hAnsi="Times New Roman"/>
          <w:spacing w:val="-1"/>
          <w:sz w:val="24"/>
          <w:szCs w:val="24"/>
        </w:rPr>
        <w:t>a</w:t>
      </w:r>
      <w:r w:rsidRPr="007A7EF2">
        <w:rPr>
          <w:rFonts w:ascii="Times New Roman" w:hAnsi="Times New Roman"/>
          <w:sz w:val="24"/>
          <w:szCs w:val="24"/>
        </w:rPr>
        <w:t>ll</w:t>
      </w:r>
      <w:r w:rsidRPr="007A7EF2">
        <w:rPr>
          <w:rFonts w:ascii="Times New Roman" w:hAnsi="Times New Roman"/>
          <w:spacing w:val="29"/>
          <w:sz w:val="24"/>
          <w:szCs w:val="24"/>
        </w:rPr>
        <w:t xml:space="preserve"> </w:t>
      </w:r>
      <w:r w:rsidRPr="007A7EF2">
        <w:rPr>
          <w:rFonts w:ascii="Times New Roman" w:hAnsi="Times New Roman"/>
          <w:spacing w:val="-1"/>
          <w:sz w:val="24"/>
          <w:szCs w:val="24"/>
        </w:rPr>
        <w:t>f</w:t>
      </w:r>
      <w:r w:rsidRPr="007A7EF2">
        <w:rPr>
          <w:rFonts w:ascii="Times New Roman" w:hAnsi="Times New Roman"/>
          <w:spacing w:val="2"/>
          <w:sz w:val="24"/>
          <w:szCs w:val="24"/>
        </w:rPr>
        <w:t>or</w:t>
      </w:r>
      <w:r w:rsidRPr="007A7EF2">
        <w:rPr>
          <w:rFonts w:ascii="Times New Roman" w:hAnsi="Times New Roman"/>
          <w:sz w:val="24"/>
          <w:szCs w:val="24"/>
        </w:rPr>
        <w:t>w</w:t>
      </w:r>
      <w:r w:rsidRPr="007A7EF2">
        <w:rPr>
          <w:rFonts w:ascii="Times New Roman" w:hAnsi="Times New Roman"/>
          <w:spacing w:val="-1"/>
          <w:sz w:val="24"/>
          <w:szCs w:val="24"/>
        </w:rPr>
        <w:t>ar</w:t>
      </w:r>
      <w:r w:rsidRPr="007A7EF2">
        <w:rPr>
          <w:rFonts w:ascii="Times New Roman" w:hAnsi="Times New Roman"/>
          <w:sz w:val="24"/>
          <w:szCs w:val="24"/>
        </w:rPr>
        <w:t>d</w:t>
      </w:r>
      <w:r w:rsidRPr="007A7EF2">
        <w:rPr>
          <w:rFonts w:ascii="Times New Roman" w:hAnsi="Times New Roman"/>
          <w:spacing w:val="29"/>
          <w:sz w:val="24"/>
          <w:szCs w:val="24"/>
        </w:rPr>
        <w:t xml:space="preserve"> </w:t>
      </w:r>
      <w:r w:rsidRPr="007A7EF2">
        <w:rPr>
          <w:rFonts w:ascii="Times New Roman" w:hAnsi="Times New Roman"/>
          <w:sz w:val="24"/>
          <w:szCs w:val="24"/>
        </w:rPr>
        <w:t>in</w:t>
      </w:r>
      <w:r w:rsidRPr="007A7EF2">
        <w:rPr>
          <w:rFonts w:ascii="Times New Roman" w:hAnsi="Times New Roman"/>
          <w:spacing w:val="29"/>
          <w:sz w:val="24"/>
          <w:szCs w:val="24"/>
        </w:rPr>
        <w:t xml:space="preserve"> </w:t>
      </w:r>
      <w:r w:rsidRPr="007A7EF2">
        <w:rPr>
          <w:rFonts w:ascii="Times New Roman" w:hAnsi="Times New Roman"/>
          <w:spacing w:val="-1"/>
          <w:sz w:val="24"/>
          <w:szCs w:val="24"/>
        </w:rPr>
        <w:t>a</w:t>
      </w:r>
      <w:r w:rsidRPr="007A7EF2">
        <w:rPr>
          <w:rFonts w:ascii="Times New Roman" w:hAnsi="Times New Roman"/>
          <w:sz w:val="24"/>
          <w:szCs w:val="24"/>
        </w:rPr>
        <w:t>d</w:t>
      </w:r>
      <w:r w:rsidRPr="007A7EF2">
        <w:rPr>
          <w:rFonts w:ascii="Times New Roman" w:hAnsi="Times New Roman"/>
          <w:spacing w:val="2"/>
          <w:sz w:val="24"/>
          <w:szCs w:val="24"/>
        </w:rPr>
        <w:t>v</w:t>
      </w:r>
      <w:r w:rsidRPr="007A7EF2">
        <w:rPr>
          <w:rFonts w:ascii="Times New Roman" w:hAnsi="Times New Roman"/>
          <w:spacing w:val="-1"/>
          <w:sz w:val="24"/>
          <w:szCs w:val="24"/>
        </w:rPr>
        <w:t>a</w:t>
      </w:r>
      <w:r w:rsidRPr="007A7EF2">
        <w:rPr>
          <w:rFonts w:ascii="Times New Roman" w:hAnsi="Times New Roman"/>
          <w:sz w:val="24"/>
          <w:szCs w:val="24"/>
        </w:rPr>
        <w:t>n</w:t>
      </w:r>
      <w:r w:rsidRPr="007A7EF2">
        <w:rPr>
          <w:rFonts w:ascii="Times New Roman" w:hAnsi="Times New Roman"/>
          <w:spacing w:val="1"/>
          <w:sz w:val="24"/>
          <w:szCs w:val="24"/>
        </w:rPr>
        <w:t>c</w:t>
      </w:r>
      <w:r w:rsidRPr="007A7EF2">
        <w:rPr>
          <w:rFonts w:ascii="Times New Roman" w:hAnsi="Times New Roman"/>
          <w:sz w:val="24"/>
          <w:szCs w:val="24"/>
        </w:rPr>
        <w:t>e</w:t>
      </w:r>
      <w:r w:rsidRPr="007A7EF2">
        <w:rPr>
          <w:rFonts w:ascii="Times New Roman" w:hAnsi="Times New Roman"/>
          <w:spacing w:val="28"/>
          <w:sz w:val="24"/>
          <w:szCs w:val="24"/>
        </w:rPr>
        <w:t xml:space="preserve"> </w:t>
      </w:r>
      <w:r w:rsidRPr="007A7EF2">
        <w:rPr>
          <w:rFonts w:ascii="Times New Roman" w:hAnsi="Times New Roman"/>
          <w:sz w:val="24"/>
          <w:szCs w:val="24"/>
        </w:rPr>
        <w:t>to</w:t>
      </w:r>
      <w:r w:rsidRPr="007A7EF2">
        <w:rPr>
          <w:rFonts w:ascii="Times New Roman" w:hAnsi="Times New Roman"/>
          <w:spacing w:val="29"/>
          <w:sz w:val="24"/>
          <w:szCs w:val="24"/>
        </w:rPr>
        <w:t xml:space="preserve"> </w:t>
      </w:r>
      <w:r w:rsidRPr="007A7EF2">
        <w:rPr>
          <w:rFonts w:ascii="Times New Roman" w:hAnsi="Times New Roman"/>
          <w:sz w:val="24"/>
          <w:szCs w:val="24"/>
        </w:rPr>
        <w:t>the</w:t>
      </w:r>
      <w:r w:rsidRPr="007A7EF2">
        <w:rPr>
          <w:rFonts w:ascii="Times New Roman" w:hAnsi="Times New Roman"/>
          <w:spacing w:val="20"/>
          <w:sz w:val="24"/>
          <w:szCs w:val="24"/>
        </w:rPr>
        <w:t xml:space="preserve"> </w:t>
      </w:r>
      <w:r w:rsidR="00792028">
        <w:rPr>
          <w:rFonts w:ascii="Times New Roman" w:hAnsi="Times New Roman"/>
          <w:spacing w:val="1"/>
          <w:sz w:val="24"/>
          <w:szCs w:val="24"/>
        </w:rPr>
        <w:t>Purchaser</w:t>
      </w:r>
      <w:r w:rsidRPr="007A7EF2">
        <w:rPr>
          <w:rFonts w:ascii="Times New Roman" w:hAnsi="Times New Roman"/>
          <w:sz w:val="24"/>
          <w:szCs w:val="24"/>
        </w:rPr>
        <w:t>,</w:t>
      </w:r>
      <w:r w:rsidRPr="007A7EF2">
        <w:rPr>
          <w:rFonts w:ascii="Times New Roman" w:hAnsi="Times New Roman"/>
          <w:spacing w:val="29"/>
          <w:sz w:val="24"/>
          <w:szCs w:val="24"/>
        </w:rPr>
        <w:t xml:space="preserve"> </w:t>
      </w:r>
      <w:r w:rsidRPr="007A7EF2">
        <w:rPr>
          <w:rFonts w:ascii="Times New Roman" w:hAnsi="Times New Roman"/>
          <w:spacing w:val="5"/>
          <w:sz w:val="24"/>
          <w:szCs w:val="24"/>
        </w:rPr>
        <w:t>b</w:t>
      </w:r>
      <w:r w:rsidRPr="007A7EF2">
        <w:rPr>
          <w:rFonts w:ascii="Times New Roman" w:hAnsi="Times New Roman"/>
          <w:sz w:val="24"/>
          <w:szCs w:val="24"/>
        </w:rPr>
        <w:t>y</w:t>
      </w:r>
      <w:r w:rsidRPr="007A7EF2">
        <w:rPr>
          <w:rFonts w:ascii="Times New Roman" w:hAnsi="Times New Roman"/>
          <w:spacing w:val="26"/>
          <w:sz w:val="24"/>
          <w:szCs w:val="24"/>
        </w:rPr>
        <w:t xml:space="preserve"> </w:t>
      </w:r>
      <w:r w:rsidRPr="007A7EF2">
        <w:rPr>
          <w:rFonts w:ascii="Times New Roman" w:hAnsi="Times New Roman"/>
          <w:spacing w:val="-1"/>
          <w:sz w:val="24"/>
          <w:szCs w:val="24"/>
        </w:rPr>
        <w:t>ra</w:t>
      </w:r>
      <w:r w:rsidRPr="007A7EF2">
        <w:rPr>
          <w:rFonts w:ascii="Times New Roman" w:hAnsi="Times New Roman"/>
          <w:sz w:val="24"/>
          <w:szCs w:val="24"/>
        </w:rPr>
        <w:t>pid</w:t>
      </w:r>
      <w:r w:rsidRPr="007A7EF2">
        <w:rPr>
          <w:rFonts w:ascii="Times New Roman" w:hAnsi="Times New Roman"/>
          <w:spacing w:val="29"/>
          <w:sz w:val="24"/>
          <w:szCs w:val="24"/>
        </w:rPr>
        <w:t xml:space="preserve"> </w:t>
      </w:r>
      <w:r w:rsidRPr="007A7EF2">
        <w:rPr>
          <w:rFonts w:ascii="Times New Roman" w:hAnsi="Times New Roman"/>
          <w:spacing w:val="1"/>
          <w:sz w:val="24"/>
          <w:szCs w:val="24"/>
        </w:rPr>
        <w:t>C</w:t>
      </w:r>
      <w:r w:rsidRPr="007A7EF2">
        <w:rPr>
          <w:rFonts w:ascii="Times New Roman" w:hAnsi="Times New Roman"/>
          <w:sz w:val="24"/>
          <w:szCs w:val="24"/>
        </w:rPr>
        <w:t>o</w:t>
      </w:r>
      <w:r w:rsidRPr="007A7EF2">
        <w:rPr>
          <w:rFonts w:ascii="Times New Roman" w:hAnsi="Times New Roman"/>
          <w:spacing w:val="2"/>
          <w:sz w:val="24"/>
          <w:szCs w:val="24"/>
        </w:rPr>
        <w:t>u</w:t>
      </w:r>
      <w:r w:rsidRPr="007A7EF2">
        <w:rPr>
          <w:rFonts w:ascii="Times New Roman" w:hAnsi="Times New Roman"/>
          <w:spacing w:val="-1"/>
          <w:sz w:val="24"/>
          <w:szCs w:val="24"/>
        </w:rPr>
        <w:t>r</w:t>
      </w:r>
      <w:r w:rsidRPr="007A7EF2">
        <w:rPr>
          <w:rFonts w:ascii="Times New Roman" w:hAnsi="Times New Roman"/>
          <w:sz w:val="24"/>
          <w:szCs w:val="24"/>
        </w:rPr>
        <w:t>i</w:t>
      </w:r>
      <w:r w:rsidRPr="007A7EF2">
        <w:rPr>
          <w:rFonts w:ascii="Times New Roman" w:hAnsi="Times New Roman"/>
          <w:spacing w:val="-1"/>
          <w:sz w:val="24"/>
          <w:szCs w:val="24"/>
        </w:rPr>
        <w:t>e</w:t>
      </w:r>
      <w:r w:rsidRPr="007A7EF2">
        <w:rPr>
          <w:rFonts w:ascii="Times New Roman" w:hAnsi="Times New Roman"/>
          <w:sz w:val="24"/>
          <w:szCs w:val="24"/>
        </w:rPr>
        <w:t>r</w:t>
      </w:r>
      <w:r w:rsidRPr="007A7EF2">
        <w:rPr>
          <w:rFonts w:ascii="Times New Roman" w:hAnsi="Times New Roman"/>
          <w:spacing w:val="28"/>
          <w:sz w:val="24"/>
          <w:szCs w:val="24"/>
        </w:rPr>
        <w:t xml:space="preserve"> </w:t>
      </w:r>
      <w:r w:rsidRPr="007A7EF2">
        <w:rPr>
          <w:rFonts w:ascii="Times New Roman" w:hAnsi="Times New Roman"/>
          <w:spacing w:val="1"/>
          <w:sz w:val="24"/>
          <w:szCs w:val="24"/>
        </w:rPr>
        <w:t>S</w:t>
      </w:r>
      <w:r w:rsidRPr="007A7EF2">
        <w:rPr>
          <w:rFonts w:ascii="Times New Roman" w:hAnsi="Times New Roman"/>
          <w:spacing w:val="-1"/>
          <w:sz w:val="24"/>
          <w:szCs w:val="24"/>
        </w:rPr>
        <w:t>er</w:t>
      </w:r>
      <w:r w:rsidRPr="007A7EF2">
        <w:rPr>
          <w:rFonts w:ascii="Times New Roman" w:hAnsi="Times New Roman"/>
          <w:sz w:val="24"/>
          <w:szCs w:val="24"/>
        </w:rPr>
        <w:t>vi</w:t>
      </w:r>
      <w:r w:rsidRPr="007A7EF2">
        <w:rPr>
          <w:rFonts w:ascii="Times New Roman" w:hAnsi="Times New Roman"/>
          <w:spacing w:val="1"/>
          <w:sz w:val="24"/>
          <w:szCs w:val="24"/>
        </w:rPr>
        <w:t>c</w:t>
      </w:r>
      <w:r w:rsidRPr="007A7EF2">
        <w:rPr>
          <w:rFonts w:ascii="Times New Roman" w:hAnsi="Times New Roman"/>
          <w:spacing w:val="-1"/>
          <w:sz w:val="24"/>
          <w:szCs w:val="24"/>
        </w:rPr>
        <w:t>e</w:t>
      </w:r>
      <w:r w:rsidR="007623CA">
        <w:rPr>
          <w:rFonts w:ascii="Times New Roman" w:hAnsi="Times New Roman"/>
          <w:spacing w:val="-1"/>
          <w:sz w:val="24"/>
          <w:szCs w:val="24"/>
          <w:lang w:val="en-US"/>
        </w:rPr>
        <w:t xml:space="preserve"> and scanned copies through e-mail</w:t>
      </w:r>
      <w:r w:rsidRPr="007A7EF2">
        <w:rPr>
          <w:rFonts w:ascii="Times New Roman" w:hAnsi="Times New Roman"/>
          <w:sz w:val="24"/>
          <w:szCs w:val="24"/>
        </w:rPr>
        <w:t xml:space="preserve">, </w:t>
      </w:r>
      <w:r w:rsidR="000E2250" w:rsidRPr="007A7EF2">
        <w:rPr>
          <w:rFonts w:ascii="Times New Roman" w:hAnsi="Times New Roman"/>
          <w:sz w:val="24"/>
          <w:szCs w:val="24"/>
          <w:lang w:val="en-US"/>
        </w:rPr>
        <w:t xml:space="preserve">following </w:t>
      </w:r>
      <w:r w:rsidRPr="007A7EF2">
        <w:rPr>
          <w:rFonts w:ascii="Times New Roman" w:hAnsi="Times New Roman"/>
          <w:spacing w:val="-1"/>
          <w:sz w:val="24"/>
          <w:szCs w:val="24"/>
        </w:rPr>
        <w:t>do</w:t>
      </w:r>
      <w:r w:rsidRPr="007A7EF2">
        <w:rPr>
          <w:rFonts w:ascii="Times New Roman" w:hAnsi="Times New Roman"/>
          <w:spacing w:val="1"/>
          <w:sz w:val="24"/>
          <w:szCs w:val="24"/>
        </w:rPr>
        <w:t>c</w:t>
      </w:r>
      <w:r w:rsidRPr="007A7EF2">
        <w:rPr>
          <w:rFonts w:ascii="Times New Roman" w:hAnsi="Times New Roman"/>
          <w:spacing w:val="2"/>
          <w:sz w:val="24"/>
          <w:szCs w:val="24"/>
        </w:rPr>
        <w:t>u</w:t>
      </w:r>
      <w:r w:rsidRPr="007A7EF2">
        <w:rPr>
          <w:rFonts w:ascii="Times New Roman" w:hAnsi="Times New Roman"/>
          <w:sz w:val="24"/>
          <w:szCs w:val="24"/>
        </w:rPr>
        <w:t>m</w:t>
      </w:r>
      <w:r w:rsidRPr="007A7EF2">
        <w:rPr>
          <w:rFonts w:ascii="Times New Roman" w:hAnsi="Times New Roman"/>
          <w:spacing w:val="-1"/>
          <w:sz w:val="24"/>
          <w:szCs w:val="24"/>
        </w:rPr>
        <w:t>en</w:t>
      </w:r>
      <w:r w:rsidRPr="007A7EF2">
        <w:rPr>
          <w:rFonts w:ascii="Times New Roman" w:hAnsi="Times New Roman"/>
          <w:spacing w:val="1"/>
          <w:sz w:val="24"/>
          <w:szCs w:val="24"/>
        </w:rPr>
        <w:t>t</w:t>
      </w:r>
      <w:r w:rsidRPr="007A7EF2">
        <w:rPr>
          <w:rFonts w:ascii="Times New Roman" w:hAnsi="Times New Roman"/>
          <w:sz w:val="24"/>
          <w:szCs w:val="24"/>
        </w:rPr>
        <w:t>s:</w:t>
      </w:r>
    </w:p>
    <w:p w14:paraId="48C23CA2" w14:textId="77777777" w:rsidR="00E03263" w:rsidRPr="007623CA" w:rsidRDefault="00F569CA" w:rsidP="00006BEA">
      <w:pPr>
        <w:pStyle w:val="ListParagraph"/>
        <w:widowControl w:val="0"/>
        <w:numPr>
          <w:ilvl w:val="0"/>
          <w:numId w:val="28"/>
        </w:numPr>
        <w:tabs>
          <w:tab w:val="left" w:pos="9752"/>
        </w:tabs>
        <w:autoSpaceDE w:val="0"/>
        <w:autoSpaceDN w:val="0"/>
        <w:adjustRightInd w:val="0"/>
        <w:rPr>
          <w:rFonts w:ascii="Times New Roman" w:hAnsi="Times New Roman" w:cs="Times New Roman"/>
          <w:sz w:val="24"/>
          <w:szCs w:val="24"/>
        </w:rPr>
      </w:pPr>
      <w:r w:rsidRPr="007623CA">
        <w:rPr>
          <w:rFonts w:ascii="Times New Roman" w:hAnsi="Times New Roman" w:cs="Times New Roman"/>
          <w:spacing w:val="-3"/>
          <w:sz w:val="24"/>
          <w:szCs w:val="24"/>
        </w:rPr>
        <w:t xml:space="preserve">Original </w:t>
      </w:r>
      <w:r w:rsidR="0063380F">
        <w:rPr>
          <w:rFonts w:ascii="Times New Roman" w:hAnsi="Times New Roman" w:cs="Times New Roman"/>
          <w:spacing w:val="-3"/>
          <w:sz w:val="24"/>
          <w:szCs w:val="24"/>
        </w:rPr>
        <w:t xml:space="preserve">Tax </w:t>
      </w:r>
      <w:r w:rsidRPr="007623CA">
        <w:rPr>
          <w:rFonts w:ascii="Times New Roman" w:hAnsi="Times New Roman" w:cs="Times New Roman"/>
          <w:spacing w:val="-3"/>
          <w:sz w:val="24"/>
          <w:szCs w:val="24"/>
        </w:rPr>
        <w:t>I</w:t>
      </w:r>
      <w:r w:rsidRPr="007623CA">
        <w:rPr>
          <w:rFonts w:ascii="Times New Roman" w:hAnsi="Times New Roman" w:cs="Times New Roman"/>
          <w:sz w:val="24"/>
          <w:szCs w:val="24"/>
        </w:rPr>
        <w:t>nvoi</w:t>
      </w:r>
      <w:r w:rsidRPr="007623CA">
        <w:rPr>
          <w:rFonts w:ascii="Times New Roman" w:hAnsi="Times New Roman" w:cs="Times New Roman"/>
          <w:spacing w:val="1"/>
          <w:sz w:val="24"/>
          <w:szCs w:val="24"/>
        </w:rPr>
        <w:t>c</w:t>
      </w:r>
      <w:r w:rsidRPr="007623CA">
        <w:rPr>
          <w:rFonts w:ascii="Times New Roman" w:hAnsi="Times New Roman" w:cs="Times New Roman"/>
          <w:sz w:val="24"/>
          <w:szCs w:val="24"/>
        </w:rPr>
        <w:t>e in triplicate</w:t>
      </w:r>
    </w:p>
    <w:p w14:paraId="5E9CE891" w14:textId="4549056B" w:rsidR="00B20D7B" w:rsidRDefault="00F569CA" w:rsidP="00006BEA">
      <w:pPr>
        <w:pStyle w:val="ListParagraph"/>
        <w:widowControl w:val="0"/>
        <w:numPr>
          <w:ilvl w:val="0"/>
          <w:numId w:val="28"/>
        </w:numPr>
        <w:tabs>
          <w:tab w:val="left" w:pos="9752"/>
        </w:tabs>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Delivery Challan in triplicate</w:t>
      </w:r>
    </w:p>
    <w:p w14:paraId="1D61BB5B" w14:textId="6A914A1E" w:rsidR="007947DD" w:rsidRPr="007623CA" w:rsidRDefault="007947DD" w:rsidP="00006BEA">
      <w:pPr>
        <w:pStyle w:val="ListParagraph"/>
        <w:widowControl w:val="0"/>
        <w:numPr>
          <w:ilvl w:val="0"/>
          <w:numId w:val="28"/>
        </w:numPr>
        <w:tabs>
          <w:tab w:val="left" w:pos="9752"/>
        </w:tabs>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Packing List</w:t>
      </w:r>
    </w:p>
    <w:p w14:paraId="4492FB16" w14:textId="7EB01CAD" w:rsidR="007623CA" w:rsidRPr="007623CA" w:rsidRDefault="00F569CA" w:rsidP="00006BEA">
      <w:pPr>
        <w:pStyle w:val="CommentText"/>
        <w:numPr>
          <w:ilvl w:val="0"/>
          <w:numId w:val="28"/>
        </w:numPr>
        <w:rPr>
          <w:rFonts w:ascii="Times New Roman" w:hAnsi="Times New Roman" w:cs="Times New Roman"/>
          <w:sz w:val="24"/>
          <w:szCs w:val="24"/>
        </w:rPr>
      </w:pPr>
      <w:r w:rsidRPr="007623CA">
        <w:rPr>
          <w:rFonts w:ascii="Times New Roman" w:hAnsi="Times New Roman" w:cs="Times New Roman"/>
          <w:sz w:val="24"/>
          <w:szCs w:val="24"/>
        </w:rPr>
        <w:t>Lorry Receipt</w:t>
      </w:r>
      <w:r w:rsidR="007947DD">
        <w:rPr>
          <w:rFonts w:ascii="Times New Roman" w:hAnsi="Times New Roman" w:cs="Times New Roman"/>
          <w:sz w:val="24"/>
          <w:szCs w:val="24"/>
        </w:rPr>
        <w:t xml:space="preserve"> (LR)</w:t>
      </w:r>
    </w:p>
    <w:p w14:paraId="55B750DC" w14:textId="77777777" w:rsidR="00B20D7B" w:rsidRDefault="00F569CA" w:rsidP="00006BEA">
      <w:pPr>
        <w:pStyle w:val="ListParagraph"/>
        <w:widowControl w:val="0"/>
        <w:numPr>
          <w:ilvl w:val="0"/>
          <w:numId w:val="28"/>
        </w:numPr>
        <w:tabs>
          <w:tab w:val="left" w:pos="9752"/>
        </w:tabs>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Despatch clearance note issued by the Purchaser</w:t>
      </w:r>
    </w:p>
    <w:p w14:paraId="75CAB103" w14:textId="5BD26312" w:rsidR="00352D4E" w:rsidRDefault="00F569CA" w:rsidP="00245E9A">
      <w:pPr>
        <w:pStyle w:val="Heading4"/>
        <w:tabs>
          <w:tab w:val="left" w:pos="9752"/>
        </w:tabs>
        <w:ind w:right="0"/>
        <w:rPr>
          <w:rFonts w:ascii="Times New Roman" w:hAnsi="Times New Roman"/>
          <w:sz w:val="24"/>
          <w:szCs w:val="24"/>
          <w:lang w:val="en-US"/>
        </w:rPr>
      </w:pPr>
      <w:r w:rsidRPr="007A7EF2">
        <w:rPr>
          <w:rFonts w:ascii="Times New Roman" w:hAnsi="Times New Roman"/>
          <w:sz w:val="24"/>
          <w:szCs w:val="24"/>
        </w:rPr>
        <w:t xml:space="preserve">The dispatch documents such as Invoice, </w:t>
      </w:r>
      <w:r w:rsidR="004168E5">
        <w:rPr>
          <w:rFonts w:ascii="Times New Roman" w:hAnsi="Times New Roman"/>
          <w:sz w:val="24"/>
          <w:szCs w:val="24"/>
          <w:lang w:val="en-US"/>
        </w:rPr>
        <w:t>Delivery Challan</w:t>
      </w:r>
      <w:r w:rsidR="00870E64">
        <w:rPr>
          <w:rFonts w:ascii="Times New Roman" w:hAnsi="Times New Roman"/>
          <w:sz w:val="24"/>
          <w:szCs w:val="24"/>
          <w:lang w:val="en-US"/>
        </w:rPr>
        <w:t>, Packing list</w:t>
      </w:r>
      <w:r w:rsidR="000E2250" w:rsidRPr="007A7EF2">
        <w:rPr>
          <w:rFonts w:ascii="Times New Roman" w:hAnsi="Times New Roman"/>
          <w:sz w:val="24"/>
          <w:szCs w:val="24"/>
        </w:rPr>
        <w:t xml:space="preserve"> </w:t>
      </w:r>
      <w:r w:rsidR="000E2250" w:rsidRPr="007A7EF2">
        <w:rPr>
          <w:rFonts w:ascii="Times New Roman" w:hAnsi="Times New Roman"/>
          <w:sz w:val="24"/>
          <w:szCs w:val="24"/>
          <w:lang w:val="en-US"/>
        </w:rPr>
        <w:t>etc.</w:t>
      </w:r>
      <w:r w:rsidR="005B0BAF" w:rsidRPr="007A7EF2">
        <w:rPr>
          <w:rFonts w:ascii="Times New Roman" w:hAnsi="Times New Roman"/>
          <w:sz w:val="24"/>
          <w:szCs w:val="24"/>
          <w:lang w:val="en-US"/>
        </w:rPr>
        <w:t>,</w:t>
      </w:r>
      <w:r w:rsidR="000E2250" w:rsidRPr="007A7EF2">
        <w:rPr>
          <w:rFonts w:ascii="Times New Roman" w:hAnsi="Times New Roman"/>
          <w:sz w:val="24"/>
          <w:szCs w:val="24"/>
          <w:lang w:val="en-US"/>
        </w:rPr>
        <w:t xml:space="preserve"> shall bear the “</w:t>
      </w:r>
      <w:r w:rsidR="009316A6">
        <w:rPr>
          <w:rFonts w:ascii="Times New Roman" w:hAnsi="Times New Roman"/>
          <w:sz w:val="24"/>
          <w:szCs w:val="24"/>
          <w:lang w:val="en-US"/>
        </w:rPr>
        <w:t>Contract/</w:t>
      </w:r>
      <w:r w:rsidR="00A969FE">
        <w:rPr>
          <w:rFonts w:ascii="Times New Roman" w:hAnsi="Times New Roman"/>
          <w:sz w:val="24"/>
          <w:szCs w:val="24"/>
          <w:lang w:val="en-US"/>
        </w:rPr>
        <w:t>Purchase Order</w:t>
      </w:r>
      <w:r w:rsidR="000E2250" w:rsidRPr="007A7EF2">
        <w:rPr>
          <w:rFonts w:ascii="Times New Roman" w:hAnsi="Times New Roman"/>
          <w:sz w:val="24"/>
          <w:szCs w:val="24"/>
          <w:lang w:val="en-US"/>
        </w:rPr>
        <w:t xml:space="preserve"> Number”, “</w:t>
      </w:r>
      <w:r w:rsidR="009316A6">
        <w:rPr>
          <w:rFonts w:ascii="Times New Roman" w:hAnsi="Times New Roman"/>
          <w:sz w:val="24"/>
          <w:szCs w:val="24"/>
          <w:lang w:val="en-US"/>
        </w:rPr>
        <w:t>Contract/</w:t>
      </w:r>
      <w:r w:rsidR="00A969FE">
        <w:rPr>
          <w:rFonts w:ascii="Times New Roman" w:hAnsi="Times New Roman"/>
          <w:sz w:val="24"/>
          <w:szCs w:val="24"/>
          <w:lang w:val="en-US"/>
        </w:rPr>
        <w:t>Purchase Order</w:t>
      </w:r>
      <w:r w:rsidR="000E2250" w:rsidRPr="007A7EF2">
        <w:rPr>
          <w:rFonts w:ascii="Times New Roman" w:hAnsi="Times New Roman"/>
          <w:sz w:val="24"/>
          <w:szCs w:val="24"/>
          <w:lang w:val="en-US"/>
        </w:rPr>
        <w:t xml:space="preserve"> Date”, “Destination/Delivery address”</w:t>
      </w:r>
    </w:p>
    <w:p w14:paraId="7BF5AD08" w14:textId="76F789DA" w:rsidR="002678D4" w:rsidRPr="00073CFA" w:rsidRDefault="00F569CA" w:rsidP="002678D4">
      <w:pPr>
        <w:pStyle w:val="Heading3"/>
        <w:tabs>
          <w:tab w:val="left" w:pos="9752"/>
        </w:tabs>
        <w:rPr>
          <w:rFonts w:ascii="Times New Roman" w:hAnsi="Times New Roman" w:cs="Times New Roman"/>
        </w:rPr>
      </w:pPr>
      <w:bookmarkStart w:id="2337" w:name="_Toc387392948"/>
      <w:bookmarkStart w:id="2338" w:name="_Toc439871677"/>
      <w:bookmarkStart w:id="2339" w:name="_Toc133251200"/>
      <w:r w:rsidRPr="00073CFA">
        <w:rPr>
          <w:rFonts w:ascii="Times New Roman" w:hAnsi="Times New Roman" w:cs="Times New Roman"/>
        </w:rPr>
        <w:t xml:space="preserve">Delivery </w:t>
      </w:r>
      <w:bookmarkEnd w:id="2337"/>
      <w:bookmarkEnd w:id="2338"/>
      <w:r w:rsidRPr="00073CFA">
        <w:rPr>
          <w:rFonts w:ascii="Times New Roman" w:hAnsi="Times New Roman" w:cs="Times New Roman"/>
        </w:rPr>
        <w:t>Inspection</w:t>
      </w:r>
      <w:bookmarkEnd w:id="2339"/>
    </w:p>
    <w:p w14:paraId="1AFC104F" w14:textId="450A797A" w:rsidR="002678D4" w:rsidRDefault="00F569CA" w:rsidP="00E21FBD">
      <w:pPr>
        <w:pStyle w:val="Heading4"/>
        <w:numPr>
          <w:ilvl w:val="0"/>
          <w:numId w:val="0"/>
        </w:numPr>
        <w:tabs>
          <w:tab w:val="left" w:pos="9752"/>
        </w:tabs>
        <w:spacing w:before="240" w:after="240"/>
        <w:ind w:left="720" w:right="0" w:hanging="436"/>
        <w:rPr>
          <w:rFonts w:ascii="Times New Roman" w:hAnsi="Times New Roman"/>
          <w:sz w:val="24"/>
          <w:szCs w:val="24"/>
          <w:lang w:val="en-US"/>
        </w:rPr>
      </w:pPr>
      <w:r>
        <w:rPr>
          <w:rFonts w:ascii="Times New Roman" w:hAnsi="Times New Roman"/>
          <w:sz w:val="24"/>
          <w:szCs w:val="24"/>
          <w:lang w:val="en-US"/>
        </w:rPr>
        <w:tab/>
      </w:r>
      <w:r w:rsidRPr="00073CFA">
        <w:rPr>
          <w:rFonts w:ascii="Times New Roman" w:hAnsi="Times New Roman"/>
          <w:sz w:val="24"/>
          <w:szCs w:val="24"/>
          <w:lang w:val="en-US"/>
        </w:rPr>
        <w:t xml:space="preserve">The boxes/packages containing the deliverable items, received at the </w:t>
      </w:r>
      <w:r w:rsidR="00EC59F6">
        <w:rPr>
          <w:rFonts w:ascii="Times New Roman" w:hAnsi="Times New Roman"/>
          <w:sz w:val="24"/>
          <w:szCs w:val="24"/>
          <w:lang w:val="en-US"/>
        </w:rPr>
        <w:t>P</w:t>
      </w:r>
      <w:r w:rsidRPr="00073CFA">
        <w:rPr>
          <w:rFonts w:ascii="Times New Roman" w:hAnsi="Times New Roman"/>
          <w:sz w:val="24"/>
          <w:szCs w:val="24"/>
          <w:lang w:val="en-US"/>
        </w:rPr>
        <w:t xml:space="preserve">urchaser’s site will be unpacked </w:t>
      </w:r>
      <w:r w:rsidR="00A84A9D">
        <w:rPr>
          <w:rFonts w:ascii="Times New Roman" w:hAnsi="Times New Roman"/>
          <w:sz w:val="24"/>
          <w:szCs w:val="24"/>
          <w:lang w:val="en-US"/>
        </w:rPr>
        <w:t xml:space="preserve">in presence (On-line or in-person) of supplier’s representative </w:t>
      </w:r>
      <w:r w:rsidRPr="00073CFA">
        <w:rPr>
          <w:rFonts w:ascii="Times New Roman" w:hAnsi="Times New Roman"/>
          <w:sz w:val="24"/>
          <w:szCs w:val="24"/>
          <w:lang w:val="en-US"/>
        </w:rPr>
        <w:t xml:space="preserve">for identifying the item &amp; visually inspection for </w:t>
      </w:r>
      <w:r w:rsidR="00492C11">
        <w:rPr>
          <w:rFonts w:ascii="Times New Roman" w:hAnsi="Times New Roman"/>
          <w:sz w:val="24"/>
          <w:szCs w:val="24"/>
          <w:lang w:val="en-US"/>
        </w:rPr>
        <w:t>any loss/damage during transit.</w:t>
      </w:r>
      <w:r w:rsidR="008A52B4">
        <w:rPr>
          <w:rFonts w:ascii="Times New Roman" w:hAnsi="Times New Roman"/>
          <w:sz w:val="24"/>
          <w:szCs w:val="24"/>
          <w:lang w:val="en-US"/>
        </w:rPr>
        <w:t xml:space="preserve"> </w:t>
      </w:r>
    </w:p>
    <w:p w14:paraId="389B4D65" w14:textId="77777777" w:rsidR="00E21FBD" w:rsidRDefault="00F569CA" w:rsidP="00E21FBD">
      <w:pPr>
        <w:pStyle w:val="Heading2"/>
        <w:tabs>
          <w:tab w:val="left" w:pos="9752"/>
        </w:tabs>
        <w:rPr>
          <w:rFonts w:ascii="Times New Roman" w:hAnsi="Times New Roman" w:cs="Times New Roman"/>
          <w:sz w:val="24"/>
          <w:szCs w:val="24"/>
        </w:rPr>
      </w:pPr>
      <w:bookmarkStart w:id="2340" w:name="_Toc133251201"/>
      <w:r w:rsidRPr="00E21FBD">
        <w:rPr>
          <w:rFonts w:ascii="Times New Roman" w:hAnsi="Times New Roman" w:cs="Times New Roman"/>
          <w:sz w:val="24"/>
          <w:szCs w:val="24"/>
        </w:rPr>
        <w:t>Transfer of Ownership and Title</w:t>
      </w:r>
      <w:bookmarkEnd w:id="2340"/>
    </w:p>
    <w:p w14:paraId="38F4E26D" w14:textId="2C14245F" w:rsidR="00E21FBD" w:rsidRPr="00E21FBD" w:rsidRDefault="00F569CA" w:rsidP="00E21FBD">
      <w:pPr>
        <w:pStyle w:val="Heading4"/>
        <w:numPr>
          <w:ilvl w:val="0"/>
          <w:numId w:val="0"/>
        </w:numPr>
        <w:tabs>
          <w:tab w:val="left" w:pos="9752"/>
        </w:tabs>
        <w:spacing w:before="240" w:after="240"/>
        <w:ind w:left="630" w:right="0"/>
        <w:rPr>
          <w:rFonts w:ascii="Times New Roman" w:hAnsi="Times New Roman"/>
          <w:sz w:val="24"/>
          <w:szCs w:val="24"/>
          <w:lang w:val="en-US"/>
        </w:rPr>
      </w:pPr>
      <w:r w:rsidRPr="00E21FBD">
        <w:rPr>
          <w:rFonts w:ascii="Times New Roman" w:hAnsi="Times New Roman"/>
          <w:sz w:val="24"/>
          <w:szCs w:val="24"/>
          <w:lang w:val="en-US"/>
        </w:rPr>
        <w:t xml:space="preserve">Transfer of ownership of the Items shall occur upon </w:t>
      </w:r>
      <w:r w:rsidR="00BC1E37">
        <w:rPr>
          <w:rFonts w:ascii="Times New Roman" w:hAnsi="Times New Roman"/>
          <w:sz w:val="24"/>
          <w:szCs w:val="24"/>
          <w:lang w:val="en-US"/>
        </w:rPr>
        <w:t>successful completion of Final Site Acceptance test</w:t>
      </w:r>
      <w:r w:rsidRPr="00E21FBD">
        <w:rPr>
          <w:rFonts w:ascii="Times New Roman" w:hAnsi="Times New Roman"/>
          <w:sz w:val="24"/>
          <w:szCs w:val="24"/>
          <w:lang w:val="en-US"/>
        </w:rPr>
        <w:t xml:space="preserve">. </w:t>
      </w:r>
    </w:p>
    <w:p w14:paraId="67C34289" w14:textId="77777777" w:rsidR="002678D4" w:rsidRPr="000C7770" w:rsidRDefault="00F569CA" w:rsidP="000C7770">
      <w:pPr>
        <w:pStyle w:val="Heading2"/>
        <w:tabs>
          <w:tab w:val="left" w:pos="9752"/>
        </w:tabs>
        <w:rPr>
          <w:rFonts w:ascii="Times New Roman" w:hAnsi="Times New Roman" w:cs="Times New Roman"/>
          <w:sz w:val="24"/>
          <w:szCs w:val="24"/>
        </w:rPr>
      </w:pPr>
      <w:bookmarkStart w:id="2341" w:name="_Toc439871678"/>
      <w:bookmarkStart w:id="2342" w:name="_Toc133251202"/>
      <w:r w:rsidRPr="000C7770">
        <w:rPr>
          <w:rFonts w:ascii="Times New Roman" w:hAnsi="Times New Roman" w:cs="Times New Roman"/>
          <w:sz w:val="24"/>
          <w:szCs w:val="24"/>
        </w:rPr>
        <w:t>Risk of Loss/damages</w:t>
      </w:r>
      <w:bookmarkEnd w:id="2342"/>
      <w:r w:rsidRPr="000C7770">
        <w:rPr>
          <w:rFonts w:ascii="Times New Roman" w:hAnsi="Times New Roman" w:cs="Times New Roman"/>
          <w:sz w:val="24"/>
          <w:szCs w:val="24"/>
        </w:rPr>
        <w:t xml:space="preserve"> </w:t>
      </w:r>
      <w:bookmarkEnd w:id="2341"/>
    </w:p>
    <w:p w14:paraId="48DC638D" w14:textId="1FB63215" w:rsidR="002678D4" w:rsidRDefault="00F569CA" w:rsidP="000C7770">
      <w:pPr>
        <w:pStyle w:val="Heading4"/>
        <w:numPr>
          <w:ilvl w:val="0"/>
          <w:numId w:val="0"/>
        </w:numPr>
        <w:tabs>
          <w:tab w:val="left" w:pos="9752"/>
        </w:tabs>
        <w:ind w:left="540" w:right="0"/>
        <w:rPr>
          <w:rFonts w:ascii="Times New Roman" w:eastAsia="Calibri" w:hAnsi="Times New Roman"/>
          <w:sz w:val="24"/>
          <w:szCs w:val="24"/>
          <w:lang w:val="en-US"/>
        </w:rPr>
      </w:pPr>
      <w:r>
        <w:rPr>
          <w:rFonts w:ascii="Times New Roman" w:eastAsia="Calibri" w:hAnsi="Times New Roman"/>
          <w:sz w:val="24"/>
          <w:szCs w:val="24"/>
        </w:rPr>
        <w:t xml:space="preserve">The </w:t>
      </w:r>
      <w:r w:rsidR="00661E58">
        <w:rPr>
          <w:rFonts w:ascii="Times New Roman" w:eastAsia="Calibri" w:hAnsi="Times New Roman"/>
          <w:sz w:val="24"/>
          <w:szCs w:val="24"/>
        </w:rPr>
        <w:t>Contractor/Supplier</w:t>
      </w:r>
      <w:r w:rsidRPr="00073CFA">
        <w:rPr>
          <w:rFonts w:ascii="Times New Roman" w:eastAsia="Calibri" w:hAnsi="Times New Roman"/>
          <w:sz w:val="24"/>
          <w:szCs w:val="24"/>
        </w:rPr>
        <w:t xml:space="preserve"> shall be responsible</w:t>
      </w:r>
      <w:r w:rsidR="00DD796B">
        <w:rPr>
          <w:rFonts w:ascii="Times New Roman" w:eastAsia="Calibri" w:hAnsi="Times New Roman"/>
          <w:sz w:val="24"/>
          <w:szCs w:val="24"/>
          <w:lang w:val="en-US"/>
        </w:rPr>
        <w:t>, accountable</w:t>
      </w:r>
      <w:r w:rsidR="001A0C41">
        <w:rPr>
          <w:rFonts w:ascii="Times New Roman" w:eastAsia="Calibri" w:hAnsi="Times New Roman"/>
          <w:sz w:val="24"/>
          <w:szCs w:val="24"/>
          <w:lang w:val="en-US"/>
        </w:rPr>
        <w:t xml:space="preserve"> and liable</w:t>
      </w:r>
      <w:r w:rsidRPr="00073CFA">
        <w:rPr>
          <w:rFonts w:ascii="Times New Roman" w:eastAsia="Calibri" w:hAnsi="Times New Roman"/>
          <w:sz w:val="24"/>
          <w:szCs w:val="24"/>
        </w:rPr>
        <w:t xml:space="preserve"> for risk of any loss or damage</w:t>
      </w:r>
      <w:r w:rsidRPr="00073CFA">
        <w:rPr>
          <w:rFonts w:ascii="Times New Roman" w:eastAsia="Calibri" w:hAnsi="Times New Roman"/>
          <w:sz w:val="24"/>
          <w:szCs w:val="24"/>
          <w:lang w:val="en-US"/>
        </w:rPr>
        <w:t>s</w:t>
      </w:r>
      <w:r w:rsidRPr="00073CFA">
        <w:rPr>
          <w:rFonts w:ascii="Times New Roman" w:eastAsia="Calibri" w:hAnsi="Times New Roman"/>
          <w:sz w:val="24"/>
          <w:szCs w:val="24"/>
        </w:rPr>
        <w:t xml:space="preserve"> to deliverable</w:t>
      </w:r>
      <w:r w:rsidRPr="00073CFA">
        <w:rPr>
          <w:rFonts w:ascii="Times New Roman" w:eastAsia="Calibri" w:hAnsi="Times New Roman"/>
          <w:sz w:val="24"/>
          <w:szCs w:val="24"/>
          <w:lang w:val="en-US"/>
        </w:rPr>
        <w:t xml:space="preserve"> items during transportation, </w:t>
      </w:r>
      <w:r w:rsidRPr="00073CFA">
        <w:rPr>
          <w:rFonts w:ascii="Times New Roman" w:eastAsia="Calibri" w:hAnsi="Times New Roman"/>
          <w:sz w:val="24"/>
          <w:szCs w:val="24"/>
        </w:rPr>
        <w:t>till the</w:t>
      </w:r>
      <w:r w:rsidRPr="00073CFA">
        <w:rPr>
          <w:rFonts w:ascii="Times New Roman" w:eastAsia="Calibri" w:hAnsi="Times New Roman"/>
          <w:sz w:val="24"/>
          <w:szCs w:val="24"/>
          <w:lang w:val="en-US"/>
        </w:rPr>
        <w:t xml:space="preserve"> Final </w:t>
      </w:r>
      <w:r w:rsidR="00E27D9A">
        <w:rPr>
          <w:rFonts w:ascii="Times New Roman" w:eastAsia="Calibri" w:hAnsi="Times New Roman"/>
          <w:sz w:val="24"/>
          <w:szCs w:val="24"/>
          <w:lang w:val="en-US"/>
        </w:rPr>
        <w:t>A</w:t>
      </w:r>
      <w:r w:rsidRPr="00073CFA">
        <w:rPr>
          <w:rFonts w:ascii="Times New Roman" w:eastAsia="Calibri" w:hAnsi="Times New Roman"/>
          <w:sz w:val="24"/>
          <w:szCs w:val="24"/>
          <w:lang w:val="en-US"/>
        </w:rPr>
        <w:t xml:space="preserve">cceptance of complete system/deliverables at </w:t>
      </w:r>
      <w:r w:rsidR="0070023D">
        <w:rPr>
          <w:rFonts w:ascii="Times New Roman" w:eastAsia="Calibri" w:hAnsi="Times New Roman"/>
          <w:sz w:val="24"/>
          <w:szCs w:val="24"/>
        </w:rPr>
        <w:t xml:space="preserve"> the P</w:t>
      </w:r>
      <w:r w:rsidRPr="00073CFA">
        <w:rPr>
          <w:rFonts w:ascii="Times New Roman" w:eastAsia="Calibri" w:hAnsi="Times New Roman"/>
          <w:sz w:val="24"/>
          <w:szCs w:val="24"/>
        </w:rPr>
        <w:t xml:space="preserve">urchaser’s site </w:t>
      </w:r>
      <w:r w:rsidRPr="00073CFA">
        <w:rPr>
          <w:rFonts w:ascii="Times New Roman" w:eastAsia="Calibri" w:hAnsi="Times New Roman"/>
          <w:sz w:val="24"/>
          <w:szCs w:val="24"/>
          <w:lang w:val="en-US"/>
        </w:rPr>
        <w:t>(</w:t>
      </w:r>
      <w:r w:rsidR="0034114F">
        <w:rPr>
          <w:rFonts w:ascii="Times New Roman" w:eastAsia="Calibri" w:hAnsi="Times New Roman"/>
          <w:sz w:val="24"/>
          <w:szCs w:val="24"/>
          <w:lang w:val="en-US"/>
        </w:rPr>
        <w:t xml:space="preserve">refer clause No. </w:t>
      </w:r>
      <w:r w:rsidR="003D2C9A">
        <w:rPr>
          <w:rFonts w:ascii="Times New Roman" w:eastAsiaTheme="minorHAnsi" w:hAnsi="Times New Roman"/>
          <w:b/>
          <w:color w:val="0070C0"/>
          <w:sz w:val="24"/>
          <w:szCs w:val="24"/>
          <w:u w:val="single"/>
          <w:lang w:val="en-IN" w:eastAsia="en-IN"/>
        </w:rPr>
        <w:fldChar w:fldCharType="begin"/>
      </w:r>
      <w:r w:rsidR="003D2C9A" w:rsidRPr="0022746E">
        <w:rPr>
          <w:rFonts w:ascii="Times New Roman" w:eastAsiaTheme="minorHAnsi" w:hAnsi="Times New Roman"/>
          <w:b/>
          <w:color w:val="0070C0"/>
          <w:sz w:val="24"/>
          <w:szCs w:val="24"/>
          <w:u w:val="single"/>
          <w:lang w:val="en-IN" w:eastAsia="en-IN"/>
        </w:rPr>
        <w:instrText xml:space="preserve"> REF _Ref2694516 \r \h </w:instrText>
      </w:r>
      <w:r w:rsidR="003D2C9A">
        <w:rPr>
          <w:rFonts w:ascii="Times New Roman" w:eastAsiaTheme="minorHAnsi" w:hAnsi="Times New Roman"/>
          <w:b/>
          <w:color w:val="0070C0"/>
          <w:sz w:val="24"/>
          <w:szCs w:val="24"/>
          <w:u w:val="single"/>
          <w:lang w:val="en-IN" w:eastAsia="en-IN"/>
        </w:rPr>
        <w:instrText xml:space="preserve"> \* MERGEFORMAT </w:instrText>
      </w:r>
      <w:r w:rsidR="003D2C9A">
        <w:rPr>
          <w:rFonts w:ascii="Times New Roman" w:eastAsiaTheme="minorHAnsi" w:hAnsi="Times New Roman"/>
          <w:b/>
          <w:color w:val="0070C0"/>
          <w:sz w:val="24"/>
          <w:szCs w:val="24"/>
          <w:u w:val="single"/>
          <w:lang w:val="en-IN" w:eastAsia="en-IN"/>
        </w:rPr>
      </w:r>
      <w:r w:rsidR="003D2C9A">
        <w:rPr>
          <w:rFonts w:ascii="Times New Roman" w:eastAsiaTheme="minorHAnsi" w:hAnsi="Times New Roman"/>
          <w:b/>
          <w:color w:val="0070C0"/>
          <w:sz w:val="24"/>
          <w:szCs w:val="24"/>
          <w:u w:val="single"/>
          <w:lang w:val="en-IN" w:eastAsia="en-IN"/>
        </w:rPr>
        <w:fldChar w:fldCharType="separate"/>
      </w:r>
      <w:r w:rsidR="009B4420">
        <w:rPr>
          <w:rFonts w:ascii="Times New Roman" w:eastAsiaTheme="minorHAnsi" w:hAnsi="Times New Roman"/>
          <w:b/>
          <w:color w:val="0070C0"/>
          <w:sz w:val="24"/>
          <w:szCs w:val="24"/>
          <w:u w:val="single"/>
          <w:lang w:val="en-IN" w:eastAsia="en-IN"/>
        </w:rPr>
        <w:t>1.8.2.2</w:t>
      </w:r>
      <w:r w:rsidR="003D2C9A">
        <w:rPr>
          <w:rFonts w:ascii="Times New Roman" w:eastAsiaTheme="minorHAnsi" w:hAnsi="Times New Roman"/>
          <w:b/>
          <w:color w:val="0070C0"/>
          <w:sz w:val="24"/>
          <w:szCs w:val="24"/>
          <w:u w:val="single"/>
          <w:lang w:val="en-IN" w:eastAsia="en-IN"/>
        </w:rPr>
        <w:fldChar w:fldCharType="end"/>
      </w:r>
      <w:r w:rsidRPr="00073CFA">
        <w:rPr>
          <w:rFonts w:ascii="Times New Roman" w:eastAsia="Calibri" w:hAnsi="Times New Roman"/>
          <w:sz w:val="24"/>
          <w:szCs w:val="24"/>
          <w:lang w:val="en-US"/>
        </w:rPr>
        <w:t>)</w:t>
      </w:r>
      <w:r w:rsidRPr="00073CFA">
        <w:rPr>
          <w:rFonts w:ascii="Times New Roman" w:eastAsia="Calibri" w:hAnsi="Times New Roman"/>
          <w:sz w:val="24"/>
          <w:szCs w:val="24"/>
        </w:rPr>
        <w:t xml:space="preserve">. </w:t>
      </w:r>
    </w:p>
    <w:p w14:paraId="49E3F3A3" w14:textId="77777777" w:rsidR="002757B5" w:rsidRPr="007A7EF2" w:rsidRDefault="00F569CA" w:rsidP="00245E9A">
      <w:pPr>
        <w:pStyle w:val="Heading2"/>
        <w:tabs>
          <w:tab w:val="left" w:pos="9752"/>
        </w:tabs>
        <w:rPr>
          <w:rFonts w:ascii="Times New Roman" w:hAnsi="Times New Roman" w:cs="Times New Roman"/>
          <w:sz w:val="24"/>
          <w:szCs w:val="24"/>
        </w:rPr>
      </w:pPr>
      <w:bookmarkStart w:id="2343" w:name="_Toc387392950"/>
      <w:bookmarkStart w:id="2344" w:name="_Toc439871679"/>
      <w:bookmarkStart w:id="2345" w:name="_Toc133251203"/>
      <w:r w:rsidRPr="007A7EF2">
        <w:rPr>
          <w:rFonts w:ascii="Times New Roman" w:hAnsi="Times New Roman" w:cs="Times New Roman"/>
          <w:sz w:val="24"/>
          <w:szCs w:val="24"/>
        </w:rPr>
        <w:t>Delay</w:t>
      </w:r>
      <w:r w:rsidR="00203AB4" w:rsidRPr="007A7EF2">
        <w:rPr>
          <w:rFonts w:ascii="Times New Roman" w:hAnsi="Times New Roman" w:cs="Times New Roman"/>
          <w:sz w:val="24"/>
          <w:szCs w:val="24"/>
        </w:rPr>
        <w:t xml:space="preserve">, </w:t>
      </w:r>
      <w:r w:rsidRPr="007A7EF2">
        <w:rPr>
          <w:rFonts w:ascii="Times New Roman" w:hAnsi="Times New Roman" w:cs="Times New Roman"/>
          <w:sz w:val="24"/>
          <w:szCs w:val="24"/>
        </w:rPr>
        <w:t xml:space="preserve">Extension </w:t>
      </w:r>
      <w:r w:rsidR="00203AB4" w:rsidRPr="007A7EF2">
        <w:rPr>
          <w:rFonts w:ascii="Times New Roman" w:hAnsi="Times New Roman" w:cs="Times New Roman"/>
          <w:sz w:val="24"/>
          <w:szCs w:val="24"/>
        </w:rPr>
        <w:t>&amp; Postponement</w:t>
      </w:r>
      <w:bookmarkEnd w:id="2343"/>
      <w:bookmarkEnd w:id="2344"/>
      <w:bookmarkEnd w:id="2345"/>
    </w:p>
    <w:p w14:paraId="49067EC5" w14:textId="77777777" w:rsidR="002757B5" w:rsidRPr="007A7EF2" w:rsidRDefault="00F569CA" w:rsidP="00245E9A">
      <w:pPr>
        <w:pStyle w:val="Heading3"/>
        <w:tabs>
          <w:tab w:val="left" w:pos="9752"/>
        </w:tabs>
        <w:rPr>
          <w:rFonts w:ascii="Times New Roman" w:hAnsi="Times New Roman" w:cs="Times New Roman"/>
        </w:rPr>
      </w:pPr>
      <w:bookmarkStart w:id="2346" w:name="_Toc387392951"/>
      <w:bookmarkStart w:id="2347" w:name="_Toc439871680"/>
      <w:bookmarkStart w:id="2348" w:name="_Toc133251204"/>
      <w:r w:rsidRPr="007A7EF2">
        <w:rPr>
          <w:rFonts w:ascii="Times New Roman" w:hAnsi="Times New Roman" w:cs="Times New Roman"/>
        </w:rPr>
        <w:t xml:space="preserve">Extension of Time (due to </w:t>
      </w:r>
      <w:r w:rsidR="00661E58">
        <w:rPr>
          <w:rFonts w:ascii="Times New Roman" w:hAnsi="Times New Roman" w:cs="Times New Roman"/>
        </w:rPr>
        <w:t>Contractor/Supplier</w:t>
      </w:r>
      <w:r w:rsidRPr="007A7EF2">
        <w:rPr>
          <w:rFonts w:ascii="Times New Roman" w:hAnsi="Times New Roman" w:cs="Times New Roman"/>
        </w:rPr>
        <w:t>)</w:t>
      </w:r>
      <w:bookmarkEnd w:id="2346"/>
      <w:bookmarkEnd w:id="2347"/>
      <w:bookmarkEnd w:id="2348"/>
    </w:p>
    <w:p w14:paraId="193A1B25" w14:textId="6EDC3F4B" w:rsidR="002757B5" w:rsidRPr="007A7EF2" w:rsidRDefault="00F569CA" w:rsidP="00245E9A">
      <w:pPr>
        <w:pStyle w:val="Heading4"/>
        <w:tabs>
          <w:tab w:val="left" w:pos="9752"/>
        </w:tabs>
        <w:ind w:right="0"/>
        <w:rPr>
          <w:rFonts w:ascii="Times New Roman" w:hAnsi="Times New Roman"/>
          <w:sz w:val="24"/>
          <w:szCs w:val="24"/>
          <w:lang w:val="en-US"/>
        </w:rPr>
      </w:pPr>
      <w:bookmarkStart w:id="2349" w:name="_Toc386130075"/>
      <w:r w:rsidRPr="007A7EF2">
        <w:rPr>
          <w:rFonts w:ascii="Times New Roman" w:hAnsi="Times New Roman"/>
          <w:sz w:val="24"/>
          <w:szCs w:val="24"/>
        </w:rPr>
        <w:t>In the event, the contractual delivery dates cannot be adhered to for  an</w:t>
      </w:r>
      <w:r w:rsidR="008C4890">
        <w:rPr>
          <w:rFonts w:ascii="Times New Roman" w:hAnsi="Times New Roman"/>
          <w:sz w:val="24"/>
          <w:szCs w:val="24"/>
        </w:rPr>
        <w:t xml:space="preserve">y cause(s) attributable to the </w:t>
      </w:r>
      <w:r w:rsidR="00661E58">
        <w:rPr>
          <w:rFonts w:ascii="Times New Roman" w:hAnsi="Times New Roman"/>
          <w:sz w:val="24"/>
          <w:szCs w:val="24"/>
          <w:lang w:val="en-US"/>
        </w:rPr>
        <w:t>Contractor/Supplier</w:t>
      </w:r>
      <w:r w:rsidRPr="007A7EF2">
        <w:rPr>
          <w:rFonts w:ascii="Times New Roman" w:hAnsi="Times New Roman"/>
          <w:sz w:val="24"/>
          <w:szCs w:val="24"/>
        </w:rPr>
        <w:t>, an application for extension of time with sufficien</w:t>
      </w:r>
      <w:r w:rsidR="008C4890">
        <w:rPr>
          <w:rFonts w:ascii="Times New Roman" w:hAnsi="Times New Roman"/>
          <w:sz w:val="24"/>
          <w:szCs w:val="24"/>
        </w:rPr>
        <w:t xml:space="preserve">t reasons shall be made by the </w:t>
      </w:r>
      <w:r w:rsidR="00661E58">
        <w:rPr>
          <w:rFonts w:ascii="Times New Roman" w:hAnsi="Times New Roman"/>
          <w:sz w:val="24"/>
          <w:szCs w:val="24"/>
          <w:lang w:val="en-US"/>
        </w:rPr>
        <w:t>Contractor/Supplier</w:t>
      </w:r>
      <w:r w:rsidRPr="007A7EF2">
        <w:rPr>
          <w:rFonts w:ascii="Times New Roman" w:hAnsi="Times New Roman"/>
          <w:sz w:val="24"/>
          <w:szCs w:val="24"/>
        </w:rPr>
        <w:t xml:space="preserve"> to the </w:t>
      </w:r>
      <w:r w:rsidR="00792028">
        <w:rPr>
          <w:rFonts w:ascii="Times New Roman" w:hAnsi="Times New Roman"/>
          <w:sz w:val="24"/>
          <w:szCs w:val="24"/>
        </w:rPr>
        <w:t>Purchaser</w:t>
      </w:r>
      <w:r w:rsidRPr="007A7EF2">
        <w:rPr>
          <w:rFonts w:ascii="Times New Roman" w:hAnsi="Times New Roman"/>
          <w:sz w:val="24"/>
          <w:szCs w:val="24"/>
        </w:rPr>
        <w:t xml:space="preserve">. </w:t>
      </w:r>
      <w:r w:rsidR="00BC64ED">
        <w:rPr>
          <w:rFonts w:ascii="Times New Roman" w:hAnsi="Times New Roman"/>
          <w:sz w:val="24"/>
          <w:szCs w:val="24"/>
        </w:rPr>
        <w:t xml:space="preserve">If failure, on the part of the </w:t>
      </w:r>
      <w:r w:rsidR="00661E58">
        <w:rPr>
          <w:rFonts w:ascii="Times New Roman" w:hAnsi="Times New Roman"/>
          <w:sz w:val="24"/>
          <w:szCs w:val="24"/>
          <w:lang w:val="en-US"/>
        </w:rPr>
        <w:t>Contractor/Supplier</w:t>
      </w:r>
      <w:r w:rsidRPr="007A7EF2">
        <w:rPr>
          <w:rFonts w:ascii="Times New Roman" w:hAnsi="Times New Roman"/>
          <w:sz w:val="24"/>
          <w:szCs w:val="24"/>
        </w:rPr>
        <w:t xml:space="preserve"> to deliver the items/completion of work in scheduled time shall have arisen from any causes which the </w:t>
      </w:r>
      <w:r w:rsidR="00792028">
        <w:rPr>
          <w:rFonts w:ascii="Times New Roman" w:hAnsi="Times New Roman"/>
          <w:sz w:val="24"/>
          <w:szCs w:val="24"/>
        </w:rPr>
        <w:t>Purchaser</w:t>
      </w:r>
      <w:r w:rsidRPr="007A7EF2">
        <w:rPr>
          <w:rFonts w:ascii="Times New Roman" w:hAnsi="Times New Roman"/>
          <w:sz w:val="24"/>
          <w:szCs w:val="24"/>
        </w:rPr>
        <w:t xml:space="preserve"> may find as reasonable ground for an extension of time (and his decision shall be final), he may allow such additional time  as he may consider justified in the circumstances of the case through a formal </w:t>
      </w:r>
      <w:r w:rsidRPr="007A7EF2">
        <w:rPr>
          <w:rFonts w:ascii="Times New Roman" w:hAnsi="Times New Roman"/>
          <w:sz w:val="24"/>
          <w:szCs w:val="24"/>
          <w:lang w:val="en-US"/>
        </w:rPr>
        <w:t xml:space="preserve">notification. </w:t>
      </w:r>
      <w:r w:rsidRPr="007A7EF2">
        <w:rPr>
          <w:rFonts w:ascii="Times New Roman" w:hAnsi="Times New Roman"/>
          <w:sz w:val="24"/>
          <w:szCs w:val="24"/>
        </w:rPr>
        <w:t xml:space="preserve"> </w:t>
      </w:r>
      <w:r w:rsidR="008C4890">
        <w:rPr>
          <w:rFonts w:ascii="Times New Roman" w:hAnsi="Times New Roman"/>
          <w:sz w:val="24"/>
          <w:szCs w:val="24"/>
        </w:rPr>
        <w:t xml:space="preserve">The </w:t>
      </w:r>
      <w:r w:rsidR="00661E58">
        <w:rPr>
          <w:rFonts w:ascii="Times New Roman" w:hAnsi="Times New Roman"/>
          <w:sz w:val="24"/>
          <w:szCs w:val="24"/>
          <w:lang w:val="en-US"/>
        </w:rPr>
        <w:t>Contractor/Supplier</w:t>
      </w:r>
      <w:r w:rsidRPr="007A7EF2">
        <w:rPr>
          <w:rFonts w:ascii="Times New Roman" w:hAnsi="Times New Roman"/>
          <w:sz w:val="24"/>
          <w:szCs w:val="24"/>
        </w:rPr>
        <w:t xml:space="preserve"> shall </w:t>
      </w:r>
      <w:r w:rsidRPr="007A7EF2">
        <w:rPr>
          <w:rStyle w:val="Heading4Char"/>
          <w:rFonts w:ascii="Times New Roman" w:eastAsiaTheme="majorEastAsia" w:hAnsi="Times New Roman"/>
          <w:sz w:val="24"/>
          <w:szCs w:val="24"/>
        </w:rPr>
        <w:t>not become entitled to receive additional payment towards escalation or increased statutory levies</w:t>
      </w:r>
      <w:bookmarkEnd w:id="2349"/>
      <w:r w:rsidRPr="007A7EF2">
        <w:rPr>
          <w:rFonts w:ascii="Times New Roman" w:hAnsi="Times New Roman"/>
          <w:sz w:val="24"/>
          <w:szCs w:val="24"/>
        </w:rPr>
        <w:t xml:space="preserve"> (if any) beyond the</w:t>
      </w:r>
      <w:r w:rsidR="00B633C2">
        <w:rPr>
          <w:rFonts w:ascii="Times New Roman" w:hAnsi="Times New Roman"/>
          <w:sz w:val="24"/>
          <w:szCs w:val="24"/>
          <w:lang w:val="en-US"/>
        </w:rPr>
        <w:t xml:space="preserve"> </w:t>
      </w:r>
      <w:r w:rsidRPr="007A7EF2">
        <w:rPr>
          <w:rFonts w:ascii="Times New Roman" w:hAnsi="Times New Roman"/>
          <w:sz w:val="24"/>
          <w:szCs w:val="24"/>
        </w:rPr>
        <w:t xml:space="preserve">contractual </w:t>
      </w:r>
      <w:r w:rsidRPr="007A7EF2">
        <w:rPr>
          <w:rFonts w:ascii="Times New Roman" w:hAnsi="Times New Roman"/>
          <w:sz w:val="24"/>
          <w:szCs w:val="24"/>
          <w:lang w:val="en-US"/>
        </w:rPr>
        <w:t>delivery date</w:t>
      </w:r>
      <w:r w:rsidRPr="007A7EF2">
        <w:rPr>
          <w:rFonts w:ascii="Times New Roman" w:hAnsi="Times New Roman"/>
          <w:sz w:val="24"/>
          <w:szCs w:val="24"/>
        </w:rPr>
        <w:t xml:space="preserve"> / completion </w:t>
      </w:r>
      <w:r w:rsidRPr="007A7EF2">
        <w:rPr>
          <w:rFonts w:ascii="Times New Roman" w:hAnsi="Times New Roman"/>
          <w:sz w:val="24"/>
          <w:szCs w:val="24"/>
          <w:lang w:val="en-US"/>
        </w:rPr>
        <w:t>time.</w:t>
      </w:r>
    </w:p>
    <w:p w14:paraId="65300A2B" w14:textId="0275A3AC" w:rsidR="002757B5" w:rsidRPr="007A7EF2" w:rsidRDefault="00F569CA" w:rsidP="00245E9A">
      <w:pPr>
        <w:pStyle w:val="Heading4"/>
        <w:tabs>
          <w:tab w:val="left" w:pos="9752"/>
        </w:tabs>
        <w:ind w:right="0"/>
        <w:rPr>
          <w:rFonts w:ascii="Times New Roman" w:hAnsi="Times New Roman"/>
          <w:sz w:val="24"/>
          <w:szCs w:val="24"/>
        </w:rPr>
      </w:pPr>
      <w:r w:rsidRPr="007A7EF2">
        <w:rPr>
          <w:rFonts w:ascii="Times New Roman" w:hAnsi="Times New Roman"/>
          <w:sz w:val="24"/>
          <w:szCs w:val="24"/>
        </w:rPr>
        <w:t xml:space="preserve">If the </w:t>
      </w:r>
      <w:r w:rsidR="00661E58">
        <w:rPr>
          <w:rFonts w:ascii="Times New Roman" w:hAnsi="Times New Roman"/>
          <w:sz w:val="24"/>
          <w:szCs w:val="24"/>
          <w:lang w:val="en-US"/>
        </w:rPr>
        <w:t>Contractor/Supplier</w:t>
      </w:r>
      <w:r w:rsidRPr="007A7EF2">
        <w:rPr>
          <w:rFonts w:ascii="Times New Roman" w:hAnsi="Times New Roman"/>
          <w:sz w:val="24"/>
          <w:szCs w:val="24"/>
        </w:rPr>
        <w:t xml:space="preserve"> fails to</w:t>
      </w:r>
      <w:r w:rsidR="00BC64ED">
        <w:rPr>
          <w:rFonts w:ascii="Times New Roman" w:hAnsi="Times New Roman"/>
          <w:sz w:val="24"/>
          <w:szCs w:val="24"/>
        </w:rPr>
        <w:t xml:space="preserve"> apply and secure extension of </w:t>
      </w:r>
      <w:r w:rsidR="009316A6">
        <w:rPr>
          <w:rFonts w:ascii="Times New Roman" w:hAnsi="Times New Roman"/>
          <w:sz w:val="24"/>
          <w:szCs w:val="24"/>
          <w:lang w:val="en-US"/>
        </w:rPr>
        <w:t>Contract/</w:t>
      </w:r>
      <w:r w:rsidR="00A969FE">
        <w:rPr>
          <w:rFonts w:ascii="Times New Roman" w:hAnsi="Times New Roman"/>
          <w:sz w:val="24"/>
          <w:szCs w:val="24"/>
          <w:lang w:val="en-US"/>
        </w:rPr>
        <w:t>Purchase Order</w:t>
      </w:r>
      <w:r w:rsidR="009D07CC" w:rsidRPr="007A7EF2">
        <w:rPr>
          <w:rFonts w:ascii="Times New Roman" w:hAnsi="Times New Roman"/>
          <w:sz w:val="24"/>
          <w:szCs w:val="24"/>
          <w:lang w:val="en-US"/>
        </w:rPr>
        <w:t xml:space="preserve"> delivery</w:t>
      </w:r>
      <w:r w:rsidRPr="007A7EF2">
        <w:rPr>
          <w:rFonts w:ascii="Times New Roman" w:hAnsi="Times New Roman"/>
          <w:sz w:val="24"/>
          <w:szCs w:val="24"/>
        </w:rPr>
        <w:t xml:space="preserve"> date(s) (before effecting the</w:t>
      </w:r>
      <w:r w:rsidR="00BC64ED">
        <w:rPr>
          <w:rFonts w:ascii="Times New Roman" w:hAnsi="Times New Roman"/>
          <w:sz w:val="24"/>
          <w:szCs w:val="24"/>
        </w:rPr>
        <w:t xml:space="preserve"> supply of the items as in the </w:t>
      </w:r>
      <w:r w:rsidR="009316A6">
        <w:rPr>
          <w:rFonts w:ascii="Times New Roman" w:hAnsi="Times New Roman"/>
          <w:sz w:val="24"/>
          <w:szCs w:val="24"/>
          <w:lang w:val="en-US"/>
        </w:rPr>
        <w:t>Contract/</w:t>
      </w:r>
      <w:r w:rsidR="00A969FE">
        <w:rPr>
          <w:rFonts w:ascii="Times New Roman" w:hAnsi="Times New Roman"/>
          <w:sz w:val="24"/>
          <w:szCs w:val="24"/>
          <w:lang w:val="en-US"/>
        </w:rPr>
        <w:t>Purchase Order</w:t>
      </w:r>
      <w:r w:rsidRPr="007A7EF2">
        <w:rPr>
          <w:rFonts w:ascii="Times New Roman" w:hAnsi="Times New Roman"/>
          <w:sz w:val="24"/>
          <w:szCs w:val="24"/>
        </w:rPr>
        <w:t xml:space="preserve">) acceptance of such supplies by the </w:t>
      </w:r>
      <w:r w:rsidR="00792028">
        <w:rPr>
          <w:rFonts w:ascii="Times New Roman" w:hAnsi="Times New Roman"/>
          <w:sz w:val="24"/>
          <w:szCs w:val="24"/>
        </w:rPr>
        <w:t>Purchaser</w:t>
      </w:r>
      <w:r w:rsidR="008C4890">
        <w:rPr>
          <w:rFonts w:ascii="Times New Roman" w:hAnsi="Times New Roman"/>
          <w:sz w:val="24"/>
          <w:szCs w:val="24"/>
        </w:rPr>
        <w:t xml:space="preserve">, shall not entitle the </w:t>
      </w:r>
      <w:r w:rsidR="00661E58">
        <w:rPr>
          <w:rFonts w:ascii="Times New Roman" w:hAnsi="Times New Roman"/>
          <w:sz w:val="24"/>
          <w:szCs w:val="24"/>
          <w:lang w:val="en-US"/>
        </w:rPr>
        <w:t>Contractor/Supplier</w:t>
      </w:r>
      <w:r w:rsidRPr="007A7EF2">
        <w:rPr>
          <w:rFonts w:ascii="Times New Roman" w:hAnsi="Times New Roman"/>
          <w:sz w:val="24"/>
          <w:szCs w:val="24"/>
        </w:rPr>
        <w:t xml:space="preserve"> to claim payment on account of escalation or extra payment on account of increase of statutory levies</w:t>
      </w:r>
      <w:r w:rsidR="00990875">
        <w:rPr>
          <w:rFonts w:ascii="Times New Roman" w:hAnsi="Times New Roman"/>
          <w:sz w:val="24"/>
          <w:szCs w:val="24"/>
          <w:lang w:val="en-US"/>
        </w:rPr>
        <w:t xml:space="preserve"> or new statutory levies</w:t>
      </w:r>
      <w:r w:rsidRPr="007A7EF2">
        <w:rPr>
          <w:rFonts w:ascii="Times New Roman" w:hAnsi="Times New Roman"/>
          <w:sz w:val="24"/>
          <w:szCs w:val="24"/>
        </w:rPr>
        <w:t xml:space="preserve"> that may be payable at higher rate</w:t>
      </w:r>
      <w:r w:rsidR="00ED6953" w:rsidRPr="007A7EF2">
        <w:rPr>
          <w:rFonts w:ascii="Times New Roman" w:hAnsi="Times New Roman"/>
          <w:sz w:val="24"/>
          <w:szCs w:val="24"/>
          <w:lang w:val="en-US"/>
        </w:rPr>
        <w:t xml:space="preserve"> </w:t>
      </w:r>
      <w:r w:rsidR="00BC64ED">
        <w:rPr>
          <w:rFonts w:ascii="Times New Roman" w:hAnsi="Times New Roman"/>
          <w:sz w:val="24"/>
          <w:szCs w:val="24"/>
        </w:rPr>
        <w:t xml:space="preserve">after the expiry of </w:t>
      </w:r>
      <w:r w:rsidR="009316A6">
        <w:rPr>
          <w:rFonts w:ascii="Times New Roman" w:hAnsi="Times New Roman"/>
          <w:sz w:val="24"/>
          <w:szCs w:val="24"/>
          <w:lang w:val="en-US"/>
        </w:rPr>
        <w:t>Contract/</w:t>
      </w:r>
      <w:r w:rsidR="00A969FE">
        <w:rPr>
          <w:rFonts w:ascii="Times New Roman" w:hAnsi="Times New Roman"/>
          <w:sz w:val="24"/>
          <w:szCs w:val="24"/>
          <w:lang w:val="en-US"/>
        </w:rPr>
        <w:t>Purchase Order</w:t>
      </w:r>
      <w:r w:rsidRPr="007A7EF2">
        <w:rPr>
          <w:rFonts w:ascii="Times New Roman" w:hAnsi="Times New Roman"/>
          <w:sz w:val="24"/>
          <w:szCs w:val="24"/>
        </w:rPr>
        <w:t xml:space="preserve"> </w:t>
      </w:r>
      <w:r w:rsidRPr="007A7EF2">
        <w:rPr>
          <w:rFonts w:ascii="Times New Roman" w:hAnsi="Times New Roman"/>
          <w:sz w:val="24"/>
          <w:szCs w:val="24"/>
          <w:lang w:val="en-US"/>
        </w:rPr>
        <w:t>delivery dates</w:t>
      </w:r>
      <w:r w:rsidR="009316A6">
        <w:rPr>
          <w:rFonts w:ascii="Times New Roman" w:hAnsi="Times New Roman"/>
          <w:sz w:val="24"/>
          <w:szCs w:val="24"/>
          <w:lang w:val="en-US"/>
        </w:rPr>
        <w:t xml:space="preserve"> /</w:t>
      </w:r>
      <w:r w:rsidR="009D07CC" w:rsidRPr="007A7EF2">
        <w:rPr>
          <w:rFonts w:ascii="Times New Roman" w:hAnsi="Times New Roman"/>
          <w:sz w:val="24"/>
          <w:szCs w:val="24"/>
          <w:lang w:val="en-US"/>
        </w:rPr>
        <w:t xml:space="preserve"> completion date</w:t>
      </w:r>
      <w:r w:rsidR="00ED6953" w:rsidRPr="007A7EF2">
        <w:rPr>
          <w:rFonts w:ascii="Times New Roman" w:hAnsi="Times New Roman"/>
          <w:sz w:val="24"/>
          <w:szCs w:val="24"/>
          <w:lang w:val="en-US"/>
        </w:rPr>
        <w:t xml:space="preserve"> (</w:t>
      </w:r>
      <w:r w:rsidR="00ED6953" w:rsidRPr="007A7EF2">
        <w:rPr>
          <w:rFonts w:ascii="Times New Roman" w:hAnsi="Times New Roman"/>
          <w:sz w:val="24"/>
          <w:szCs w:val="24"/>
        </w:rPr>
        <w:t>clause</w:t>
      </w:r>
      <w:r w:rsidR="00ED6953" w:rsidRPr="007A7EF2">
        <w:rPr>
          <w:rFonts w:ascii="Times New Roman" w:eastAsiaTheme="minorHAnsi" w:hAnsi="Times New Roman"/>
          <w:color w:val="0070C0"/>
          <w:sz w:val="24"/>
          <w:szCs w:val="24"/>
          <w:u w:val="single"/>
          <w:lang w:val="en-IN" w:eastAsia="en-IN"/>
        </w:rPr>
        <w:t xml:space="preserve"> </w:t>
      </w:r>
      <w:r w:rsidR="002131A0" w:rsidRPr="007A7EF2">
        <w:rPr>
          <w:rFonts w:ascii="Times New Roman" w:hAnsi="Times New Roman"/>
          <w:b/>
          <w:color w:val="0070C0"/>
          <w:sz w:val="24"/>
          <w:szCs w:val="24"/>
          <w:u w:val="single"/>
          <w:lang w:eastAsia="en-IN"/>
        </w:rPr>
        <w:fldChar w:fldCharType="begin"/>
      </w:r>
      <w:r w:rsidR="002131A0" w:rsidRPr="007A7EF2">
        <w:rPr>
          <w:rFonts w:ascii="Times New Roman" w:eastAsiaTheme="minorHAnsi" w:hAnsi="Times New Roman"/>
          <w:b/>
          <w:color w:val="0070C0"/>
          <w:sz w:val="24"/>
          <w:szCs w:val="24"/>
          <w:u w:val="single"/>
          <w:lang w:val="en-IN" w:eastAsia="en-IN"/>
        </w:rPr>
        <w:instrText xml:space="preserve"> REF _Ref393909345 \w \h  \* MERGEFORMAT </w:instrText>
      </w:r>
      <w:r w:rsidR="002131A0" w:rsidRPr="007A7EF2">
        <w:rPr>
          <w:rFonts w:ascii="Times New Roman" w:hAnsi="Times New Roman"/>
          <w:b/>
          <w:color w:val="0070C0"/>
          <w:sz w:val="24"/>
          <w:szCs w:val="24"/>
          <w:u w:val="single"/>
          <w:lang w:eastAsia="en-IN"/>
        </w:rPr>
      </w:r>
      <w:r w:rsidR="002131A0" w:rsidRPr="007A7EF2">
        <w:rPr>
          <w:rFonts w:ascii="Times New Roman" w:hAnsi="Times New Roman"/>
          <w:b/>
          <w:color w:val="0070C0"/>
          <w:sz w:val="24"/>
          <w:szCs w:val="24"/>
          <w:u w:val="single"/>
          <w:lang w:eastAsia="en-IN"/>
        </w:rPr>
        <w:fldChar w:fldCharType="separate"/>
      </w:r>
      <w:r w:rsidR="009B4420">
        <w:rPr>
          <w:rFonts w:ascii="Times New Roman" w:eastAsiaTheme="minorHAnsi" w:hAnsi="Times New Roman"/>
          <w:b/>
          <w:color w:val="0070C0"/>
          <w:sz w:val="24"/>
          <w:szCs w:val="24"/>
          <w:u w:val="single"/>
          <w:lang w:val="en-IN" w:eastAsia="en-IN"/>
        </w:rPr>
        <w:t>1.11.2</w:t>
      </w:r>
      <w:r w:rsidR="002131A0" w:rsidRPr="007A7EF2">
        <w:rPr>
          <w:rFonts w:ascii="Times New Roman" w:hAnsi="Times New Roman"/>
          <w:b/>
          <w:color w:val="0070C0"/>
          <w:sz w:val="24"/>
          <w:szCs w:val="24"/>
          <w:u w:val="single"/>
          <w:lang w:eastAsia="en-IN"/>
        </w:rPr>
        <w:fldChar w:fldCharType="end"/>
      </w:r>
      <w:r w:rsidR="00ED6953" w:rsidRPr="007A7EF2">
        <w:rPr>
          <w:rFonts w:ascii="Times New Roman" w:eastAsiaTheme="minorHAnsi" w:hAnsi="Times New Roman"/>
          <w:sz w:val="24"/>
          <w:szCs w:val="24"/>
          <w:lang w:val="en-IN" w:eastAsia="en-IN"/>
        </w:rPr>
        <w:t xml:space="preserve"> </w:t>
      </w:r>
      <w:r w:rsidR="00BD66B7" w:rsidRPr="007A7EF2">
        <w:rPr>
          <w:rFonts w:ascii="Times New Roman" w:eastAsiaTheme="minorHAnsi" w:hAnsi="Times New Roman"/>
          <w:sz w:val="24"/>
          <w:szCs w:val="24"/>
          <w:lang w:val="en-IN" w:eastAsia="en-IN"/>
        </w:rPr>
        <w:t>)</w:t>
      </w:r>
      <w:r w:rsidR="009D07CC" w:rsidRPr="007A7EF2">
        <w:rPr>
          <w:rFonts w:ascii="Times New Roman" w:hAnsi="Times New Roman"/>
          <w:sz w:val="24"/>
          <w:szCs w:val="24"/>
        </w:rPr>
        <w:t xml:space="preserve">. </w:t>
      </w:r>
      <w:r w:rsidR="00ED6953" w:rsidRPr="007A7EF2">
        <w:rPr>
          <w:rFonts w:ascii="Times New Roman" w:hAnsi="Times New Roman"/>
          <w:sz w:val="24"/>
          <w:szCs w:val="24"/>
          <w:lang w:val="en-US"/>
        </w:rPr>
        <w:t xml:space="preserve"> </w:t>
      </w:r>
    </w:p>
    <w:p w14:paraId="7F030881" w14:textId="64E09578" w:rsidR="002757B5" w:rsidRPr="007A7EF2" w:rsidRDefault="00F569CA" w:rsidP="00245E9A">
      <w:pPr>
        <w:pStyle w:val="Heading3"/>
        <w:tabs>
          <w:tab w:val="left" w:pos="9752"/>
        </w:tabs>
        <w:rPr>
          <w:rFonts w:ascii="Times New Roman" w:hAnsi="Times New Roman" w:cs="Times New Roman"/>
        </w:rPr>
      </w:pPr>
      <w:bookmarkStart w:id="2350" w:name="_Toc387392953"/>
      <w:bookmarkStart w:id="2351" w:name="_Ref393909345"/>
      <w:bookmarkStart w:id="2352" w:name="_Toc439871682"/>
      <w:bookmarkStart w:id="2353" w:name="_Ref444087440"/>
      <w:bookmarkStart w:id="2354" w:name="_Toc133251205"/>
      <w:r w:rsidRPr="007A7EF2">
        <w:rPr>
          <w:rFonts w:ascii="Times New Roman" w:hAnsi="Times New Roman" w:cs="Times New Roman"/>
        </w:rPr>
        <w:t>Delay in delivery dates/completion time</w:t>
      </w:r>
      <w:bookmarkEnd w:id="2350"/>
      <w:bookmarkEnd w:id="2351"/>
      <w:bookmarkEnd w:id="2352"/>
      <w:bookmarkEnd w:id="2353"/>
      <w:bookmarkEnd w:id="2354"/>
    </w:p>
    <w:p w14:paraId="326A4ADB" w14:textId="4AA8D8B9" w:rsidR="002757B5" w:rsidRPr="007A7EF2" w:rsidRDefault="00F569CA" w:rsidP="00245E9A">
      <w:pPr>
        <w:pStyle w:val="Heading4"/>
        <w:tabs>
          <w:tab w:val="left" w:pos="9752"/>
        </w:tabs>
        <w:ind w:right="0"/>
        <w:rPr>
          <w:rFonts w:ascii="Times New Roman" w:hAnsi="Times New Roman"/>
          <w:sz w:val="24"/>
          <w:szCs w:val="24"/>
        </w:rPr>
      </w:pPr>
      <w:r w:rsidRPr="007A7EF2">
        <w:rPr>
          <w:rFonts w:ascii="Times New Roman" w:hAnsi="Times New Roman"/>
          <w:sz w:val="24"/>
          <w:szCs w:val="24"/>
        </w:rPr>
        <w:t xml:space="preserve">Should the </w:t>
      </w:r>
      <w:r w:rsidR="00661E58">
        <w:rPr>
          <w:rFonts w:ascii="Times New Roman" w:hAnsi="Times New Roman"/>
          <w:sz w:val="24"/>
          <w:szCs w:val="24"/>
        </w:rPr>
        <w:t>Contractor/Supplier</w:t>
      </w:r>
      <w:r w:rsidRPr="007A7EF2">
        <w:rPr>
          <w:rFonts w:ascii="Times New Roman" w:hAnsi="Times New Roman"/>
          <w:sz w:val="24"/>
          <w:szCs w:val="24"/>
        </w:rPr>
        <w:t xml:space="preserve"> fails to comply with contractual delivery dates and the reasons for such failures are attributed to the </w:t>
      </w:r>
      <w:r w:rsidR="00661E58">
        <w:rPr>
          <w:rFonts w:ascii="Times New Roman" w:hAnsi="Times New Roman"/>
          <w:sz w:val="24"/>
          <w:szCs w:val="24"/>
        </w:rPr>
        <w:t>Contractor/Supplier</w:t>
      </w:r>
      <w:r w:rsidRPr="007A7EF2">
        <w:rPr>
          <w:rFonts w:ascii="Times New Roman" w:hAnsi="Times New Roman"/>
          <w:sz w:val="24"/>
          <w:szCs w:val="24"/>
        </w:rPr>
        <w:t xml:space="preserve">, it shall be construed as a breach of the </w:t>
      </w:r>
      <w:r w:rsidR="00572C96">
        <w:rPr>
          <w:rFonts w:ascii="Times New Roman" w:hAnsi="Times New Roman"/>
          <w:sz w:val="24"/>
          <w:szCs w:val="24"/>
        </w:rPr>
        <w:t>Contract/</w:t>
      </w:r>
      <w:r w:rsidR="00A969FE">
        <w:rPr>
          <w:rFonts w:ascii="Times New Roman" w:hAnsi="Times New Roman"/>
          <w:sz w:val="24"/>
          <w:szCs w:val="24"/>
          <w:lang w:val="en-US"/>
        </w:rPr>
        <w:t>Purchase Order</w:t>
      </w:r>
      <w:r w:rsidRPr="007A7EF2">
        <w:rPr>
          <w:rFonts w:ascii="Times New Roman" w:hAnsi="Times New Roman"/>
          <w:sz w:val="24"/>
          <w:szCs w:val="24"/>
        </w:rPr>
        <w:t xml:space="preserve"> and the </w:t>
      </w:r>
      <w:r w:rsidR="00792028">
        <w:rPr>
          <w:rFonts w:ascii="Times New Roman" w:hAnsi="Times New Roman"/>
          <w:sz w:val="24"/>
          <w:szCs w:val="24"/>
        </w:rPr>
        <w:t>Purchaser</w:t>
      </w:r>
      <w:r w:rsidRPr="007A7EF2">
        <w:rPr>
          <w:rFonts w:ascii="Times New Roman" w:hAnsi="Times New Roman"/>
          <w:sz w:val="24"/>
          <w:szCs w:val="24"/>
        </w:rPr>
        <w:t xml:space="preserve"> shall be entitled at his option to the following:-</w:t>
      </w:r>
    </w:p>
    <w:p w14:paraId="32C66F21" w14:textId="4EDAB05D" w:rsidR="00C51D4E" w:rsidRPr="009B4420" w:rsidRDefault="00F569CA" w:rsidP="00C51D4E">
      <w:pPr>
        <w:pStyle w:val="Heading5"/>
        <w:tabs>
          <w:tab w:val="left" w:pos="9752"/>
        </w:tabs>
        <w:ind w:left="1701" w:hanging="1134"/>
        <w:rPr>
          <w:rFonts w:ascii="Times New Roman" w:hAnsi="Times New Roman"/>
          <w:sz w:val="24"/>
        </w:rPr>
      </w:pPr>
      <w:r w:rsidRPr="009B4420">
        <w:rPr>
          <w:rFonts w:ascii="Times New Roman" w:hAnsi="Times New Roman"/>
          <w:sz w:val="24"/>
        </w:rPr>
        <w:t>To receive t</w:t>
      </w:r>
      <w:r w:rsidR="00BC64ED" w:rsidRPr="009B4420">
        <w:rPr>
          <w:rFonts w:ascii="Times New Roman" w:hAnsi="Times New Roman"/>
          <w:sz w:val="24"/>
        </w:rPr>
        <w:t xml:space="preserve">he deliverable items under the </w:t>
      </w:r>
      <w:r w:rsidR="00572C96" w:rsidRPr="009B4420">
        <w:rPr>
          <w:rFonts w:ascii="Times New Roman" w:hAnsi="Times New Roman"/>
          <w:sz w:val="24"/>
          <w:lang w:val="en-US"/>
        </w:rPr>
        <w:t>Contract/</w:t>
      </w:r>
      <w:r w:rsidR="00A969FE" w:rsidRPr="009B4420">
        <w:rPr>
          <w:rFonts w:ascii="Times New Roman" w:hAnsi="Times New Roman"/>
          <w:sz w:val="24"/>
          <w:lang w:val="en-US"/>
        </w:rPr>
        <w:t>Purchase Order</w:t>
      </w:r>
      <w:r w:rsidRPr="009B4420">
        <w:rPr>
          <w:rFonts w:ascii="Times New Roman" w:hAnsi="Times New Roman"/>
          <w:sz w:val="24"/>
        </w:rPr>
        <w:t xml:space="preserve"> after prescribed date of delivery with the right to </w:t>
      </w:r>
      <w:r w:rsidR="004E3249" w:rsidRPr="009B4420">
        <w:rPr>
          <w:rFonts w:ascii="Times New Roman" w:hAnsi="Times New Roman"/>
          <w:sz w:val="24"/>
          <w:lang w:val="en-US"/>
        </w:rPr>
        <w:t xml:space="preserve">impose </w:t>
      </w:r>
      <w:r w:rsidR="00465F2E" w:rsidRPr="009B4420">
        <w:rPr>
          <w:rFonts w:ascii="Times New Roman" w:hAnsi="Times New Roman"/>
          <w:sz w:val="24"/>
          <w:lang w:val="en-US"/>
        </w:rPr>
        <w:t xml:space="preserve">LD </w:t>
      </w:r>
      <w:r w:rsidR="004E3249" w:rsidRPr="009B4420">
        <w:rPr>
          <w:rFonts w:ascii="Times New Roman" w:hAnsi="Times New Roman"/>
          <w:sz w:val="24"/>
          <w:lang w:val="en-US"/>
        </w:rPr>
        <w:t>on the Contractor</w:t>
      </w:r>
      <w:r w:rsidR="00907D0D" w:rsidRPr="009B4420">
        <w:rPr>
          <w:rFonts w:ascii="Times New Roman" w:hAnsi="Times New Roman"/>
          <w:sz w:val="24"/>
          <w:lang w:val="en-US"/>
        </w:rPr>
        <w:t>.</w:t>
      </w:r>
      <w:r w:rsidRPr="009B4420">
        <w:rPr>
          <w:rFonts w:ascii="Times New Roman" w:hAnsi="Times New Roman"/>
          <w:sz w:val="24"/>
        </w:rPr>
        <w:t xml:space="preserve"> </w:t>
      </w:r>
    </w:p>
    <w:p w14:paraId="01A207FA" w14:textId="556FEE14" w:rsidR="002757B5" w:rsidRDefault="00F569CA" w:rsidP="00C51D4E">
      <w:pPr>
        <w:pStyle w:val="Heading5"/>
        <w:tabs>
          <w:tab w:val="left" w:pos="9752"/>
        </w:tabs>
        <w:ind w:left="1701" w:hanging="1134"/>
        <w:rPr>
          <w:rFonts w:ascii="Times New Roman" w:hAnsi="Times New Roman"/>
          <w:sz w:val="24"/>
        </w:rPr>
      </w:pPr>
      <w:r w:rsidRPr="007A7EF2">
        <w:rPr>
          <w:rFonts w:ascii="Times New Roman" w:hAnsi="Times New Roman"/>
          <w:sz w:val="24"/>
        </w:rPr>
        <w:t xml:space="preserve">To terminate the total </w:t>
      </w:r>
      <w:r w:rsidR="00572C96">
        <w:rPr>
          <w:rFonts w:ascii="Times New Roman" w:hAnsi="Times New Roman"/>
          <w:sz w:val="24"/>
        </w:rPr>
        <w:t>Contract/</w:t>
      </w:r>
      <w:r w:rsidR="00A969FE">
        <w:rPr>
          <w:rFonts w:ascii="Times New Roman" w:hAnsi="Times New Roman"/>
          <w:sz w:val="24"/>
          <w:lang w:val="en-US"/>
        </w:rPr>
        <w:t>Purchase Order</w:t>
      </w:r>
      <w:r w:rsidRPr="007A7EF2">
        <w:rPr>
          <w:rFonts w:ascii="Times New Roman" w:hAnsi="Times New Roman"/>
          <w:sz w:val="24"/>
        </w:rPr>
        <w:t xml:space="preserve">, as per clause </w:t>
      </w:r>
      <w:r w:rsidR="00A8648E" w:rsidRPr="00A8648E">
        <w:rPr>
          <w:rFonts w:ascii="Times New Roman" w:hAnsi="Times New Roman"/>
          <w:b/>
          <w:bCs w:val="0"/>
          <w:color w:val="0070C0"/>
          <w:sz w:val="24"/>
          <w:u w:val="single"/>
          <w:lang w:eastAsia="en-IN"/>
        </w:rPr>
        <w:fldChar w:fldCharType="begin"/>
      </w:r>
      <w:r w:rsidR="00A8648E" w:rsidRPr="00A8648E">
        <w:rPr>
          <w:rFonts w:ascii="Times New Roman" w:eastAsiaTheme="minorHAnsi" w:hAnsi="Times New Roman"/>
          <w:b/>
          <w:bCs w:val="0"/>
          <w:color w:val="0070C0"/>
          <w:sz w:val="24"/>
          <w:u w:val="single"/>
          <w:lang w:val="en-IN" w:eastAsia="en-IN"/>
        </w:rPr>
        <w:instrText xml:space="preserve"> REF _Ref6829251 \r \h </w:instrText>
      </w:r>
      <w:r w:rsidR="00A8648E">
        <w:rPr>
          <w:rFonts w:ascii="Times New Roman" w:eastAsiaTheme="minorHAnsi" w:hAnsi="Times New Roman"/>
          <w:b/>
          <w:bCs w:val="0"/>
          <w:color w:val="0070C0"/>
          <w:sz w:val="24"/>
          <w:u w:val="single"/>
          <w:lang w:val="en-IN" w:eastAsia="en-IN"/>
        </w:rPr>
        <w:instrText xml:space="preserve"> \* MERGEFORMAT </w:instrText>
      </w:r>
      <w:r w:rsidR="00A8648E" w:rsidRPr="00A8648E">
        <w:rPr>
          <w:rFonts w:ascii="Times New Roman" w:hAnsi="Times New Roman"/>
          <w:b/>
          <w:bCs w:val="0"/>
          <w:color w:val="0070C0"/>
          <w:sz w:val="24"/>
          <w:u w:val="single"/>
          <w:lang w:eastAsia="en-IN"/>
        </w:rPr>
      </w:r>
      <w:r w:rsidR="00A8648E" w:rsidRPr="00A8648E">
        <w:rPr>
          <w:rFonts w:ascii="Times New Roman" w:hAnsi="Times New Roman"/>
          <w:b/>
          <w:bCs w:val="0"/>
          <w:color w:val="0070C0"/>
          <w:sz w:val="24"/>
          <w:u w:val="single"/>
          <w:lang w:eastAsia="en-IN"/>
        </w:rPr>
        <w:fldChar w:fldCharType="separate"/>
      </w:r>
      <w:r w:rsidR="009B4420">
        <w:rPr>
          <w:rFonts w:ascii="Times New Roman" w:eastAsiaTheme="minorHAnsi" w:hAnsi="Times New Roman"/>
          <w:b/>
          <w:bCs w:val="0"/>
          <w:color w:val="0070C0"/>
          <w:sz w:val="24"/>
          <w:u w:val="single"/>
          <w:lang w:val="en-IN" w:eastAsia="en-IN"/>
        </w:rPr>
        <w:t>1.20</w:t>
      </w:r>
      <w:r w:rsidR="00A8648E" w:rsidRPr="00A8648E">
        <w:rPr>
          <w:rFonts w:ascii="Times New Roman" w:hAnsi="Times New Roman"/>
          <w:b/>
          <w:bCs w:val="0"/>
          <w:color w:val="0070C0"/>
          <w:sz w:val="24"/>
          <w:u w:val="single"/>
          <w:lang w:eastAsia="en-IN"/>
        </w:rPr>
        <w:fldChar w:fldCharType="end"/>
      </w:r>
      <w:r w:rsidRPr="007A7EF2">
        <w:rPr>
          <w:rFonts w:ascii="Times New Roman" w:hAnsi="Times New Roman"/>
          <w:sz w:val="24"/>
        </w:rPr>
        <w:t xml:space="preserve">. However, the </w:t>
      </w:r>
      <w:r w:rsidR="00792028">
        <w:rPr>
          <w:rFonts w:ascii="Times New Roman" w:hAnsi="Times New Roman"/>
          <w:sz w:val="24"/>
        </w:rPr>
        <w:t>Purchaser</w:t>
      </w:r>
      <w:r w:rsidRPr="007A7EF2">
        <w:rPr>
          <w:rFonts w:ascii="Times New Roman" w:hAnsi="Times New Roman"/>
          <w:sz w:val="24"/>
        </w:rPr>
        <w:t xml:space="preserve"> will inform in writing</w:t>
      </w:r>
      <w:r w:rsidR="00800AB0" w:rsidRPr="007A7EF2">
        <w:rPr>
          <w:rFonts w:ascii="Times New Roman" w:hAnsi="Times New Roman"/>
          <w:sz w:val="24"/>
          <w:lang w:val="en-US"/>
        </w:rPr>
        <w:t xml:space="preserve"> one month in advance</w:t>
      </w:r>
      <w:r w:rsidRPr="007A7EF2">
        <w:rPr>
          <w:rFonts w:ascii="Times New Roman" w:hAnsi="Times New Roman"/>
          <w:sz w:val="24"/>
        </w:rPr>
        <w:t xml:space="preserve"> to the </w:t>
      </w:r>
      <w:r w:rsidR="00661E58">
        <w:rPr>
          <w:rFonts w:ascii="Times New Roman" w:hAnsi="Times New Roman"/>
          <w:sz w:val="24"/>
        </w:rPr>
        <w:t>Contractor/Supplier</w:t>
      </w:r>
      <w:r w:rsidRPr="007A7EF2">
        <w:rPr>
          <w:rFonts w:ascii="Times New Roman" w:hAnsi="Times New Roman"/>
          <w:sz w:val="24"/>
        </w:rPr>
        <w:t xml:space="preserve"> before exercising</w:t>
      </w:r>
      <w:r w:rsidR="003C7867" w:rsidRPr="007A7EF2">
        <w:rPr>
          <w:rFonts w:ascii="Times New Roman" w:hAnsi="Times New Roman"/>
          <w:sz w:val="24"/>
          <w:lang w:val="en-US"/>
        </w:rPr>
        <w:t xml:space="preserve"> this </w:t>
      </w:r>
      <w:r w:rsidRPr="007A7EF2">
        <w:rPr>
          <w:rFonts w:ascii="Times New Roman" w:hAnsi="Times New Roman"/>
          <w:sz w:val="24"/>
        </w:rPr>
        <w:t>clause.</w:t>
      </w:r>
    </w:p>
    <w:p w14:paraId="14B78D5C" w14:textId="16E2E0AE" w:rsidR="00C349AC" w:rsidRPr="00C349AC" w:rsidRDefault="00C349AC" w:rsidP="00C349AC">
      <w:pPr>
        <w:pStyle w:val="Heading4"/>
        <w:tabs>
          <w:tab w:val="left" w:pos="9752"/>
        </w:tabs>
        <w:ind w:right="0"/>
      </w:pPr>
      <w:r w:rsidRPr="00116B9F">
        <w:rPr>
          <w:rFonts w:ascii="Times New Roman" w:hAnsi="Times New Roman"/>
          <w:sz w:val="24"/>
          <w:szCs w:val="24"/>
          <w:lang w:val="en-US"/>
        </w:rPr>
        <w:t>The Contractor is required to maintain Hindrance Register for reporting hindrance if any, while executing the work and supply related issues, in an approved format. The Contractor shall get record of hindrances in the Hindrance Register approved / endorsed by the Purchaser’s representative. Such hindrance in the Work or Supply endorsed by the Purchaser’s representative will only be taken into consideration for granting time extension. Format of Hindrance Register</w:t>
      </w:r>
      <w:r>
        <w:rPr>
          <w:rFonts w:ascii="Times New Roman" w:hAnsi="Times New Roman"/>
          <w:sz w:val="24"/>
          <w:szCs w:val="24"/>
          <w:lang w:val="en-US"/>
        </w:rPr>
        <w:t xml:space="preserve"> is as per </w:t>
      </w:r>
      <w:r w:rsidR="009B4420">
        <w:rPr>
          <w:rFonts w:ascii="Times New Roman" w:hAnsi="Times New Roman"/>
          <w:sz w:val="24"/>
          <w:szCs w:val="24"/>
          <w:lang w:val="en-US"/>
        </w:rPr>
        <w:t>Annexure-B2.</w:t>
      </w:r>
    </w:p>
    <w:p w14:paraId="798D4A78" w14:textId="77777777" w:rsidR="00AC4E36" w:rsidRPr="00D45E27" w:rsidRDefault="00AC4E36" w:rsidP="00575EC7">
      <w:pPr>
        <w:pStyle w:val="Heading2"/>
        <w:keepNext w:val="0"/>
        <w:widowControl w:val="0"/>
        <w:tabs>
          <w:tab w:val="left" w:pos="9752"/>
        </w:tabs>
        <w:rPr>
          <w:rFonts w:ascii="Times New Roman" w:hAnsi="Times New Roman" w:cs="Times New Roman"/>
          <w:sz w:val="24"/>
          <w:szCs w:val="24"/>
        </w:rPr>
      </w:pPr>
      <w:bookmarkStart w:id="2355" w:name="_Ref390702530"/>
      <w:bookmarkStart w:id="2356" w:name="_Toc439871683"/>
      <w:bookmarkStart w:id="2357" w:name="_Toc92187917"/>
      <w:bookmarkStart w:id="2358" w:name="_Toc133251206"/>
      <w:r w:rsidRPr="00D45E27">
        <w:rPr>
          <w:rFonts w:ascii="Times New Roman" w:hAnsi="Times New Roman" w:cs="Times New Roman"/>
          <w:sz w:val="24"/>
          <w:szCs w:val="24"/>
        </w:rPr>
        <w:t>Liquidated Damages (LD)</w:t>
      </w:r>
      <w:bookmarkEnd w:id="2355"/>
      <w:bookmarkEnd w:id="2356"/>
      <w:bookmarkEnd w:id="2357"/>
      <w:bookmarkEnd w:id="2358"/>
    </w:p>
    <w:p w14:paraId="54A5FEA5" w14:textId="616DE8B3" w:rsidR="00C349AC" w:rsidRPr="009B717B" w:rsidRDefault="00C349AC" w:rsidP="00C20CD4">
      <w:pPr>
        <w:pStyle w:val="Heading4"/>
        <w:rPr>
          <w:rFonts w:ascii="Times New Roman" w:hAnsi="Times New Roman"/>
          <w:sz w:val="24"/>
          <w:szCs w:val="24"/>
        </w:rPr>
      </w:pPr>
      <w:bookmarkStart w:id="2359" w:name="_Toc109738539"/>
      <w:bookmarkStart w:id="2360" w:name="_Toc111212906"/>
      <w:bookmarkStart w:id="2361" w:name="_Toc439871684"/>
      <w:r w:rsidRPr="009B717B">
        <w:rPr>
          <w:rFonts w:ascii="Times New Roman" w:hAnsi="Times New Roman"/>
          <w:sz w:val="24"/>
          <w:szCs w:val="24"/>
        </w:rPr>
        <w:t xml:space="preserve">If the Contractor/Supplier fails to deliver the ordered items within the time specified in clause No. </w:t>
      </w:r>
      <w:r w:rsidRPr="009B717B">
        <w:rPr>
          <w:rFonts w:ascii="Times New Roman" w:eastAsiaTheme="minorHAnsi" w:hAnsi="Times New Roman"/>
          <w:b/>
          <w:color w:val="0070C0"/>
          <w:sz w:val="24"/>
          <w:szCs w:val="24"/>
          <w:u w:val="single"/>
          <w:lang w:eastAsia="en-IN"/>
        </w:rPr>
        <w:fldChar w:fldCharType="begin"/>
      </w:r>
      <w:r w:rsidRPr="009B717B">
        <w:rPr>
          <w:rFonts w:ascii="Times New Roman" w:eastAsiaTheme="minorHAnsi" w:hAnsi="Times New Roman"/>
          <w:b/>
          <w:color w:val="0070C0"/>
          <w:sz w:val="24"/>
          <w:szCs w:val="24"/>
          <w:u w:val="single"/>
          <w:lang w:eastAsia="en-IN"/>
        </w:rPr>
        <w:instrText xml:space="preserve"> REF _Ref536194057 \r \h  \* MERGEFORMAT </w:instrText>
      </w:r>
      <w:r w:rsidRPr="009B717B">
        <w:rPr>
          <w:rFonts w:ascii="Times New Roman" w:eastAsiaTheme="minorHAnsi" w:hAnsi="Times New Roman"/>
          <w:b/>
          <w:color w:val="0070C0"/>
          <w:sz w:val="24"/>
          <w:szCs w:val="24"/>
          <w:u w:val="single"/>
          <w:lang w:eastAsia="en-IN"/>
        </w:rPr>
      </w:r>
      <w:r w:rsidRPr="009B717B">
        <w:rPr>
          <w:rFonts w:ascii="Times New Roman" w:eastAsiaTheme="minorHAnsi" w:hAnsi="Times New Roman"/>
          <w:b/>
          <w:color w:val="0070C0"/>
          <w:sz w:val="24"/>
          <w:szCs w:val="24"/>
          <w:u w:val="single"/>
          <w:lang w:eastAsia="en-IN"/>
        </w:rPr>
        <w:fldChar w:fldCharType="separate"/>
      </w:r>
      <w:r w:rsidR="009B4420" w:rsidRPr="009B717B">
        <w:rPr>
          <w:rFonts w:ascii="Times New Roman" w:eastAsiaTheme="minorHAnsi" w:hAnsi="Times New Roman"/>
          <w:b/>
          <w:color w:val="0070C0"/>
          <w:sz w:val="24"/>
          <w:szCs w:val="24"/>
          <w:u w:val="single"/>
          <w:lang w:eastAsia="en-IN"/>
        </w:rPr>
        <w:t>1.4.2.1</w:t>
      </w:r>
      <w:r w:rsidRPr="009B717B">
        <w:rPr>
          <w:rFonts w:ascii="Times New Roman" w:eastAsiaTheme="minorHAnsi" w:hAnsi="Times New Roman"/>
          <w:b/>
          <w:color w:val="0070C0"/>
          <w:sz w:val="24"/>
          <w:szCs w:val="24"/>
          <w:u w:val="single"/>
          <w:lang w:eastAsia="en-IN"/>
        </w:rPr>
        <w:fldChar w:fldCharType="end"/>
      </w:r>
      <w:r w:rsidRPr="009B717B">
        <w:rPr>
          <w:rFonts w:ascii="Times New Roman" w:hAnsi="Times New Roman"/>
          <w:sz w:val="24"/>
          <w:szCs w:val="24"/>
        </w:rPr>
        <w:t xml:space="preserve"> and the delay or part thereof is attributable to the Contractor/Supplier, the Purchaser shall recover from the Contractor/Supplier</w:t>
      </w:r>
      <w:bookmarkEnd w:id="2359"/>
      <w:bookmarkEnd w:id="2360"/>
      <w:r w:rsidR="009B4420" w:rsidRPr="009B717B">
        <w:rPr>
          <w:rFonts w:ascii="Times New Roman" w:hAnsi="Times New Roman"/>
          <w:sz w:val="24"/>
          <w:szCs w:val="24"/>
          <w:lang w:val="en-IN"/>
        </w:rPr>
        <w:t xml:space="preserve"> </w:t>
      </w:r>
      <w:r w:rsidRPr="009B717B">
        <w:rPr>
          <w:rFonts w:ascii="Times New Roman" w:hAnsi="Times New Roman"/>
          <w:sz w:val="24"/>
          <w:szCs w:val="24"/>
        </w:rPr>
        <w:t xml:space="preserve">Liquidated Damages </w:t>
      </w:r>
      <w:r w:rsidR="009B4420" w:rsidRPr="009B717B">
        <w:rPr>
          <w:rFonts w:ascii="Times New Roman" w:hAnsi="Times New Roman"/>
          <w:sz w:val="24"/>
          <w:szCs w:val="24"/>
          <w:lang w:val="en-IN"/>
        </w:rPr>
        <w:t xml:space="preserve">for delay </w:t>
      </w:r>
      <w:r w:rsidRPr="009B717B">
        <w:rPr>
          <w:rFonts w:ascii="Times New Roman" w:hAnsi="Times New Roman"/>
          <w:sz w:val="24"/>
          <w:szCs w:val="24"/>
        </w:rPr>
        <w:t>as per GeM General Terms and Conditions (GTC).</w:t>
      </w:r>
    </w:p>
    <w:p w14:paraId="7F26EA1C" w14:textId="77777777" w:rsidR="00C349AC" w:rsidRPr="009B717B" w:rsidRDefault="00C349AC" w:rsidP="00C20CD4">
      <w:pPr>
        <w:pStyle w:val="Heading4"/>
        <w:rPr>
          <w:rFonts w:ascii="Times New Roman" w:hAnsi="Times New Roman"/>
          <w:sz w:val="24"/>
          <w:szCs w:val="24"/>
        </w:rPr>
      </w:pPr>
      <w:bookmarkStart w:id="2362" w:name="_Toc109738540"/>
      <w:bookmarkStart w:id="2363" w:name="_Toc111212907"/>
      <w:r w:rsidRPr="009B717B">
        <w:rPr>
          <w:rFonts w:ascii="Times New Roman" w:hAnsi="Times New Roman"/>
          <w:sz w:val="24"/>
          <w:szCs w:val="24"/>
        </w:rPr>
        <w:t>Items will be deemed to have been delivered only when all its items and component parts are also delivered. If certain items/components are not delivered in time, the items will be considered as delayed until such time as the missing parts are delivered.</w:t>
      </w:r>
      <w:bookmarkEnd w:id="2362"/>
      <w:bookmarkEnd w:id="2363"/>
    </w:p>
    <w:p w14:paraId="12F04323" w14:textId="77777777" w:rsidR="00C349AC" w:rsidRPr="009B717B" w:rsidRDefault="00C349AC" w:rsidP="00C20CD4">
      <w:pPr>
        <w:pStyle w:val="Heading4"/>
        <w:rPr>
          <w:rFonts w:ascii="Times New Roman" w:hAnsi="Times New Roman"/>
          <w:sz w:val="24"/>
          <w:szCs w:val="24"/>
        </w:rPr>
      </w:pPr>
      <w:bookmarkStart w:id="2364" w:name="_Toc109738541"/>
      <w:bookmarkStart w:id="2365" w:name="_Toc111212908"/>
      <w:r w:rsidRPr="009B717B">
        <w:rPr>
          <w:rFonts w:ascii="Times New Roman" w:hAnsi="Times New Roman"/>
          <w:sz w:val="24"/>
          <w:szCs w:val="24"/>
        </w:rPr>
        <w:t>However, the payment of liquidated damages shall not in any way relieve the Contractor/Supplier from any of its obligations to complete the supplies and work scope or from any other obligations and liabilities of the Contractor/Supplier under the Contract/Purchase Order.</w:t>
      </w:r>
      <w:bookmarkEnd w:id="2364"/>
      <w:bookmarkEnd w:id="2365"/>
    </w:p>
    <w:p w14:paraId="587D1C77" w14:textId="77777777" w:rsidR="001945C9" w:rsidRPr="00C93275" w:rsidRDefault="00F569CA" w:rsidP="00575EC7">
      <w:pPr>
        <w:pStyle w:val="Heading2"/>
        <w:keepNext w:val="0"/>
        <w:widowControl w:val="0"/>
        <w:tabs>
          <w:tab w:val="left" w:pos="9752"/>
        </w:tabs>
        <w:rPr>
          <w:rFonts w:ascii="Times New Roman" w:hAnsi="Times New Roman" w:cs="Times New Roman"/>
          <w:sz w:val="24"/>
          <w:szCs w:val="24"/>
        </w:rPr>
      </w:pPr>
      <w:bookmarkStart w:id="2366" w:name="_Toc133251207"/>
      <w:r w:rsidRPr="00C93275">
        <w:rPr>
          <w:rFonts w:ascii="Times New Roman" w:hAnsi="Times New Roman" w:cs="Times New Roman"/>
          <w:sz w:val="24"/>
          <w:szCs w:val="24"/>
        </w:rPr>
        <w:t>Force Majeure</w:t>
      </w:r>
      <w:bookmarkEnd w:id="2361"/>
      <w:bookmarkEnd w:id="2366"/>
    </w:p>
    <w:p w14:paraId="52B9F631" w14:textId="2435E86C" w:rsidR="005A02E2" w:rsidRPr="00C93275" w:rsidRDefault="00F569CA" w:rsidP="00A1017C">
      <w:pPr>
        <w:pStyle w:val="Heading4"/>
      </w:pPr>
      <w:bookmarkStart w:id="2367" w:name="_Toc107916896"/>
      <w:bookmarkStart w:id="2368" w:name="_Toc108176137"/>
      <w:bookmarkStart w:id="2369" w:name="_Toc109738543"/>
      <w:bookmarkStart w:id="2370" w:name="_Toc111212910"/>
      <w:bookmarkStart w:id="2371" w:name="_Toc127787013"/>
      <w:bookmarkStart w:id="2372" w:name="_Toc131687949"/>
      <w:r w:rsidRPr="00C93275">
        <w:t xml:space="preserve">Force Majeure is herein defined as any cause which is beyond the control of the </w:t>
      </w:r>
      <w:r w:rsidR="00661E58" w:rsidRPr="00C93275">
        <w:t>Contractor/Supplier</w:t>
      </w:r>
      <w:r w:rsidRPr="00C93275">
        <w:t xml:space="preserve"> or the </w:t>
      </w:r>
      <w:r w:rsidR="00792028" w:rsidRPr="00C93275">
        <w:t>Purchaser</w:t>
      </w:r>
      <w:r w:rsidRPr="00C93275">
        <w:t xml:space="preserve">, as the case may be which they could not foresee or with a reasonable amount of diligence could not have foreseen and which substantially affects the performance of the </w:t>
      </w:r>
      <w:r w:rsidR="00572C96" w:rsidRPr="00C93275">
        <w:t>Contract/</w:t>
      </w:r>
      <w:r w:rsidR="00A969FE">
        <w:t>Purchase Order</w:t>
      </w:r>
      <w:r w:rsidRPr="00C93275">
        <w:t>, such as:</w:t>
      </w:r>
      <w:r w:rsidR="00073CFA" w:rsidRPr="00C93275">
        <w:t xml:space="preserve"> </w:t>
      </w:r>
      <w:r w:rsidR="003B1A47" w:rsidRPr="00C93275">
        <w:t>Natural Phenomena, including but not limited to floods, droughts, earthquakes, and epidemics.</w:t>
      </w:r>
      <w:bookmarkEnd w:id="2367"/>
      <w:bookmarkEnd w:id="2368"/>
      <w:bookmarkEnd w:id="2369"/>
      <w:bookmarkEnd w:id="2370"/>
      <w:bookmarkEnd w:id="2371"/>
      <w:bookmarkEnd w:id="2372"/>
    </w:p>
    <w:p w14:paraId="4326A465" w14:textId="77777777" w:rsidR="003B1A47" w:rsidRPr="00C93275" w:rsidRDefault="00F569CA" w:rsidP="00A1017C">
      <w:pPr>
        <w:pStyle w:val="Heading4"/>
      </w:pPr>
      <w:bookmarkStart w:id="2373" w:name="_Toc107916897"/>
      <w:bookmarkStart w:id="2374" w:name="_Toc108176138"/>
      <w:bookmarkStart w:id="2375" w:name="_Toc109738544"/>
      <w:bookmarkStart w:id="2376" w:name="_Toc111212911"/>
      <w:bookmarkStart w:id="2377" w:name="_Toc127787014"/>
      <w:bookmarkStart w:id="2378" w:name="_Toc131687950"/>
      <w:r w:rsidRPr="00C93275">
        <w:t>Acts of any Government, domestic or foreign including but not limited to war-declared or undeclared, priorities, quarantines, embargoes.</w:t>
      </w:r>
      <w:bookmarkEnd w:id="2373"/>
      <w:bookmarkEnd w:id="2374"/>
      <w:bookmarkEnd w:id="2375"/>
      <w:bookmarkEnd w:id="2376"/>
      <w:bookmarkEnd w:id="2377"/>
      <w:bookmarkEnd w:id="2378"/>
    </w:p>
    <w:p w14:paraId="3C7D946D" w14:textId="77777777" w:rsidR="003B1A47" w:rsidRPr="00C93275" w:rsidRDefault="00F569CA" w:rsidP="00A1017C">
      <w:pPr>
        <w:pStyle w:val="Heading4"/>
      </w:pPr>
      <w:bookmarkStart w:id="2379" w:name="_Toc107916898"/>
      <w:bookmarkStart w:id="2380" w:name="_Toc108176139"/>
      <w:bookmarkStart w:id="2381" w:name="_Toc109738545"/>
      <w:bookmarkStart w:id="2382" w:name="_Toc111212912"/>
      <w:bookmarkStart w:id="2383" w:name="_Toc127787015"/>
      <w:bookmarkStart w:id="2384" w:name="_Toc131687951"/>
      <w:r w:rsidRPr="00C93275">
        <w:t>Other Phenomena including but not limited to hostilities riots, civil commotion and declared lock-</w:t>
      </w:r>
      <w:r w:rsidR="00323C54" w:rsidRPr="00C93275">
        <w:t>down</w:t>
      </w:r>
      <w:r w:rsidRPr="00C93275">
        <w:t xml:space="preserve"> in </w:t>
      </w:r>
      <w:r w:rsidR="00661E58" w:rsidRPr="00C93275">
        <w:t>Contractor/Supplier</w:t>
      </w:r>
      <w:r w:rsidRPr="00C93275">
        <w:t>’s works.</w:t>
      </w:r>
      <w:bookmarkEnd w:id="2379"/>
      <w:bookmarkEnd w:id="2380"/>
      <w:bookmarkEnd w:id="2381"/>
      <w:bookmarkEnd w:id="2382"/>
      <w:bookmarkEnd w:id="2383"/>
      <w:bookmarkEnd w:id="2384"/>
    </w:p>
    <w:p w14:paraId="38B3FC5B" w14:textId="392A08BA" w:rsidR="002757B5" w:rsidRPr="00C93275" w:rsidRDefault="00F569CA" w:rsidP="00A1017C">
      <w:pPr>
        <w:pStyle w:val="Heading4"/>
      </w:pPr>
      <w:bookmarkStart w:id="2385" w:name="_Toc107916899"/>
      <w:bookmarkStart w:id="2386" w:name="_Toc108176140"/>
      <w:bookmarkStart w:id="2387" w:name="_Toc109738546"/>
      <w:bookmarkStart w:id="2388" w:name="_Toc111212913"/>
      <w:bookmarkStart w:id="2389" w:name="_Toc127787016"/>
      <w:bookmarkStart w:id="2390" w:name="_Toc131687952"/>
      <w:r w:rsidRPr="00C93275">
        <w:t xml:space="preserve">Provided that Parties shall not be liable for delay in performing its obligations resulting from any Force Majeure causes as referred to/or defined above. The date of completion will subject to hereinafter provided, be extended by reasonable time even though such cause may occur after </w:t>
      </w:r>
      <w:r w:rsidR="00661E58" w:rsidRPr="00C93275">
        <w:t>Contractor/Supplier’</w:t>
      </w:r>
      <w:r w:rsidRPr="00C93275">
        <w:t xml:space="preserve">s performance of his obligations has been delayed for other cause. However, the </w:t>
      </w:r>
      <w:r w:rsidR="00661E58" w:rsidRPr="00C93275">
        <w:t>Contractor/Supplier</w:t>
      </w:r>
      <w:r w:rsidRPr="00C93275">
        <w:t xml:space="preserve"> is not entitled to increase in statutory levies that has come into force during the extended delivery period.</w:t>
      </w:r>
      <w:bookmarkEnd w:id="2385"/>
      <w:bookmarkEnd w:id="2386"/>
      <w:bookmarkEnd w:id="2387"/>
      <w:bookmarkEnd w:id="2388"/>
      <w:bookmarkEnd w:id="2389"/>
      <w:bookmarkEnd w:id="2390"/>
    </w:p>
    <w:p w14:paraId="6671F4A8" w14:textId="182D66B5" w:rsidR="006C4CEB" w:rsidRPr="00116B9F" w:rsidRDefault="00FA2493" w:rsidP="006C4CEB">
      <w:pPr>
        <w:pStyle w:val="Heading2"/>
        <w:tabs>
          <w:tab w:val="left" w:pos="9752"/>
        </w:tabs>
        <w:rPr>
          <w:rFonts w:ascii="Times New Roman" w:hAnsi="Times New Roman" w:cs="Times New Roman"/>
          <w:sz w:val="24"/>
          <w:szCs w:val="24"/>
        </w:rPr>
      </w:pPr>
      <w:bookmarkStart w:id="2391" w:name="_Toc92187919"/>
      <w:bookmarkStart w:id="2392" w:name="_Toc387392957"/>
      <w:bookmarkStart w:id="2393" w:name="_Ref393897442"/>
      <w:bookmarkStart w:id="2394" w:name="_Ref393897646"/>
      <w:bookmarkStart w:id="2395" w:name="_Toc439871686"/>
      <w:bookmarkStart w:id="2396" w:name="_Toc133251208"/>
      <w:r>
        <w:rPr>
          <w:rFonts w:ascii="Times New Roman" w:hAnsi="Times New Roman" w:cs="Times New Roman"/>
          <w:sz w:val="24"/>
          <w:szCs w:val="24"/>
        </w:rPr>
        <w:t xml:space="preserve">Acceptance Tests </w:t>
      </w:r>
      <w:r w:rsidR="0098549A">
        <w:rPr>
          <w:rFonts w:ascii="Times New Roman" w:hAnsi="Times New Roman" w:cs="Times New Roman"/>
          <w:sz w:val="24"/>
          <w:szCs w:val="24"/>
        </w:rPr>
        <w:t xml:space="preserve">at ITER-India Laboratory </w:t>
      </w:r>
      <w:r w:rsidR="006C4CEB" w:rsidRPr="00116B9F">
        <w:rPr>
          <w:rFonts w:ascii="Times New Roman" w:hAnsi="Times New Roman" w:cs="Times New Roman"/>
          <w:sz w:val="24"/>
          <w:szCs w:val="24"/>
        </w:rPr>
        <w:t>/Site Acceptance</w:t>
      </w:r>
      <w:r w:rsidR="0098549A">
        <w:rPr>
          <w:rFonts w:ascii="Times New Roman" w:hAnsi="Times New Roman" w:cs="Times New Roman"/>
          <w:sz w:val="24"/>
          <w:szCs w:val="24"/>
        </w:rPr>
        <w:t xml:space="preserve"> Tests</w:t>
      </w:r>
      <w:r w:rsidR="006C4CEB" w:rsidRPr="00116B9F">
        <w:rPr>
          <w:rFonts w:ascii="Times New Roman" w:hAnsi="Times New Roman" w:cs="Times New Roman"/>
          <w:sz w:val="24"/>
          <w:szCs w:val="24"/>
        </w:rPr>
        <w:t>:</w:t>
      </w:r>
      <w:bookmarkEnd w:id="2391"/>
      <w:bookmarkEnd w:id="2396"/>
      <w:r w:rsidR="006C4CEB" w:rsidRPr="00116B9F">
        <w:rPr>
          <w:rFonts w:ascii="Times New Roman" w:hAnsi="Times New Roman" w:cs="Times New Roman"/>
          <w:sz w:val="24"/>
          <w:szCs w:val="24"/>
        </w:rPr>
        <w:t xml:space="preserve"> </w:t>
      </w:r>
    </w:p>
    <w:p w14:paraId="0574E66B" w14:textId="2C31C919" w:rsidR="0050568D" w:rsidRPr="00FB34CB" w:rsidRDefault="0050568D" w:rsidP="0050568D">
      <w:pPr>
        <w:pStyle w:val="Heading3"/>
        <w:tabs>
          <w:tab w:val="left" w:pos="9752"/>
        </w:tabs>
        <w:ind w:right="-29"/>
        <w:rPr>
          <w:rFonts w:ascii="Times New Roman" w:hAnsi="Times New Roman" w:cs="Times New Roman"/>
          <w:lang w:val="en-US"/>
        </w:rPr>
      </w:pPr>
      <w:bookmarkStart w:id="2397" w:name="_Ref390702597"/>
      <w:bookmarkStart w:id="2398" w:name="_Toc439871693"/>
      <w:bookmarkStart w:id="2399" w:name="_Toc133251209"/>
      <w:bookmarkEnd w:id="2392"/>
      <w:bookmarkEnd w:id="2393"/>
      <w:bookmarkEnd w:id="2394"/>
      <w:bookmarkEnd w:id="2395"/>
      <w:r>
        <w:rPr>
          <w:rFonts w:ascii="Times New Roman" w:hAnsi="Times New Roman" w:cs="Times New Roman"/>
          <w:lang w:val="en-US"/>
        </w:rPr>
        <w:t>Final Acceptance</w:t>
      </w:r>
      <w:bookmarkEnd w:id="2399"/>
    </w:p>
    <w:bookmarkEnd w:id="2397"/>
    <w:bookmarkEnd w:id="2398"/>
    <w:p w14:paraId="5B0BE04E" w14:textId="0A08F0ED" w:rsidR="001945C9" w:rsidRDefault="00F569CA" w:rsidP="00FB34CB">
      <w:pPr>
        <w:pStyle w:val="Heading4"/>
        <w:numPr>
          <w:ilvl w:val="0"/>
          <w:numId w:val="0"/>
        </w:numPr>
        <w:ind w:left="720"/>
        <w:rPr>
          <w:rFonts w:ascii="Times New Roman" w:hAnsi="Times New Roman"/>
          <w:sz w:val="24"/>
          <w:szCs w:val="24"/>
        </w:rPr>
      </w:pPr>
      <w:r>
        <w:rPr>
          <w:rFonts w:ascii="Times New Roman" w:hAnsi="Times New Roman"/>
          <w:sz w:val="24"/>
          <w:szCs w:val="24"/>
          <w:lang w:val="en-US"/>
        </w:rPr>
        <w:t xml:space="preserve">Final / </w:t>
      </w:r>
      <w:r w:rsidR="0031704A">
        <w:rPr>
          <w:rFonts w:ascii="Times New Roman" w:hAnsi="Times New Roman"/>
          <w:sz w:val="24"/>
          <w:szCs w:val="24"/>
          <w:lang w:val="en-US"/>
        </w:rPr>
        <w:t>Site Acceptance</w:t>
      </w:r>
      <w:r w:rsidRPr="00073CFA">
        <w:rPr>
          <w:rFonts w:ascii="Times New Roman" w:hAnsi="Times New Roman"/>
          <w:sz w:val="24"/>
          <w:szCs w:val="24"/>
        </w:rPr>
        <w:t xml:space="preserve"> </w:t>
      </w:r>
      <w:r w:rsidR="00BA7C8D" w:rsidRPr="00073CFA">
        <w:rPr>
          <w:rFonts w:ascii="Times New Roman" w:hAnsi="Times New Roman"/>
          <w:sz w:val="24"/>
          <w:szCs w:val="24"/>
        </w:rPr>
        <w:t xml:space="preserve">of </w:t>
      </w:r>
      <w:r w:rsidR="0031704A">
        <w:rPr>
          <w:rFonts w:ascii="Times New Roman" w:hAnsi="Times New Roman"/>
          <w:sz w:val="24"/>
          <w:szCs w:val="24"/>
          <w:lang w:val="en-US"/>
        </w:rPr>
        <w:t xml:space="preserve">the </w:t>
      </w:r>
      <w:r w:rsidR="006D6D61">
        <w:rPr>
          <w:rFonts w:ascii="Times New Roman" w:hAnsi="Times New Roman"/>
          <w:sz w:val="24"/>
          <w:szCs w:val="24"/>
          <w:lang w:val="en-US"/>
        </w:rPr>
        <w:t>Items</w:t>
      </w:r>
      <w:r w:rsidR="00E65174">
        <w:rPr>
          <w:rFonts w:ascii="Times New Roman" w:hAnsi="Times New Roman"/>
          <w:sz w:val="24"/>
          <w:szCs w:val="24"/>
          <w:lang w:val="en-US"/>
        </w:rPr>
        <w:t>/components</w:t>
      </w:r>
      <w:r w:rsidR="00BA7C8D" w:rsidRPr="00073CFA">
        <w:rPr>
          <w:rFonts w:ascii="Times New Roman" w:hAnsi="Times New Roman"/>
          <w:sz w:val="24"/>
          <w:szCs w:val="24"/>
        </w:rPr>
        <w:t xml:space="preserve"> will be subject to the fulfilment of requirements given in </w:t>
      </w:r>
      <w:r w:rsidR="009B4420">
        <w:rPr>
          <w:rFonts w:ascii="Times New Roman" w:hAnsi="Times New Roman"/>
          <w:sz w:val="24"/>
          <w:szCs w:val="24"/>
          <w:lang w:val="en-IN"/>
        </w:rPr>
        <w:t>Technical Specifications</w:t>
      </w:r>
      <w:r w:rsidR="00BA7C8D" w:rsidRPr="00C479AF">
        <w:rPr>
          <w:rFonts w:ascii="Times New Roman" w:hAnsi="Times New Roman"/>
          <w:sz w:val="24"/>
          <w:szCs w:val="24"/>
        </w:rPr>
        <w:t>.</w:t>
      </w:r>
    </w:p>
    <w:p w14:paraId="74CE0FB0" w14:textId="77777777" w:rsidR="0098549A" w:rsidRPr="00323C54" w:rsidRDefault="0098549A" w:rsidP="0098549A">
      <w:pPr>
        <w:pStyle w:val="Heading4"/>
        <w:numPr>
          <w:ilvl w:val="0"/>
          <w:numId w:val="0"/>
        </w:numPr>
        <w:ind w:left="720"/>
        <w:rPr>
          <w:rFonts w:ascii="Times New Roman" w:hAnsi="Times New Roman"/>
          <w:sz w:val="24"/>
          <w:szCs w:val="24"/>
          <w:lang w:val="en-US"/>
        </w:rPr>
      </w:pPr>
      <w:r w:rsidRPr="00116B9F">
        <w:rPr>
          <w:rFonts w:ascii="Times New Roman" w:hAnsi="Times New Roman"/>
          <w:sz w:val="24"/>
          <w:szCs w:val="24"/>
          <w:lang w:val="en-US"/>
        </w:rPr>
        <w:t>Note: The Contractor has to carry out Site Work in a protected area and shall strictly follow ITER-India/IPR Security &amp; Safety Protocol during execution</w:t>
      </w:r>
      <w:r w:rsidRPr="00116B9F">
        <w:rPr>
          <w:rFonts w:ascii="Times New Roman" w:hAnsi="Times New Roman"/>
          <w:color w:val="FF0000"/>
          <w:sz w:val="24"/>
          <w:szCs w:val="24"/>
          <w:lang w:val="en-US"/>
        </w:rPr>
        <w:t xml:space="preserve"> </w:t>
      </w:r>
      <w:r w:rsidRPr="00116B9F">
        <w:rPr>
          <w:rFonts w:ascii="Times New Roman" w:hAnsi="Times New Roman"/>
          <w:sz w:val="24"/>
          <w:szCs w:val="24"/>
          <w:lang w:val="en-US"/>
        </w:rPr>
        <w:t>of Site Work.</w:t>
      </w:r>
    </w:p>
    <w:p w14:paraId="71A8EB39" w14:textId="77777777" w:rsidR="00D72A8A" w:rsidRPr="007A7EF2" w:rsidRDefault="00F569CA" w:rsidP="00D72A8A">
      <w:pPr>
        <w:pStyle w:val="Heading2"/>
        <w:tabs>
          <w:tab w:val="left" w:pos="9752"/>
        </w:tabs>
        <w:ind w:right="-29"/>
        <w:rPr>
          <w:rFonts w:ascii="Times New Roman" w:hAnsi="Times New Roman" w:cs="Times New Roman"/>
          <w:sz w:val="24"/>
          <w:szCs w:val="24"/>
        </w:rPr>
      </w:pPr>
      <w:bookmarkStart w:id="2400" w:name="_Toc387392964"/>
      <w:bookmarkStart w:id="2401" w:name="_Ref388019068"/>
      <w:bookmarkStart w:id="2402" w:name="_Ref388020523"/>
      <w:bookmarkStart w:id="2403" w:name="_Toc439871698"/>
      <w:bookmarkStart w:id="2404" w:name="_Toc133251210"/>
      <w:r w:rsidRPr="007A7EF2">
        <w:rPr>
          <w:rFonts w:ascii="Times New Roman" w:hAnsi="Times New Roman" w:cs="Times New Roman"/>
          <w:sz w:val="24"/>
          <w:szCs w:val="24"/>
        </w:rPr>
        <w:t xml:space="preserve">Rejection of defective goods &amp; </w:t>
      </w:r>
      <w:r w:rsidR="00661E58">
        <w:rPr>
          <w:rFonts w:ascii="Times New Roman" w:hAnsi="Times New Roman" w:cs="Times New Roman"/>
          <w:sz w:val="24"/>
          <w:szCs w:val="24"/>
        </w:rPr>
        <w:t>Contractor/Supplier</w:t>
      </w:r>
      <w:r w:rsidRPr="007A7EF2">
        <w:rPr>
          <w:rFonts w:ascii="Times New Roman" w:hAnsi="Times New Roman" w:cs="Times New Roman"/>
          <w:sz w:val="24"/>
          <w:szCs w:val="24"/>
        </w:rPr>
        <w:t>’s Liability</w:t>
      </w:r>
      <w:bookmarkEnd w:id="2400"/>
      <w:bookmarkEnd w:id="2401"/>
      <w:bookmarkEnd w:id="2402"/>
      <w:bookmarkEnd w:id="2403"/>
      <w:bookmarkEnd w:id="2404"/>
      <w:r w:rsidRPr="007A7EF2">
        <w:rPr>
          <w:rFonts w:ascii="Times New Roman" w:hAnsi="Times New Roman" w:cs="Times New Roman"/>
          <w:sz w:val="24"/>
          <w:szCs w:val="24"/>
        </w:rPr>
        <w:t xml:space="preserve"> </w:t>
      </w:r>
    </w:p>
    <w:p w14:paraId="7854D035" w14:textId="77777777" w:rsidR="00D72A8A" w:rsidRPr="007A7EF2" w:rsidRDefault="00F569CA" w:rsidP="00D72A8A">
      <w:pPr>
        <w:pStyle w:val="Heading3"/>
        <w:tabs>
          <w:tab w:val="left" w:pos="9752"/>
        </w:tabs>
        <w:ind w:right="-29"/>
        <w:rPr>
          <w:rFonts w:ascii="Times New Roman" w:hAnsi="Times New Roman" w:cs="Times New Roman"/>
          <w:lang w:val="en-US"/>
        </w:rPr>
      </w:pPr>
      <w:bookmarkStart w:id="2405" w:name="_Toc439871699"/>
      <w:bookmarkStart w:id="2406" w:name="_Toc133251211"/>
      <w:r w:rsidRPr="007A7EF2">
        <w:rPr>
          <w:rFonts w:ascii="Times New Roman" w:hAnsi="Times New Roman" w:cs="Times New Roman"/>
          <w:lang w:val="en-US"/>
        </w:rPr>
        <w:t>Rejection against Damages during Transit:</w:t>
      </w:r>
      <w:bookmarkEnd w:id="2405"/>
      <w:bookmarkEnd w:id="2406"/>
      <w:r w:rsidRPr="007A7EF2">
        <w:rPr>
          <w:rFonts w:ascii="Times New Roman" w:hAnsi="Times New Roman" w:cs="Times New Roman"/>
          <w:lang w:val="en-US"/>
        </w:rPr>
        <w:t xml:space="preserve">  </w:t>
      </w:r>
    </w:p>
    <w:p w14:paraId="68C46DAC" w14:textId="35780B0F" w:rsidR="00D72A8A" w:rsidRPr="007A7EF2" w:rsidRDefault="00F569CA" w:rsidP="004168E5">
      <w:pPr>
        <w:pStyle w:val="Heading4"/>
        <w:numPr>
          <w:ilvl w:val="0"/>
          <w:numId w:val="0"/>
        </w:numPr>
        <w:tabs>
          <w:tab w:val="left" w:pos="9752"/>
        </w:tabs>
        <w:ind w:left="1148" w:right="-29"/>
        <w:rPr>
          <w:rFonts w:ascii="Times New Roman" w:hAnsi="Times New Roman"/>
          <w:sz w:val="24"/>
          <w:szCs w:val="24"/>
          <w:lang w:val="en-US"/>
        </w:rPr>
      </w:pPr>
      <w:r w:rsidRPr="007A7EF2">
        <w:rPr>
          <w:rFonts w:ascii="Times New Roman" w:hAnsi="Times New Roman"/>
          <w:sz w:val="24"/>
          <w:szCs w:val="24"/>
        </w:rPr>
        <w:t>If the items/</w:t>
      </w:r>
      <w:r w:rsidR="005F5C9C" w:rsidRPr="007A7EF2">
        <w:rPr>
          <w:rFonts w:ascii="Times New Roman" w:hAnsi="Times New Roman"/>
          <w:sz w:val="24"/>
          <w:szCs w:val="24"/>
        </w:rPr>
        <w:t xml:space="preserve"> </w:t>
      </w:r>
      <w:r w:rsidRPr="007A7EF2">
        <w:rPr>
          <w:rFonts w:ascii="Times New Roman" w:hAnsi="Times New Roman"/>
          <w:sz w:val="24"/>
          <w:szCs w:val="24"/>
        </w:rPr>
        <w:t>components or any portion thereof is damaged</w:t>
      </w:r>
      <w:r w:rsidR="00DD796B">
        <w:rPr>
          <w:rFonts w:ascii="Times New Roman" w:hAnsi="Times New Roman"/>
          <w:sz w:val="24"/>
          <w:szCs w:val="24"/>
          <w:lang w:val="en-US"/>
        </w:rPr>
        <w:t>/lost</w:t>
      </w:r>
      <w:r w:rsidRPr="007A7EF2">
        <w:rPr>
          <w:rFonts w:ascii="Times New Roman" w:hAnsi="Times New Roman"/>
          <w:sz w:val="24"/>
          <w:szCs w:val="24"/>
        </w:rPr>
        <w:t xml:space="preserve"> during transit, the </w:t>
      </w:r>
      <w:r w:rsidR="00792028">
        <w:rPr>
          <w:rFonts w:ascii="Times New Roman" w:hAnsi="Times New Roman"/>
          <w:sz w:val="24"/>
          <w:szCs w:val="24"/>
        </w:rPr>
        <w:t>Purchaser</w:t>
      </w:r>
      <w:r w:rsidRPr="007A7EF2">
        <w:rPr>
          <w:rFonts w:ascii="Times New Roman" w:hAnsi="Times New Roman"/>
          <w:sz w:val="24"/>
          <w:szCs w:val="24"/>
        </w:rPr>
        <w:t xml:space="preserve"> shall give notice to the </w:t>
      </w:r>
      <w:r w:rsidR="00661E58">
        <w:rPr>
          <w:rFonts w:ascii="Times New Roman" w:hAnsi="Times New Roman"/>
          <w:sz w:val="24"/>
          <w:szCs w:val="24"/>
        </w:rPr>
        <w:t>Contractor/Supplier</w:t>
      </w:r>
      <w:r w:rsidRPr="007A7EF2">
        <w:rPr>
          <w:rFonts w:ascii="Times New Roman" w:hAnsi="Times New Roman"/>
          <w:sz w:val="24"/>
          <w:szCs w:val="24"/>
        </w:rPr>
        <w:t xml:space="preserve"> setting forth particulars of such items/</w:t>
      </w:r>
      <w:r w:rsidR="005F5C9C" w:rsidRPr="007A7EF2">
        <w:rPr>
          <w:rFonts w:ascii="Times New Roman" w:hAnsi="Times New Roman"/>
          <w:sz w:val="24"/>
          <w:szCs w:val="24"/>
        </w:rPr>
        <w:t xml:space="preserve"> </w:t>
      </w:r>
      <w:r w:rsidRPr="007A7EF2">
        <w:rPr>
          <w:rFonts w:ascii="Times New Roman" w:hAnsi="Times New Roman"/>
          <w:sz w:val="24"/>
          <w:szCs w:val="24"/>
        </w:rPr>
        <w:t>Components damaged</w:t>
      </w:r>
      <w:r w:rsidR="00DD796B">
        <w:rPr>
          <w:rFonts w:ascii="Times New Roman" w:hAnsi="Times New Roman"/>
          <w:sz w:val="24"/>
          <w:szCs w:val="24"/>
          <w:lang w:val="en-US"/>
        </w:rPr>
        <w:t>/lost</w:t>
      </w:r>
      <w:r w:rsidRPr="007A7EF2">
        <w:rPr>
          <w:rFonts w:ascii="Times New Roman" w:hAnsi="Times New Roman"/>
          <w:sz w:val="24"/>
          <w:szCs w:val="24"/>
        </w:rPr>
        <w:t xml:space="preserve"> during transit. The replacement of such Components/Items shall be effected by the </w:t>
      </w:r>
      <w:r w:rsidR="00661E58">
        <w:rPr>
          <w:rFonts w:ascii="Times New Roman" w:hAnsi="Times New Roman"/>
          <w:sz w:val="24"/>
          <w:szCs w:val="24"/>
        </w:rPr>
        <w:t>Contractor/Supplier</w:t>
      </w:r>
      <w:r w:rsidRPr="007A7EF2">
        <w:rPr>
          <w:rFonts w:ascii="Times New Roman" w:hAnsi="Times New Roman"/>
          <w:sz w:val="24"/>
          <w:szCs w:val="24"/>
        </w:rPr>
        <w:t xml:space="preserve"> within a reasonable time to avoid unnecessary delay in the intended usage of the </w:t>
      </w:r>
      <w:r w:rsidR="005F5C9C">
        <w:rPr>
          <w:rFonts w:ascii="Times New Roman" w:hAnsi="Times New Roman"/>
          <w:sz w:val="24"/>
          <w:szCs w:val="24"/>
          <w:lang w:val="en-US"/>
        </w:rPr>
        <w:t>Components</w:t>
      </w:r>
      <w:r w:rsidRPr="007A7EF2">
        <w:rPr>
          <w:rFonts w:ascii="Times New Roman" w:hAnsi="Times New Roman"/>
          <w:sz w:val="24"/>
          <w:szCs w:val="24"/>
        </w:rPr>
        <w:t xml:space="preserve">/Items. The </w:t>
      </w:r>
      <w:r w:rsidRPr="007A7EF2">
        <w:rPr>
          <w:rFonts w:ascii="Times New Roman" w:hAnsi="Times New Roman"/>
          <w:sz w:val="24"/>
          <w:szCs w:val="24"/>
          <w:lang w:val="en-US"/>
        </w:rPr>
        <w:t>costs</w:t>
      </w:r>
      <w:r w:rsidRPr="007A7EF2">
        <w:rPr>
          <w:rFonts w:ascii="Times New Roman" w:hAnsi="Times New Roman"/>
          <w:sz w:val="24"/>
          <w:szCs w:val="24"/>
        </w:rPr>
        <w:t xml:space="preserve"> of replaced items shall be borne  by </w:t>
      </w:r>
      <w:r w:rsidRPr="007A7EF2">
        <w:rPr>
          <w:rFonts w:ascii="Times New Roman" w:hAnsi="Times New Roman"/>
          <w:sz w:val="24"/>
          <w:szCs w:val="24"/>
          <w:lang w:val="en-US"/>
        </w:rPr>
        <w:t xml:space="preserve">the </w:t>
      </w:r>
      <w:r w:rsidR="00661E58">
        <w:rPr>
          <w:rFonts w:ascii="Times New Roman" w:hAnsi="Times New Roman"/>
          <w:sz w:val="24"/>
          <w:szCs w:val="24"/>
        </w:rPr>
        <w:t>Contractor/Supplier</w:t>
      </w:r>
      <w:r w:rsidRPr="007A7EF2">
        <w:rPr>
          <w:rFonts w:ascii="Times New Roman" w:hAnsi="Times New Roman"/>
          <w:sz w:val="24"/>
          <w:szCs w:val="24"/>
          <w:lang w:val="en-US"/>
        </w:rPr>
        <w:t>.</w:t>
      </w:r>
    </w:p>
    <w:p w14:paraId="52B05964" w14:textId="77777777" w:rsidR="00522318" w:rsidRPr="00073CFA" w:rsidRDefault="00F569CA" w:rsidP="00522318">
      <w:pPr>
        <w:pStyle w:val="Heading3"/>
        <w:tabs>
          <w:tab w:val="left" w:pos="9752"/>
        </w:tabs>
        <w:rPr>
          <w:rFonts w:ascii="Times New Roman" w:hAnsi="Times New Roman" w:cs="Times New Roman"/>
          <w:lang w:val="en-US"/>
        </w:rPr>
      </w:pPr>
      <w:bookmarkStart w:id="2407" w:name="_Toc439871700"/>
      <w:bookmarkStart w:id="2408" w:name="_Toc133251212"/>
      <w:r w:rsidRPr="00073CFA">
        <w:rPr>
          <w:rFonts w:ascii="Times New Roman" w:hAnsi="Times New Roman" w:cs="Times New Roman"/>
          <w:lang w:val="en-US"/>
        </w:rPr>
        <w:t>Rejection before final acceptance:</w:t>
      </w:r>
      <w:bookmarkEnd w:id="2407"/>
      <w:bookmarkEnd w:id="2408"/>
    </w:p>
    <w:p w14:paraId="5E8730AE" w14:textId="61F97DA7" w:rsidR="004A47E6" w:rsidRPr="00073CFA" w:rsidRDefault="00F569CA" w:rsidP="004A47E6">
      <w:pPr>
        <w:pStyle w:val="Heading4"/>
        <w:tabs>
          <w:tab w:val="left" w:pos="9752"/>
        </w:tabs>
        <w:ind w:right="0"/>
        <w:rPr>
          <w:rFonts w:ascii="Times New Roman" w:hAnsi="Times New Roman"/>
          <w:sz w:val="24"/>
          <w:szCs w:val="24"/>
        </w:rPr>
      </w:pPr>
      <w:r w:rsidRPr="00073CFA">
        <w:rPr>
          <w:rFonts w:ascii="Times New Roman" w:hAnsi="Times New Roman"/>
          <w:sz w:val="24"/>
          <w:szCs w:val="24"/>
        </w:rPr>
        <w:t xml:space="preserve">In the event that any of the items/components supplied by the </w:t>
      </w:r>
      <w:r w:rsidR="00661E58">
        <w:rPr>
          <w:rFonts w:ascii="Times New Roman" w:hAnsi="Times New Roman"/>
          <w:sz w:val="24"/>
          <w:szCs w:val="24"/>
        </w:rPr>
        <w:t>Contractor/Supplier</w:t>
      </w:r>
      <w:r w:rsidRPr="00073CFA">
        <w:rPr>
          <w:rFonts w:ascii="Times New Roman" w:hAnsi="Times New Roman"/>
          <w:sz w:val="24"/>
          <w:szCs w:val="24"/>
        </w:rPr>
        <w:t xml:space="preserve"> </w:t>
      </w:r>
      <w:r w:rsidRPr="00073CFA">
        <w:rPr>
          <w:rFonts w:ascii="Times New Roman" w:hAnsi="Times New Roman"/>
          <w:sz w:val="24"/>
          <w:szCs w:val="24"/>
          <w:lang w:val="en-US"/>
        </w:rPr>
        <w:t>are</w:t>
      </w:r>
      <w:r w:rsidRPr="00073CFA">
        <w:rPr>
          <w:rFonts w:ascii="Times New Roman" w:hAnsi="Times New Roman"/>
          <w:sz w:val="24"/>
          <w:szCs w:val="24"/>
        </w:rPr>
        <w:t xml:space="preserve"> found defective in material or workmanship</w:t>
      </w:r>
      <w:r w:rsidRPr="00073CFA">
        <w:rPr>
          <w:rFonts w:ascii="Times New Roman" w:hAnsi="Times New Roman"/>
          <w:sz w:val="24"/>
          <w:szCs w:val="24"/>
          <w:lang w:val="en-US"/>
        </w:rPr>
        <w:t xml:space="preserve"> or</w:t>
      </w:r>
      <w:r w:rsidRPr="00073CFA">
        <w:rPr>
          <w:rFonts w:ascii="Times New Roman" w:hAnsi="Times New Roman"/>
          <w:sz w:val="24"/>
          <w:szCs w:val="24"/>
        </w:rPr>
        <w:t xml:space="preserve"> not in conformity with the requirements of the </w:t>
      </w:r>
      <w:r w:rsidR="00572C96">
        <w:rPr>
          <w:rFonts w:ascii="Times New Roman" w:hAnsi="Times New Roman"/>
          <w:sz w:val="24"/>
          <w:szCs w:val="24"/>
        </w:rPr>
        <w:t>Contract/</w:t>
      </w:r>
      <w:r w:rsidR="00A969FE">
        <w:rPr>
          <w:rFonts w:ascii="Times New Roman" w:hAnsi="Times New Roman"/>
          <w:sz w:val="24"/>
          <w:szCs w:val="24"/>
          <w:lang w:val="en-US"/>
        </w:rPr>
        <w:t>Purchase Order</w:t>
      </w:r>
      <w:r w:rsidRPr="00073CFA">
        <w:rPr>
          <w:rFonts w:ascii="Times New Roman" w:hAnsi="Times New Roman"/>
          <w:sz w:val="24"/>
          <w:szCs w:val="24"/>
        </w:rPr>
        <w:t xml:space="preserve"> specification</w:t>
      </w:r>
      <w:r w:rsidRPr="00073CFA">
        <w:rPr>
          <w:rFonts w:ascii="Times New Roman" w:hAnsi="Times New Roman"/>
          <w:sz w:val="24"/>
          <w:szCs w:val="24"/>
          <w:lang w:val="en-US"/>
        </w:rPr>
        <w:t>s</w:t>
      </w:r>
      <w:r w:rsidRPr="00073CFA">
        <w:rPr>
          <w:rFonts w:ascii="Times New Roman" w:hAnsi="Times New Roman"/>
          <w:sz w:val="24"/>
          <w:szCs w:val="24"/>
        </w:rPr>
        <w:t xml:space="preserve">, </w:t>
      </w:r>
      <w:r w:rsidRPr="00073CFA">
        <w:rPr>
          <w:rFonts w:ascii="Times New Roman" w:hAnsi="Times New Roman"/>
          <w:sz w:val="24"/>
          <w:szCs w:val="24"/>
          <w:lang w:val="en-US"/>
        </w:rPr>
        <w:t>before the final acceptance, the</w:t>
      </w:r>
      <w:r w:rsidRPr="00073CFA">
        <w:rPr>
          <w:rFonts w:ascii="Times New Roman" w:hAnsi="Times New Roman"/>
          <w:sz w:val="24"/>
          <w:szCs w:val="24"/>
        </w:rPr>
        <w:t xml:space="preserve"> Purchaser shall reject</w:t>
      </w:r>
      <w:r w:rsidRPr="00073CFA">
        <w:rPr>
          <w:rFonts w:ascii="Times New Roman" w:hAnsi="Times New Roman"/>
          <w:sz w:val="24"/>
          <w:szCs w:val="24"/>
          <w:lang w:val="en-US"/>
        </w:rPr>
        <w:t xml:space="preserve"> the same and </w:t>
      </w:r>
      <w:r w:rsidRPr="00073CFA">
        <w:rPr>
          <w:rFonts w:ascii="Times New Roman" w:hAnsi="Times New Roman"/>
          <w:sz w:val="24"/>
          <w:szCs w:val="24"/>
        </w:rPr>
        <w:t xml:space="preserve">request the </w:t>
      </w:r>
      <w:r w:rsidR="00661E58">
        <w:rPr>
          <w:rFonts w:ascii="Times New Roman" w:hAnsi="Times New Roman"/>
          <w:sz w:val="24"/>
          <w:szCs w:val="24"/>
        </w:rPr>
        <w:t>Contractor/Supplier</w:t>
      </w:r>
      <w:r w:rsidRPr="00073CFA">
        <w:rPr>
          <w:rFonts w:ascii="Times New Roman" w:hAnsi="Times New Roman"/>
          <w:sz w:val="24"/>
          <w:szCs w:val="24"/>
        </w:rPr>
        <w:t xml:space="preserve"> in writing to repair</w:t>
      </w:r>
      <w:r w:rsidRPr="00073CFA">
        <w:rPr>
          <w:rFonts w:ascii="Times New Roman" w:hAnsi="Times New Roman"/>
          <w:sz w:val="24"/>
          <w:szCs w:val="24"/>
          <w:lang w:val="en-US"/>
        </w:rPr>
        <w:t xml:space="preserve"> or to replace</w:t>
      </w:r>
      <w:r w:rsidRPr="00073CFA">
        <w:rPr>
          <w:rFonts w:ascii="Times New Roman" w:hAnsi="Times New Roman"/>
          <w:sz w:val="24"/>
          <w:szCs w:val="24"/>
        </w:rPr>
        <w:t xml:space="preserve"> the </w:t>
      </w:r>
      <w:r w:rsidRPr="00073CFA">
        <w:rPr>
          <w:rFonts w:ascii="Times New Roman" w:hAnsi="Times New Roman"/>
          <w:sz w:val="24"/>
          <w:szCs w:val="24"/>
          <w:lang w:val="en-US"/>
        </w:rPr>
        <w:t xml:space="preserve">defective items </w:t>
      </w:r>
      <w:r w:rsidRPr="00073CFA">
        <w:rPr>
          <w:rFonts w:ascii="Times New Roman" w:hAnsi="Times New Roman"/>
          <w:sz w:val="24"/>
          <w:szCs w:val="24"/>
        </w:rPr>
        <w:t>free of cost to the Purchaser</w:t>
      </w:r>
      <w:r w:rsidRPr="00073CFA">
        <w:rPr>
          <w:rFonts w:ascii="Times New Roman" w:hAnsi="Times New Roman"/>
          <w:sz w:val="24"/>
          <w:szCs w:val="24"/>
          <w:lang w:val="en-US"/>
        </w:rPr>
        <w:t xml:space="preserve"> within a mutually agreed time period</w:t>
      </w:r>
      <w:r w:rsidRPr="00073CFA">
        <w:rPr>
          <w:rFonts w:ascii="Times New Roman" w:hAnsi="Times New Roman"/>
          <w:sz w:val="24"/>
          <w:szCs w:val="24"/>
        </w:rPr>
        <w:t>.</w:t>
      </w:r>
      <w:r w:rsidR="004A47E6">
        <w:rPr>
          <w:rFonts w:ascii="Times New Roman" w:hAnsi="Times New Roman"/>
          <w:sz w:val="24"/>
          <w:szCs w:val="24"/>
          <w:lang w:val="en-US"/>
        </w:rPr>
        <w:t xml:space="preserve"> </w:t>
      </w:r>
    </w:p>
    <w:p w14:paraId="3EFB06F6" w14:textId="492AEA3E" w:rsidR="00FD723C" w:rsidRPr="00073CFA" w:rsidRDefault="00213515" w:rsidP="00FD723C">
      <w:pPr>
        <w:pStyle w:val="Heading3"/>
        <w:tabs>
          <w:tab w:val="left" w:pos="9752"/>
        </w:tabs>
        <w:rPr>
          <w:rFonts w:ascii="Times New Roman" w:hAnsi="Times New Roman" w:cs="Times New Roman"/>
        </w:rPr>
      </w:pPr>
      <w:bookmarkStart w:id="2409" w:name="_Toc444076439"/>
      <w:bookmarkStart w:id="2410" w:name="_Toc444076614"/>
      <w:bookmarkStart w:id="2411" w:name="_Toc387398214"/>
      <w:bookmarkStart w:id="2412" w:name="_Toc387392966"/>
      <w:bookmarkStart w:id="2413" w:name="_Toc439871705"/>
      <w:bookmarkStart w:id="2414" w:name="_Toc133251213"/>
      <w:bookmarkEnd w:id="2409"/>
      <w:bookmarkEnd w:id="2410"/>
      <w:bookmarkEnd w:id="2411"/>
      <w:r>
        <w:rPr>
          <w:rFonts w:ascii="Times New Roman" w:hAnsi="Times New Roman" w:cs="Times New Roman"/>
        </w:rPr>
        <w:t xml:space="preserve">Accident </w:t>
      </w:r>
      <w:r w:rsidR="00FD723C" w:rsidRPr="00073CFA">
        <w:rPr>
          <w:rFonts w:ascii="Times New Roman" w:hAnsi="Times New Roman" w:cs="Times New Roman"/>
        </w:rPr>
        <w:t xml:space="preserve">liability </w:t>
      </w:r>
      <w:r>
        <w:rPr>
          <w:rFonts w:ascii="Times New Roman" w:hAnsi="Times New Roman" w:cs="Times New Roman"/>
        </w:rPr>
        <w:t>during onsite work</w:t>
      </w:r>
      <w:bookmarkEnd w:id="2414"/>
    </w:p>
    <w:p w14:paraId="244BA370" w14:textId="53C3FABE" w:rsidR="00213515" w:rsidRPr="00FB34CB" w:rsidRDefault="00213515" w:rsidP="00213515">
      <w:pPr>
        <w:pStyle w:val="Heading4"/>
        <w:tabs>
          <w:tab w:val="left" w:pos="9752"/>
        </w:tabs>
        <w:ind w:right="0"/>
        <w:rPr>
          <w:rFonts w:ascii="Times New Roman" w:hAnsi="Times New Roman"/>
          <w:sz w:val="24"/>
          <w:szCs w:val="24"/>
        </w:rPr>
      </w:pPr>
      <w:r w:rsidRPr="00FB34CB">
        <w:rPr>
          <w:rFonts w:ascii="Times New Roman" w:hAnsi="Times New Roman"/>
          <w:sz w:val="24"/>
          <w:szCs w:val="24"/>
          <w:lang w:val="en-US"/>
        </w:rPr>
        <w:t>Contractor/Supplier and his sub-contractors shall insure its own personnel and tools &amp; equipments deployed at Purchaser’s site against all risk, such as injuries, loss of life etc.  The Contractor/Supplier will be fully responsible</w:t>
      </w:r>
      <w:r w:rsidR="002C3C37">
        <w:rPr>
          <w:rFonts w:ascii="Times New Roman" w:hAnsi="Times New Roman"/>
          <w:sz w:val="24"/>
          <w:szCs w:val="24"/>
          <w:lang w:val="en-US"/>
        </w:rPr>
        <w:t xml:space="preserve"> and liable</w:t>
      </w:r>
      <w:r w:rsidRPr="00FB34CB">
        <w:rPr>
          <w:rFonts w:ascii="Times New Roman" w:hAnsi="Times New Roman"/>
          <w:sz w:val="24"/>
          <w:szCs w:val="24"/>
          <w:lang w:val="en-US"/>
        </w:rPr>
        <w:t xml:space="preserve"> for payment of compensation to its own personnel. </w:t>
      </w:r>
    </w:p>
    <w:p w14:paraId="04C9C6E0" w14:textId="41C881FC" w:rsidR="00213515" w:rsidRPr="00FB34CB" w:rsidRDefault="00213515" w:rsidP="00213515">
      <w:pPr>
        <w:pStyle w:val="Heading4"/>
        <w:tabs>
          <w:tab w:val="left" w:pos="9752"/>
        </w:tabs>
        <w:ind w:right="0"/>
        <w:rPr>
          <w:rFonts w:ascii="Times New Roman" w:hAnsi="Times New Roman"/>
          <w:sz w:val="24"/>
          <w:szCs w:val="24"/>
          <w:lang w:val="en-US"/>
        </w:rPr>
      </w:pPr>
      <w:r w:rsidRPr="00FB34CB">
        <w:rPr>
          <w:rFonts w:ascii="Times New Roman" w:hAnsi="Times New Roman"/>
          <w:sz w:val="24"/>
          <w:szCs w:val="24"/>
        </w:rPr>
        <w:t>The Contractor/Supplier</w:t>
      </w:r>
      <w:r w:rsidRPr="00FB34CB">
        <w:rPr>
          <w:rFonts w:ascii="Times New Roman" w:hAnsi="Times New Roman"/>
          <w:sz w:val="24"/>
          <w:szCs w:val="24"/>
          <w:lang w:val="en-US"/>
        </w:rPr>
        <w:t xml:space="preserve"> shall take all possible precautions and avoid loss/damages to equipment/items/Purchaser’s property during the execution of </w:t>
      </w:r>
      <w:r w:rsidRPr="00FB34CB">
        <w:rPr>
          <w:rFonts w:ascii="Times New Roman" w:hAnsi="Times New Roman"/>
          <w:sz w:val="24"/>
          <w:szCs w:val="24"/>
        </w:rPr>
        <w:t>installation &amp; commissioning / site work. In the event of loss or damage to Purchaser’s property/any item(s)/equipment and/or injury or loss of life to Purchaser’s personnel during the course of onsite work as a result of fault(s) in the items supplied under the Contract/Purchase Order or due to the reasons attributable to the Contractor/Supplier, then, the Contractor/Supplier will be</w:t>
      </w:r>
      <w:r w:rsidRPr="00FB34CB">
        <w:rPr>
          <w:rFonts w:ascii="Times New Roman" w:hAnsi="Times New Roman"/>
          <w:sz w:val="24"/>
          <w:szCs w:val="24"/>
          <w:lang w:val="en-US"/>
        </w:rPr>
        <w:t xml:space="preserve"> fully responsible</w:t>
      </w:r>
      <w:r w:rsidR="00891B6B">
        <w:rPr>
          <w:rFonts w:ascii="Times New Roman" w:hAnsi="Times New Roman"/>
          <w:sz w:val="24"/>
          <w:szCs w:val="24"/>
          <w:lang w:val="en-US"/>
        </w:rPr>
        <w:t>, accountable</w:t>
      </w:r>
      <w:r w:rsidRPr="00FB34CB">
        <w:rPr>
          <w:rFonts w:ascii="Times New Roman" w:hAnsi="Times New Roman"/>
          <w:sz w:val="24"/>
          <w:szCs w:val="24"/>
          <w:lang w:val="en-US"/>
        </w:rPr>
        <w:t xml:space="preserve"> </w:t>
      </w:r>
      <w:r w:rsidR="002C3C37">
        <w:rPr>
          <w:rFonts w:ascii="Times New Roman" w:hAnsi="Times New Roman"/>
          <w:sz w:val="24"/>
          <w:szCs w:val="24"/>
          <w:lang w:val="en-US"/>
        </w:rPr>
        <w:t xml:space="preserve">and liable </w:t>
      </w:r>
      <w:r w:rsidRPr="00FB34CB">
        <w:rPr>
          <w:rFonts w:ascii="Times New Roman" w:hAnsi="Times New Roman"/>
          <w:sz w:val="24"/>
          <w:szCs w:val="24"/>
          <w:lang w:val="en-US"/>
        </w:rPr>
        <w:t>for such damages/losses and payment of appropriate compensation. The Contractor/Supplier agrees to relieve the Purchaser from all the liabilities under this clause.</w:t>
      </w:r>
    </w:p>
    <w:p w14:paraId="68FBD6CD" w14:textId="77777777" w:rsidR="00522318" w:rsidRPr="00073CFA" w:rsidRDefault="00F569CA" w:rsidP="00522318">
      <w:pPr>
        <w:pStyle w:val="Heading3"/>
        <w:tabs>
          <w:tab w:val="left" w:pos="9752"/>
        </w:tabs>
        <w:rPr>
          <w:rFonts w:ascii="Times New Roman" w:hAnsi="Times New Roman" w:cs="Times New Roman"/>
        </w:rPr>
      </w:pPr>
      <w:bookmarkStart w:id="2415" w:name="_Toc306352020"/>
      <w:bookmarkStart w:id="2416" w:name="_Toc387392965"/>
      <w:bookmarkStart w:id="2417" w:name="_Toc439871704"/>
      <w:bookmarkStart w:id="2418" w:name="_Toc133251214"/>
      <w:r w:rsidRPr="00073CFA">
        <w:rPr>
          <w:rFonts w:ascii="Times New Roman" w:hAnsi="Times New Roman" w:cs="Times New Roman"/>
        </w:rPr>
        <w:t>Limitation of liability</w:t>
      </w:r>
      <w:bookmarkEnd w:id="2415"/>
      <w:bookmarkEnd w:id="2416"/>
      <w:bookmarkEnd w:id="2417"/>
      <w:bookmarkEnd w:id="2418"/>
      <w:r w:rsidRPr="00073CFA">
        <w:rPr>
          <w:rFonts w:ascii="Times New Roman" w:hAnsi="Times New Roman" w:cs="Times New Roman"/>
        </w:rPr>
        <w:t xml:space="preserve"> </w:t>
      </w:r>
    </w:p>
    <w:p w14:paraId="206C5376" w14:textId="00BE77B8" w:rsidR="00522318" w:rsidRPr="00073CFA" w:rsidRDefault="00F569CA" w:rsidP="00522318">
      <w:pPr>
        <w:pStyle w:val="Heading4"/>
        <w:tabs>
          <w:tab w:val="left" w:pos="9752"/>
        </w:tabs>
        <w:ind w:right="0"/>
        <w:rPr>
          <w:rFonts w:ascii="Times New Roman" w:hAnsi="Times New Roman"/>
          <w:sz w:val="24"/>
          <w:szCs w:val="24"/>
        </w:rPr>
      </w:pPr>
      <w:r w:rsidRPr="00073CFA">
        <w:rPr>
          <w:rFonts w:ascii="Times New Roman" w:hAnsi="Times New Roman"/>
          <w:sz w:val="24"/>
          <w:szCs w:val="24"/>
        </w:rPr>
        <w:t xml:space="preserve">Except in cases of criminal negligence or </w:t>
      </w:r>
      <w:r w:rsidR="00C8072B" w:rsidRPr="00073CFA">
        <w:rPr>
          <w:rFonts w:ascii="Times New Roman" w:hAnsi="Times New Roman"/>
          <w:sz w:val="24"/>
          <w:szCs w:val="24"/>
        </w:rPr>
        <w:t>willful</w:t>
      </w:r>
      <w:r w:rsidRPr="00073CFA">
        <w:rPr>
          <w:rFonts w:ascii="Times New Roman" w:hAnsi="Times New Roman"/>
          <w:sz w:val="24"/>
          <w:szCs w:val="24"/>
        </w:rPr>
        <w:t xml:space="preserve"> misconduct, the aggregate liability of the </w:t>
      </w:r>
      <w:r w:rsidR="00661E58">
        <w:rPr>
          <w:rFonts w:ascii="Times New Roman" w:hAnsi="Times New Roman"/>
          <w:sz w:val="24"/>
          <w:szCs w:val="24"/>
        </w:rPr>
        <w:t>Contractor/Supplier</w:t>
      </w:r>
      <w:r w:rsidRPr="00073CFA">
        <w:rPr>
          <w:rFonts w:ascii="Times New Roman" w:hAnsi="Times New Roman"/>
          <w:sz w:val="24"/>
          <w:szCs w:val="24"/>
        </w:rPr>
        <w:t xml:space="preserve"> to the </w:t>
      </w:r>
      <w:r w:rsidR="00415E58">
        <w:rPr>
          <w:rFonts w:ascii="Times New Roman" w:hAnsi="Times New Roman"/>
          <w:sz w:val="24"/>
          <w:szCs w:val="24"/>
          <w:lang w:val="en-US"/>
        </w:rPr>
        <w:t>Purchaser</w:t>
      </w:r>
      <w:r w:rsidRPr="00073CFA">
        <w:rPr>
          <w:rFonts w:ascii="Times New Roman" w:hAnsi="Times New Roman"/>
          <w:sz w:val="24"/>
          <w:szCs w:val="24"/>
        </w:rPr>
        <w:t xml:space="preserve">, whether </w:t>
      </w:r>
      <w:r w:rsidR="00F2478E">
        <w:rPr>
          <w:rFonts w:ascii="Times New Roman" w:hAnsi="Times New Roman"/>
          <w:sz w:val="24"/>
          <w:szCs w:val="24"/>
          <w:lang w:val="en-US"/>
        </w:rPr>
        <w:t xml:space="preserve">under the contract, </w:t>
      </w:r>
      <w:r w:rsidRPr="00073CFA">
        <w:rPr>
          <w:rFonts w:ascii="Times New Roman" w:hAnsi="Times New Roman"/>
          <w:sz w:val="24"/>
          <w:szCs w:val="24"/>
        </w:rPr>
        <w:t xml:space="preserve">in tort or otherwise, shall not exceed the total </w:t>
      </w:r>
      <w:r w:rsidR="00572C96">
        <w:rPr>
          <w:rFonts w:ascii="Times New Roman" w:hAnsi="Times New Roman"/>
          <w:sz w:val="24"/>
          <w:szCs w:val="24"/>
        </w:rPr>
        <w:t>Contract/</w:t>
      </w:r>
      <w:r w:rsidR="00A969FE">
        <w:rPr>
          <w:rFonts w:ascii="Times New Roman" w:hAnsi="Times New Roman"/>
          <w:sz w:val="24"/>
          <w:szCs w:val="24"/>
          <w:lang w:val="en-US"/>
        </w:rPr>
        <w:t>Purchase Order</w:t>
      </w:r>
      <w:r w:rsidRPr="00073CFA">
        <w:rPr>
          <w:rFonts w:ascii="Times New Roman" w:hAnsi="Times New Roman"/>
          <w:sz w:val="24"/>
          <w:szCs w:val="24"/>
        </w:rPr>
        <w:t xml:space="preserve"> price, provided that this limitation shall not apply to the cost of repairing or replacing defective equipment</w:t>
      </w:r>
      <w:r w:rsidR="00F2478E" w:rsidRPr="00F2478E">
        <w:rPr>
          <w:rFonts w:ascii="Times New Roman" w:hAnsi="Times New Roman"/>
          <w:sz w:val="24"/>
          <w:szCs w:val="24"/>
        </w:rPr>
        <w:t>, or to any obligation of the contractor to indemnify the purchaser with respect to Intellectual Propriety Rights infringement.</w:t>
      </w:r>
    </w:p>
    <w:p w14:paraId="76CA994D" w14:textId="172EDEA2" w:rsidR="00522318" w:rsidRDefault="00F569CA" w:rsidP="00522318">
      <w:pPr>
        <w:pStyle w:val="Heading4"/>
        <w:tabs>
          <w:tab w:val="left" w:pos="9752"/>
        </w:tabs>
        <w:ind w:right="0"/>
        <w:rPr>
          <w:rFonts w:ascii="Times New Roman" w:hAnsi="Times New Roman"/>
          <w:sz w:val="24"/>
          <w:szCs w:val="24"/>
          <w:lang w:val="en-US"/>
        </w:rPr>
      </w:pPr>
      <w:r w:rsidRPr="00073CFA">
        <w:rPr>
          <w:rFonts w:ascii="Times New Roman" w:hAnsi="Times New Roman"/>
          <w:sz w:val="24"/>
          <w:szCs w:val="24"/>
          <w:lang w:val="en-US"/>
        </w:rPr>
        <w:t xml:space="preserve">The </w:t>
      </w:r>
      <w:r w:rsidR="00F26E07">
        <w:rPr>
          <w:rFonts w:ascii="Times New Roman" w:hAnsi="Times New Roman"/>
          <w:sz w:val="24"/>
          <w:szCs w:val="24"/>
          <w:lang w:val="en-US"/>
        </w:rPr>
        <w:t>P</w:t>
      </w:r>
      <w:r w:rsidRPr="00073CFA">
        <w:rPr>
          <w:rFonts w:ascii="Times New Roman" w:hAnsi="Times New Roman"/>
          <w:sz w:val="24"/>
          <w:szCs w:val="24"/>
          <w:lang w:val="en-US"/>
        </w:rPr>
        <w:t>urchaser being a research institute, indirect losses, that is loss of production and loss of profit is not applicable.</w:t>
      </w:r>
    </w:p>
    <w:p w14:paraId="55680B18" w14:textId="77777777" w:rsidR="00D72A8A" w:rsidRPr="007A7EF2" w:rsidRDefault="00F569CA" w:rsidP="00D72A8A">
      <w:pPr>
        <w:pStyle w:val="Heading2"/>
        <w:keepNext w:val="0"/>
        <w:keepLines w:val="0"/>
        <w:tabs>
          <w:tab w:val="left" w:pos="851"/>
          <w:tab w:val="left" w:pos="993"/>
        </w:tabs>
        <w:spacing w:before="200" w:after="0" w:line="276" w:lineRule="auto"/>
        <w:rPr>
          <w:rFonts w:ascii="Times New Roman" w:hAnsi="Times New Roman" w:cs="Times New Roman"/>
          <w:sz w:val="24"/>
          <w:szCs w:val="24"/>
        </w:rPr>
      </w:pPr>
      <w:bookmarkStart w:id="2419" w:name="_Toc133251215"/>
      <w:r w:rsidRPr="007A7EF2">
        <w:rPr>
          <w:rFonts w:ascii="Times New Roman" w:hAnsi="Times New Roman" w:cs="Times New Roman"/>
          <w:sz w:val="24"/>
          <w:szCs w:val="24"/>
        </w:rPr>
        <w:t>Indemnity</w:t>
      </w:r>
      <w:bookmarkEnd w:id="2412"/>
      <w:bookmarkEnd w:id="2413"/>
      <w:bookmarkEnd w:id="2419"/>
      <w:r w:rsidRPr="007A7EF2">
        <w:rPr>
          <w:rFonts w:ascii="Times New Roman" w:hAnsi="Times New Roman" w:cs="Times New Roman"/>
          <w:sz w:val="24"/>
          <w:szCs w:val="24"/>
        </w:rPr>
        <w:t xml:space="preserve"> </w:t>
      </w:r>
    </w:p>
    <w:p w14:paraId="137E75C2" w14:textId="2CB4747E" w:rsidR="00D72A8A" w:rsidRDefault="00F569CA" w:rsidP="00371CDB">
      <w:pPr>
        <w:pStyle w:val="Heading4"/>
        <w:numPr>
          <w:ilvl w:val="0"/>
          <w:numId w:val="0"/>
        </w:numPr>
        <w:spacing w:after="0"/>
        <w:ind w:left="1152" w:right="29"/>
        <w:rPr>
          <w:rFonts w:ascii="Times New Roman" w:eastAsiaTheme="minorHAnsi" w:hAnsi="Times New Roman"/>
          <w:sz w:val="24"/>
          <w:szCs w:val="24"/>
        </w:rPr>
      </w:pPr>
      <w:r w:rsidRPr="00073CFA">
        <w:rPr>
          <w:rFonts w:ascii="Times New Roman" w:eastAsiaTheme="minorHAnsi" w:hAnsi="Times New Roman"/>
          <w:sz w:val="24"/>
          <w:szCs w:val="24"/>
        </w:rPr>
        <w:t xml:space="preserve">The </w:t>
      </w:r>
      <w:r w:rsidR="00661E58">
        <w:rPr>
          <w:rFonts w:ascii="Times New Roman" w:eastAsiaTheme="minorHAnsi" w:hAnsi="Times New Roman"/>
          <w:sz w:val="24"/>
          <w:szCs w:val="24"/>
        </w:rPr>
        <w:t>Contractor/Supplier</w:t>
      </w:r>
      <w:r w:rsidRPr="00073CFA">
        <w:rPr>
          <w:rFonts w:ascii="Times New Roman" w:eastAsiaTheme="minorHAnsi" w:hAnsi="Times New Roman"/>
          <w:sz w:val="24"/>
          <w:szCs w:val="24"/>
        </w:rPr>
        <w:t xml:space="preserve"> shall at all times indemnify and hold harmless the </w:t>
      </w:r>
      <w:r w:rsidR="00792028" w:rsidRPr="00073CFA">
        <w:rPr>
          <w:rFonts w:ascii="Times New Roman" w:eastAsiaTheme="minorHAnsi" w:hAnsi="Times New Roman"/>
          <w:sz w:val="24"/>
          <w:szCs w:val="24"/>
        </w:rPr>
        <w:t>Purchaser</w:t>
      </w:r>
      <w:r w:rsidRPr="00073CFA">
        <w:rPr>
          <w:rFonts w:ascii="Times New Roman" w:eastAsiaTheme="minorHAnsi" w:hAnsi="Times New Roman"/>
          <w:sz w:val="24"/>
          <w:szCs w:val="24"/>
        </w:rPr>
        <w:t xml:space="preserve"> and its employees and officers from and against all claims which may be made in respe</w:t>
      </w:r>
      <w:r w:rsidR="00BC64ED" w:rsidRPr="00073CFA">
        <w:rPr>
          <w:rFonts w:ascii="Times New Roman" w:eastAsiaTheme="minorHAnsi" w:hAnsi="Times New Roman"/>
          <w:sz w:val="24"/>
          <w:szCs w:val="24"/>
        </w:rPr>
        <w:t xml:space="preserve">ct of supplies covered by this </w:t>
      </w:r>
      <w:r w:rsidR="00572C96">
        <w:rPr>
          <w:rFonts w:ascii="Times New Roman" w:eastAsiaTheme="minorHAnsi" w:hAnsi="Times New Roman"/>
          <w:sz w:val="24"/>
          <w:szCs w:val="24"/>
        </w:rPr>
        <w:t>Contract/Purchase Order</w:t>
      </w:r>
      <w:r w:rsidRPr="00073CFA">
        <w:rPr>
          <w:rFonts w:ascii="Times New Roman" w:eastAsiaTheme="minorHAnsi" w:hAnsi="Times New Roman"/>
          <w:sz w:val="24"/>
          <w:szCs w:val="24"/>
        </w:rPr>
        <w:t xml:space="preserve"> against infringement of any right protected by patent registration, law of designs, trademarks, utility model, copyright and other intellectual property rights registered or otherwise existing.</w:t>
      </w:r>
    </w:p>
    <w:p w14:paraId="21E5C40A" w14:textId="77777777" w:rsidR="00602A5D" w:rsidRPr="00602A5D" w:rsidRDefault="00602A5D" w:rsidP="00602A5D">
      <w:pPr>
        <w:rPr>
          <w:lang w:val="x-none" w:eastAsia="x-none"/>
        </w:rPr>
      </w:pPr>
    </w:p>
    <w:p w14:paraId="75784560" w14:textId="77777777" w:rsidR="008B6221" w:rsidRPr="007A7EF2" w:rsidRDefault="00F569CA" w:rsidP="00245E9A">
      <w:pPr>
        <w:pStyle w:val="Heading2"/>
        <w:tabs>
          <w:tab w:val="left" w:pos="9752"/>
        </w:tabs>
        <w:rPr>
          <w:rFonts w:ascii="Times New Roman" w:hAnsi="Times New Roman" w:cs="Times New Roman"/>
          <w:sz w:val="24"/>
          <w:szCs w:val="24"/>
        </w:rPr>
      </w:pPr>
      <w:bookmarkStart w:id="2420" w:name="_Toc305750920"/>
      <w:bookmarkStart w:id="2421" w:name="_Toc305750924"/>
      <w:bookmarkStart w:id="2422" w:name="_Ref388020502"/>
      <w:bookmarkStart w:id="2423" w:name="_Toc439871696"/>
      <w:bookmarkStart w:id="2424" w:name="_Toc387392962"/>
      <w:bookmarkStart w:id="2425" w:name="_Toc133251216"/>
      <w:bookmarkEnd w:id="148"/>
      <w:bookmarkEnd w:id="2420"/>
      <w:bookmarkEnd w:id="2421"/>
      <w:r w:rsidRPr="007A7EF2">
        <w:rPr>
          <w:rFonts w:ascii="Times New Roman" w:hAnsi="Times New Roman" w:cs="Times New Roman"/>
          <w:sz w:val="24"/>
          <w:szCs w:val="24"/>
        </w:rPr>
        <w:t>Warranty</w:t>
      </w:r>
      <w:bookmarkEnd w:id="2422"/>
      <w:bookmarkEnd w:id="2423"/>
      <w:bookmarkEnd w:id="2424"/>
      <w:r w:rsidR="00D72A8A" w:rsidRPr="007A7EF2">
        <w:rPr>
          <w:rFonts w:ascii="Times New Roman" w:hAnsi="Times New Roman" w:cs="Times New Roman"/>
          <w:sz w:val="24"/>
          <w:szCs w:val="24"/>
        </w:rPr>
        <w:t>, Defect Liability, Latent defect</w:t>
      </w:r>
      <w:bookmarkEnd w:id="2425"/>
    </w:p>
    <w:p w14:paraId="220A7308" w14:textId="77777777" w:rsidR="006A65D7" w:rsidRPr="007A7EF2" w:rsidRDefault="00F569CA" w:rsidP="00245E9A">
      <w:pPr>
        <w:pStyle w:val="Heading3"/>
        <w:tabs>
          <w:tab w:val="left" w:pos="9752"/>
        </w:tabs>
        <w:rPr>
          <w:rFonts w:ascii="Times New Roman" w:hAnsi="Times New Roman" w:cs="Times New Roman"/>
        </w:rPr>
      </w:pPr>
      <w:bookmarkStart w:id="2426" w:name="_Toc387392963"/>
      <w:bookmarkStart w:id="2427" w:name="_Ref388019130"/>
      <w:bookmarkStart w:id="2428" w:name="_Ref390085959"/>
      <w:bookmarkStart w:id="2429" w:name="_Ref390168313"/>
      <w:bookmarkStart w:id="2430" w:name="_Toc439871697"/>
      <w:bookmarkStart w:id="2431" w:name="_Toc133251217"/>
      <w:r w:rsidRPr="007A7EF2">
        <w:rPr>
          <w:rFonts w:ascii="Times New Roman" w:hAnsi="Times New Roman" w:cs="Times New Roman"/>
        </w:rPr>
        <w:t>Warranty</w:t>
      </w:r>
      <w:bookmarkEnd w:id="2426"/>
      <w:bookmarkEnd w:id="2427"/>
      <w:bookmarkEnd w:id="2428"/>
      <w:bookmarkEnd w:id="2429"/>
      <w:bookmarkEnd w:id="2430"/>
      <w:bookmarkEnd w:id="2431"/>
      <w:r w:rsidRPr="007A7EF2">
        <w:rPr>
          <w:rFonts w:ascii="Times New Roman" w:hAnsi="Times New Roman" w:cs="Times New Roman"/>
        </w:rPr>
        <w:t xml:space="preserve"> </w:t>
      </w:r>
    </w:p>
    <w:p w14:paraId="05EBB6D4" w14:textId="16B0CDA5" w:rsidR="001419EE" w:rsidRPr="007A7EF2" w:rsidRDefault="00F569CA" w:rsidP="00886A6E">
      <w:pPr>
        <w:pStyle w:val="Heading4"/>
        <w:ind w:right="-29"/>
        <w:rPr>
          <w:rFonts w:ascii="Times New Roman" w:hAnsi="Times New Roman"/>
          <w:sz w:val="24"/>
          <w:szCs w:val="24"/>
        </w:rPr>
      </w:pPr>
      <w:r w:rsidRPr="007A7EF2">
        <w:rPr>
          <w:rFonts w:ascii="Times New Roman" w:hAnsi="Times New Roman"/>
          <w:sz w:val="24"/>
          <w:szCs w:val="24"/>
        </w:rPr>
        <w:t xml:space="preserve">The </w:t>
      </w:r>
      <w:r w:rsidR="00661E58">
        <w:rPr>
          <w:rFonts w:ascii="Times New Roman" w:hAnsi="Times New Roman"/>
          <w:sz w:val="24"/>
          <w:szCs w:val="24"/>
        </w:rPr>
        <w:t>Contractor/Supplier</w:t>
      </w:r>
      <w:r w:rsidRPr="007A7EF2">
        <w:rPr>
          <w:rFonts w:ascii="Times New Roman" w:hAnsi="Times New Roman"/>
          <w:sz w:val="24"/>
          <w:szCs w:val="24"/>
        </w:rPr>
        <w:t xml:space="preserve"> shall warrant that the</w:t>
      </w:r>
      <w:r w:rsidR="00AA3339" w:rsidRPr="007A7EF2">
        <w:rPr>
          <w:rFonts w:ascii="Times New Roman" w:hAnsi="Times New Roman"/>
          <w:sz w:val="24"/>
          <w:szCs w:val="24"/>
        </w:rPr>
        <w:t xml:space="preserve"> i</w:t>
      </w:r>
      <w:r w:rsidR="00BC64ED">
        <w:rPr>
          <w:rFonts w:ascii="Times New Roman" w:hAnsi="Times New Roman"/>
          <w:sz w:val="24"/>
          <w:szCs w:val="24"/>
        </w:rPr>
        <w:t>tems</w:t>
      </w:r>
      <w:r w:rsidR="00495A6C">
        <w:rPr>
          <w:rFonts w:ascii="Times New Roman" w:hAnsi="Times New Roman"/>
          <w:sz w:val="24"/>
          <w:szCs w:val="24"/>
          <w:lang w:val="en-US"/>
        </w:rPr>
        <w:t>/system</w:t>
      </w:r>
      <w:r w:rsidR="00DD734F">
        <w:rPr>
          <w:rFonts w:ascii="Times New Roman" w:hAnsi="Times New Roman"/>
          <w:sz w:val="24"/>
          <w:szCs w:val="24"/>
          <w:lang w:val="en-US"/>
        </w:rPr>
        <w:t xml:space="preserve"> i.e.</w:t>
      </w:r>
      <w:r w:rsidR="00AC5F83">
        <w:rPr>
          <w:rFonts w:ascii="Times New Roman" w:hAnsi="Times New Roman"/>
          <w:sz w:val="24"/>
          <w:szCs w:val="24"/>
          <w:lang w:val="en-US"/>
        </w:rPr>
        <w:t xml:space="preserve"> </w:t>
      </w:r>
      <w:r w:rsidR="008D59E5">
        <w:rPr>
          <w:rFonts w:ascii="Times New Roman" w:hAnsi="Times New Roman"/>
          <w:sz w:val="24"/>
          <w:szCs w:val="24"/>
          <w:lang w:val="en-US"/>
        </w:rPr>
        <w:t xml:space="preserve">HHLT Vacuum Vessel </w:t>
      </w:r>
      <w:r w:rsidR="0048050C">
        <w:rPr>
          <w:rFonts w:ascii="Times New Roman" w:hAnsi="Times New Roman"/>
          <w:sz w:val="24"/>
          <w:szCs w:val="24"/>
          <w:lang w:val="en-US"/>
        </w:rPr>
        <w:t xml:space="preserve">with </w:t>
      </w:r>
      <w:r w:rsidR="008D59E5">
        <w:rPr>
          <w:rFonts w:ascii="Times New Roman" w:hAnsi="Times New Roman"/>
          <w:sz w:val="24"/>
          <w:szCs w:val="24"/>
          <w:lang w:val="en-US"/>
        </w:rPr>
        <w:t xml:space="preserve">all components </w:t>
      </w:r>
      <w:r w:rsidR="0048050C">
        <w:rPr>
          <w:rFonts w:ascii="Times New Roman" w:hAnsi="Times New Roman"/>
          <w:sz w:val="24"/>
          <w:szCs w:val="24"/>
          <w:lang w:val="en-US"/>
        </w:rPr>
        <w:t xml:space="preserve">and all Standard </w:t>
      </w:r>
      <w:r w:rsidR="00A1139B">
        <w:rPr>
          <w:rFonts w:ascii="Times New Roman" w:hAnsi="Times New Roman"/>
          <w:sz w:val="24"/>
          <w:szCs w:val="24"/>
          <w:lang w:val="en-US"/>
        </w:rPr>
        <w:t>Accessories</w:t>
      </w:r>
      <w:r w:rsidR="001430BF">
        <w:rPr>
          <w:rFonts w:ascii="Times New Roman" w:hAnsi="Times New Roman"/>
          <w:sz w:val="24"/>
          <w:szCs w:val="24"/>
          <w:lang w:val="en-US"/>
        </w:rPr>
        <w:t xml:space="preserve"> </w:t>
      </w:r>
      <w:r w:rsidR="00BC64ED">
        <w:rPr>
          <w:rFonts w:ascii="Times New Roman" w:hAnsi="Times New Roman"/>
          <w:sz w:val="24"/>
          <w:szCs w:val="24"/>
        </w:rPr>
        <w:t xml:space="preserve">supplied under this </w:t>
      </w:r>
      <w:r w:rsidR="00572C96">
        <w:rPr>
          <w:rFonts w:ascii="Times New Roman" w:hAnsi="Times New Roman"/>
          <w:sz w:val="24"/>
          <w:szCs w:val="24"/>
          <w:lang w:val="en-US"/>
        </w:rPr>
        <w:t>Contract/</w:t>
      </w:r>
      <w:r w:rsidR="00A969FE">
        <w:rPr>
          <w:rFonts w:ascii="Times New Roman" w:hAnsi="Times New Roman"/>
          <w:sz w:val="24"/>
          <w:szCs w:val="24"/>
          <w:lang w:val="en-US"/>
        </w:rPr>
        <w:t>Purchase Order</w:t>
      </w:r>
      <w:r w:rsidRPr="007A7EF2">
        <w:rPr>
          <w:rFonts w:ascii="Times New Roman" w:hAnsi="Times New Roman"/>
          <w:sz w:val="24"/>
          <w:szCs w:val="24"/>
        </w:rPr>
        <w:t xml:space="preserve"> comply fully with the specifications laid down, for </w:t>
      </w:r>
      <w:r w:rsidR="00495A6C">
        <w:rPr>
          <w:rFonts w:ascii="Times New Roman" w:hAnsi="Times New Roman"/>
          <w:sz w:val="24"/>
          <w:szCs w:val="24"/>
          <w:lang w:val="en-US"/>
        </w:rPr>
        <w:t>the items/system</w:t>
      </w:r>
      <w:r w:rsidRPr="007A7EF2">
        <w:rPr>
          <w:rFonts w:ascii="Times New Roman" w:hAnsi="Times New Roman"/>
          <w:sz w:val="24"/>
          <w:szCs w:val="24"/>
        </w:rPr>
        <w:t xml:space="preserve">, workmanship and performance. </w:t>
      </w:r>
      <w:r w:rsidRPr="00D45E27">
        <w:rPr>
          <w:rFonts w:ascii="Times New Roman" w:hAnsi="Times New Roman"/>
          <w:sz w:val="24"/>
          <w:szCs w:val="24"/>
        </w:rPr>
        <w:t xml:space="preserve">The items shall be </w:t>
      </w:r>
      <w:r w:rsidR="003B1A47" w:rsidRPr="00D45E27">
        <w:rPr>
          <w:rFonts w:ascii="Times New Roman" w:hAnsi="Times New Roman"/>
          <w:sz w:val="24"/>
          <w:szCs w:val="24"/>
        </w:rPr>
        <w:t>new,</w:t>
      </w:r>
      <w:r w:rsidR="002957C7" w:rsidRPr="00D45E27">
        <w:rPr>
          <w:rFonts w:ascii="Times New Roman" w:hAnsi="Times New Roman"/>
          <w:sz w:val="24"/>
          <w:szCs w:val="24"/>
        </w:rPr>
        <w:t xml:space="preserve"> unused </w:t>
      </w:r>
      <w:r w:rsidRPr="00D45E27">
        <w:rPr>
          <w:rFonts w:ascii="Times New Roman" w:hAnsi="Times New Roman"/>
          <w:sz w:val="24"/>
          <w:szCs w:val="24"/>
        </w:rPr>
        <w:t>and free from any defects.</w:t>
      </w:r>
    </w:p>
    <w:p w14:paraId="3ED189FB" w14:textId="31B034D5" w:rsidR="007B1D3C" w:rsidRPr="002C49D2" w:rsidRDefault="00F569CA" w:rsidP="001C4106">
      <w:pPr>
        <w:pStyle w:val="Heading4"/>
        <w:ind w:right="32"/>
        <w:rPr>
          <w:rFonts w:ascii="Times New Roman" w:hAnsi="Times New Roman"/>
          <w:sz w:val="24"/>
          <w:szCs w:val="24"/>
        </w:rPr>
      </w:pPr>
      <w:r w:rsidRPr="002C49D2">
        <w:rPr>
          <w:rFonts w:ascii="Times New Roman" w:hAnsi="Times New Roman"/>
          <w:sz w:val="24"/>
          <w:szCs w:val="24"/>
        </w:rPr>
        <w:t xml:space="preserve">The </w:t>
      </w:r>
      <w:r w:rsidR="00661E58">
        <w:rPr>
          <w:rFonts w:ascii="Times New Roman" w:hAnsi="Times New Roman"/>
          <w:sz w:val="24"/>
          <w:szCs w:val="24"/>
        </w:rPr>
        <w:t>Contractor/Supplier</w:t>
      </w:r>
      <w:r w:rsidRPr="002C49D2">
        <w:rPr>
          <w:rFonts w:ascii="Times New Roman" w:hAnsi="Times New Roman"/>
          <w:sz w:val="24"/>
          <w:szCs w:val="24"/>
        </w:rPr>
        <w:t xml:space="preserve"> shall provide a warranty covering repair or replacement of the Items</w:t>
      </w:r>
      <w:r w:rsidR="001430BF">
        <w:rPr>
          <w:rFonts w:ascii="Times New Roman" w:hAnsi="Times New Roman"/>
          <w:sz w:val="24"/>
          <w:szCs w:val="24"/>
          <w:lang w:val="en-US"/>
        </w:rPr>
        <w:t>/components</w:t>
      </w:r>
      <w:r w:rsidR="001C4106">
        <w:rPr>
          <w:rFonts w:ascii="Times New Roman" w:hAnsi="Times New Roman"/>
          <w:sz w:val="24"/>
          <w:szCs w:val="24"/>
          <w:lang w:val="en-US"/>
        </w:rPr>
        <w:t xml:space="preserve"> </w:t>
      </w:r>
      <w:r w:rsidRPr="002C49D2">
        <w:rPr>
          <w:rFonts w:ascii="Times New Roman" w:hAnsi="Times New Roman"/>
          <w:sz w:val="24"/>
          <w:szCs w:val="24"/>
        </w:rPr>
        <w:t xml:space="preserve">up to </w:t>
      </w:r>
      <w:r w:rsidR="00340FCD" w:rsidRPr="00340FCD">
        <w:rPr>
          <w:rFonts w:ascii="Times New Roman" w:hAnsi="Times New Roman"/>
          <w:b/>
          <w:bCs/>
          <w:sz w:val="24"/>
          <w:szCs w:val="24"/>
          <w:lang w:val="en-US"/>
        </w:rPr>
        <w:t>0</w:t>
      </w:r>
      <w:r w:rsidR="004B7256" w:rsidRPr="00340FCD">
        <w:rPr>
          <w:rFonts w:ascii="Times New Roman" w:hAnsi="Times New Roman"/>
          <w:b/>
          <w:bCs/>
          <w:sz w:val="24"/>
          <w:szCs w:val="24"/>
          <w:lang w:val="en-US"/>
        </w:rPr>
        <w:t>1</w:t>
      </w:r>
      <w:r w:rsidR="00340FCD">
        <w:rPr>
          <w:rFonts w:ascii="Times New Roman" w:hAnsi="Times New Roman"/>
          <w:b/>
          <w:bCs/>
          <w:sz w:val="24"/>
          <w:szCs w:val="24"/>
          <w:lang w:val="en-US"/>
        </w:rPr>
        <w:t xml:space="preserve"> (One)</w:t>
      </w:r>
      <w:r w:rsidR="00AC5F83" w:rsidRPr="00AC5F83">
        <w:rPr>
          <w:rFonts w:ascii="Times New Roman" w:hAnsi="Times New Roman"/>
          <w:b/>
          <w:bCs/>
          <w:sz w:val="24"/>
          <w:szCs w:val="24"/>
          <w:lang w:val="en-US"/>
        </w:rPr>
        <w:t xml:space="preserve"> year</w:t>
      </w:r>
      <w:r w:rsidR="006B2B87" w:rsidRPr="002C49D2">
        <w:rPr>
          <w:rFonts w:ascii="Times New Roman" w:hAnsi="Times New Roman"/>
          <w:sz w:val="24"/>
          <w:szCs w:val="24"/>
        </w:rPr>
        <w:t xml:space="preserve"> from the date of </w:t>
      </w:r>
      <w:r w:rsidRPr="002C49D2">
        <w:rPr>
          <w:rFonts w:ascii="Times New Roman" w:hAnsi="Times New Roman"/>
          <w:sz w:val="24"/>
          <w:szCs w:val="24"/>
        </w:rPr>
        <w:t>final acceptance</w:t>
      </w:r>
      <w:r w:rsidR="006B2B87" w:rsidRPr="002C49D2">
        <w:rPr>
          <w:rFonts w:ascii="Times New Roman" w:hAnsi="Times New Roman"/>
          <w:sz w:val="24"/>
          <w:szCs w:val="24"/>
        </w:rPr>
        <w:t xml:space="preserve"> </w:t>
      </w:r>
      <w:r w:rsidR="00522318">
        <w:rPr>
          <w:rFonts w:ascii="Times New Roman" w:hAnsi="Times New Roman"/>
          <w:sz w:val="24"/>
          <w:szCs w:val="24"/>
          <w:lang w:val="en-US"/>
        </w:rPr>
        <w:t>at On-Site</w:t>
      </w:r>
      <w:r w:rsidR="00756C53" w:rsidRPr="002C49D2">
        <w:rPr>
          <w:rFonts w:ascii="Times New Roman" w:hAnsi="Times New Roman"/>
          <w:sz w:val="24"/>
          <w:szCs w:val="24"/>
        </w:rPr>
        <w:t>.</w:t>
      </w:r>
      <w:r w:rsidR="001C4106">
        <w:rPr>
          <w:rFonts w:ascii="Times New Roman" w:hAnsi="Times New Roman"/>
          <w:sz w:val="24"/>
          <w:szCs w:val="24"/>
          <w:lang w:val="en-US"/>
        </w:rPr>
        <w:t xml:space="preserve"> </w:t>
      </w:r>
      <w:r w:rsidR="001C4106" w:rsidRPr="00A8648E">
        <w:rPr>
          <w:rFonts w:ascii="Times New Roman" w:hAnsi="Times New Roman"/>
          <w:sz w:val="24"/>
          <w:szCs w:val="24"/>
          <w:lang w:val="en-US"/>
        </w:rPr>
        <w:t>Warranty of (OEM) bought out items / procured component</w:t>
      </w:r>
      <w:r w:rsidR="00361424" w:rsidRPr="00A8648E">
        <w:rPr>
          <w:rFonts w:ascii="Times New Roman" w:hAnsi="Times New Roman"/>
          <w:sz w:val="24"/>
          <w:szCs w:val="24"/>
          <w:lang w:val="en-US"/>
        </w:rPr>
        <w:t>s</w:t>
      </w:r>
      <w:r w:rsidR="001430BF">
        <w:rPr>
          <w:rFonts w:ascii="Times New Roman" w:hAnsi="Times New Roman"/>
          <w:sz w:val="24"/>
          <w:szCs w:val="24"/>
          <w:lang w:val="en-US"/>
        </w:rPr>
        <w:t xml:space="preserve"> (if any)</w:t>
      </w:r>
      <w:r w:rsidR="00361424" w:rsidRPr="00A8648E">
        <w:rPr>
          <w:rFonts w:ascii="Times New Roman" w:hAnsi="Times New Roman"/>
          <w:sz w:val="24"/>
          <w:szCs w:val="24"/>
          <w:lang w:val="en-US"/>
        </w:rPr>
        <w:t xml:space="preserve">, if more than </w:t>
      </w:r>
      <w:r w:rsidR="004B7256">
        <w:rPr>
          <w:rFonts w:ascii="Times New Roman" w:hAnsi="Times New Roman"/>
          <w:sz w:val="24"/>
          <w:szCs w:val="24"/>
          <w:lang w:val="en-US"/>
        </w:rPr>
        <w:t>1</w:t>
      </w:r>
      <w:r w:rsidR="00AC5F83">
        <w:rPr>
          <w:rFonts w:ascii="Times New Roman" w:hAnsi="Times New Roman"/>
          <w:sz w:val="24"/>
          <w:szCs w:val="24"/>
          <w:lang w:val="en-US"/>
        </w:rPr>
        <w:t xml:space="preserve"> year</w:t>
      </w:r>
      <w:r w:rsidR="001C4106" w:rsidRPr="00A8648E">
        <w:rPr>
          <w:rFonts w:ascii="Times New Roman" w:hAnsi="Times New Roman"/>
          <w:sz w:val="24"/>
          <w:szCs w:val="24"/>
          <w:lang w:val="en-US"/>
        </w:rPr>
        <w:t xml:space="preserve"> shall be </w:t>
      </w:r>
      <w:r w:rsidR="00361424" w:rsidRPr="00A8648E">
        <w:rPr>
          <w:rFonts w:ascii="Times New Roman" w:hAnsi="Times New Roman"/>
          <w:sz w:val="24"/>
          <w:szCs w:val="24"/>
          <w:lang w:val="en-US"/>
        </w:rPr>
        <w:t>intimated by the Contractor and will be applicable for all such items.</w:t>
      </w:r>
      <w:r w:rsidR="001C4106">
        <w:rPr>
          <w:rFonts w:ascii="Times New Roman" w:hAnsi="Times New Roman"/>
          <w:sz w:val="24"/>
          <w:szCs w:val="24"/>
          <w:lang w:val="en-US"/>
        </w:rPr>
        <w:t xml:space="preserve"> </w:t>
      </w:r>
    </w:p>
    <w:p w14:paraId="07A7270C" w14:textId="444226C2" w:rsidR="003F57A5" w:rsidRPr="007A7EF2" w:rsidRDefault="00F569CA" w:rsidP="003F57A5">
      <w:pPr>
        <w:pStyle w:val="Heading4"/>
        <w:ind w:right="-29"/>
        <w:rPr>
          <w:rFonts w:ascii="Times New Roman" w:hAnsi="Times New Roman"/>
          <w:sz w:val="24"/>
          <w:szCs w:val="24"/>
        </w:rPr>
      </w:pPr>
      <w:r w:rsidRPr="007A7EF2">
        <w:rPr>
          <w:rFonts w:ascii="Times New Roman" w:hAnsi="Times New Roman"/>
          <w:sz w:val="24"/>
          <w:szCs w:val="24"/>
        </w:rPr>
        <w:t xml:space="preserve">The </w:t>
      </w:r>
      <w:r w:rsidR="00792028">
        <w:rPr>
          <w:rFonts w:ascii="Times New Roman" w:hAnsi="Times New Roman"/>
          <w:sz w:val="24"/>
          <w:szCs w:val="24"/>
        </w:rPr>
        <w:t>Purchaser</w:t>
      </w:r>
      <w:r w:rsidRPr="007A7EF2">
        <w:rPr>
          <w:rFonts w:ascii="Times New Roman" w:hAnsi="Times New Roman"/>
          <w:sz w:val="24"/>
          <w:szCs w:val="24"/>
        </w:rPr>
        <w:t xml:space="preserve"> may accept the supplies, if it is complete in all respects or alternatively accept the same on such terms as may be considered appropriate. If the supplies, after the acceptance thereof is discovered to have defects, latent or otherwise, notwithstanding that such defects could have been discovered at the time of inspection, or any defects therein are found to have developed during the warranty/defect liability period,  the </w:t>
      </w:r>
      <w:r w:rsidR="00792028">
        <w:rPr>
          <w:rFonts w:ascii="Times New Roman" w:hAnsi="Times New Roman"/>
          <w:sz w:val="24"/>
          <w:szCs w:val="24"/>
        </w:rPr>
        <w:t>Purchaser</w:t>
      </w:r>
      <w:r w:rsidRPr="007A7EF2">
        <w:rPr>
          <w:rFonts w:ascii="Times New Roman" w:hAnsi="Times New Roman"/>
          <w:sz w:val="24"/>
          <w:szCs w:val="24"/>
        </w:rPr>
        <w:t xml:space="preserve"> shall be ent</w:t>
      </w:r>
      <w:r w:rsidR="00B50661">
        <w:rPr>
          <w:rFonts w:ascii="Times New Roman" w:hAnsi="Times New Roman"/>
          <w:sz w:val="24"/>
          <w:szCs w:val="24"/>
        </w:rPr>
        <w:t xml:space="preserve">itled  to give a notice to the </w:t>
      </w:r>
      <w:r w:rsidR="00661E58">
        <w:rPr>
          <w:rFonts w:ascii="Times New Roman" w:hAnsi="Times New Roman"/>
          <w:sz w:val="24"/>
          <w:szCs w:val="24"/>
          <w:lang w:val="en-US"/>
        </w:rPr>
        <w:t>Contractor/Supplier</w:t>
      </w:r>
      <w:r w:rsidRPr="007A7EF2">
        <w:rPr>
          <w:rFonts w:ascii="Times New Roman" w:hAnsi="Times New Roman"/>
          <w:sz w:val="24"/>
          <w:szCs w:val="24"/>
        </w:rPr>
        <w:t xml:space="preserve"> and within </w:t>
      </w:r>
      <w:r w:rsidRPr="00A8648E">
        <w:rPr>
          <w:rFonts w:ascii="Times New Roman" w:hAnsi="Times New Roman"/>
          <w:sz w:val="24"/>
          <w:szCs w:val="24"/>
        </w:rPr>
        <w:t>60 days</w:t>
      </w:r>
      <w:r w:rsidRPr="007A7EF2">
        <w:rPr>
          <w:rFonts w:ascii="Times New Roman" w:hAnsi="Times New Roman"/>
          <w:sz w:val="24"/>
          <w:szCs w:val="24"/>
        </w:rPr>
        <w:t xml:space="preserve"> thereafter, setting forth details </w:t>
      </w:r>
      <w:r w:rsidR="00B50661">
        <w:rPr>
          <w:rFonts w:ascii="Times New Roman" w:hAnsi="Times New Roman"/>
          <w:sz w:val="24"/>
          <w:szCs w:val="24"/>
        </w:rPr>
        <w:t xml:space="preserve">of such defects or failure and </w:t>
      </w:r>
      <w:r w:rsidR="00661E58">
        <w:rPr>
          <w:rFonts w:ascii="Times New Roman" w:hAnsi="Times New Roman"/>
          <w:sz w:val="24"/>
          <w:szCs w:val="24"/>
          <w:lang w:val="en-US"/>
        </w:rPr>
        <w:t>Contractor/Supplier</w:t>
      </w:r>
      <w:r w:rsidRPr="007A7EF2">
        <w:rPr>
          <w:rFonts w:ascii="Times New Roman" w:hAnsi="Times New Roman"/>
          <w:sz w:val="24"/>
          <w:szCs w:val="24"/>
        </w:rPr>
        <w:t xml:space="preserve"> shall forthwith make the defective supplies good or alter the same to make it compl</w:t>
      </w:r>
      <w:r w:rsidR="00BC64ED">
        <w:rPr>
          <w:rFonts w:ascii="Times New Roman" w:hAnsi="Times New Roman"/>
          <w:sz w:val="24"/>
          <w:szCs w:val="24"/>
        </w:rPr>
        <w:t xml:space="preserve">y with the requirements of the </w:t>
      </w:r>
      <w:r w:rsidR="00572C96">
        <w:rPr>
          <w:rFonts w:ascii="Times New Roman" w:hAnsi="Times New Roman"/>
          <w:sz w:val="24"/>
          <w:szCs w:val="24"/>
          <w:lang w:val="en-US"/>
        </w:rPr>
        <w:t>Contract/</w:t>
      </w:r>
      <w:r w:rsidR="00A969FE">
        <w:rPr>
          <w:rFonts w:ascii="Times New Roman" w:hAnsi="Times New Roman"/>
          <w:sz w:val="24"/>
          <w:szCs w:val="24"/>
          <w:lang w:val="en-US"/>
        </w:rPr>
        <w:t>Purchase Order</w:t>
      </w:r>
      <w:r w:rsidRPr="007A7EF2">
        <w:rPr>
          <w:rFonts w:ascii="Times New Roman" w:hAnsi="Times New Roman"/>
          <w:sz w:val="24"/>
          <w:szCs w:val="24"/>
        </w:rPr>
        <w:t xml:space="preserve"> at his own cost. </w:t>
      </w:r>
    </w:p>
    <w:p w14:paraId="3291A810" w14:textId="3BEB30ED" w:rsidR="003F57A5" w:rsidRPr="007A7EF2" w:rsidRDefault="00F569CA" w:rsidP="003F57A5">
      <w:pPr>
        <w:pStyle w:val="Heading4"/>
        <w:tabs>
          <w:tab w:val="left" w:pos="9752"/>
        </w:tabs>
        <w:ind w:right="0"/>
        <w:rPr>
          <w:rFonts w:ascii="Times New Roman" w:hAnsi="Times New Roman"/>
          <w:sz w:val="24"/>
          <w:szCs w:val="24"/>
          <w:lang w:val="en-US"/>
        </w:rPr>
      </w:pPr>
      <w:r w:rsidRPr="00A8648E">
        <w:rPr>
          <w:rFonts w:ascii="Times New Roman" w:hAnsi="Times New Roman"/>
          <w:sz w:val="24"/>
          <w:szCs w:val="24"/>
          <w:lang w:val="en-US"/>
        </w:rPr>
        <w:t>A reasonable time limit</w:t>
      </w:r>
      <w:r w:rsidRPr="007A7EF2">
        <w:rPr>
          <w:rFonts w:ascii="Times New Roman" w:hAnsi="Times New Roman"/>
          <w:sz w:val="24"/>
          <w:szCs w:val="24"/>
          <w:lang w:val="en-US"/>
        </w:rPr>
        <w:t xml:space="preserve"> for repair or replacement of defective item(s) under warra</w:t>
      </w:r>
      <w:r w:rsidR="00BC64ED">
        <w:rPr>
          <w:rFonts w:ascii="Times New Roman" w:hAnsi="Times New Roman"/>
          <w:sz w:val="24"/>
          <w:szCs w:val="24"/>
          <w:lang w:val="en-US"/>
        </w:rPr>
        <w:t xml:space="preserve">nty shall be guaranteed by the </w:t>
      </w:r>
      <w:r w:rsidR="00661E58">
        <w:rPr>
          <w:rFonts w:ascii="Times New Roman" w:hAnsi="Times New Roman"/>
          <w:sz w:val="24"/>
          <w:szCs w:val="24"/>
          <w:lang w:val="en-US"/>
        </w:rPr>
        <w:t>Contractor/Supplier</w:t>
      </w:r>
      <w:r w:rsidRPr="007A7EF2">
        <w:rPr>
          <w:rFonts w:ascii="Times New Roman" w:hAnsi="Times New Roman"/>
          <w:sz w:val="24"/>
          <w:szCs w:val="24"/>
          <w:lang w:val="en-US"/>
        </w:rPr>
        <w:t xml:space="preserve"> and agreed by the </w:t>
      </w:r>
      <w:r w:rsidR="00792028">
        <w:rPr>
          <w:rFonts w:ascii="Times New Roman" w:hAnsi="Times New Roman"/>
          <w:sz w:val="24"/>
          <w:szCs w:val="24"/>
          <w:lang w:val="en-US"/>
        </w:rPr>
        <w:t>Purchaser</w:t>
      </w:r>
      <w:r w:rsidRPr="007A7EF2">
        <w:rPr>
          <w:rFonts w:ascii="Times New Roman" w:hAnsi="Times New Roman"/>
          <w:sz w:val="24"/>
          <w:szCs w:val="24"/>
          <w:lang w:val="en-US"/>
        </w:rPr>
        <w:t>.</w:t>
      </w:r>
      <w:r w:rsidR="00C043D3">
        <w:rPr>
          <w:rFonts w:ascii="Times New Roman" w:hAnsi="Times New Roman"/>
          <w:sz w:val="24"/>
          <w:szCs w:val="24"/>
          <w:lang w:val="en-US"/>
        </w:rPr>
        <w:t xml:space="preserve"> </w:t>
      </w:r>
    </w:p>
    <w:p w14:paraId="18E94A34" w14:textId="2D644B51" w:rsidR="003F57A5" w:rsidRPr="007A7EF2" w:rsidRDefault="00F569CA" w:rsidP="003F57A5">
      <w:pPr>
        <w:pStyle w:val="Heading4"/>
        <w:tabs>
          <w:tab w:val="left" w:pos="9752"/>
        </w:tabs>
        <w:ind w:right="0"/>
        <w:rPr>
          <w:rFonts w:ascii="Times New Roman" w:hAnsi="Times New Roman"/>
          <w:sz w:val="24"/>
          <w:szCs w:val="24"/>
          <w:lang w:val="en-US"/>
        </w:rPr>
      </w:pPr>
      <w:r w:rsidRPr="007A7EF2">
        <w:rPr>
          <w:rFonts w:ascii="Times New Roman" w:hAnsi="Times New Roman"/>
          <w:sz w:val="24"/>
          <w:szCs w:val="24"/>
          <w:lang w:val="en-US"/>
        </w:rPr>
        <w:t xml:space="preserve">The repair or replacement of items under warranty by the </w:t>
      </w:r>
      <w:r w:rsidR="00661E58">
        <w:rPr>
          <w:rFonts w:ascii="Times New Roman" w:hAnsi="Times New Roman"/>
          <w:sz w:val="24"/>
          <w:szCs w:val="24"/>
          <w:lang w:val="en-US"/>
        </w:rPr>
        <w:t>Contractor/Supplier</w:t>
      </w:r>
      <w:r w:rsidRPr="007A7EF2">
        <w:rPr>
          <w:rFonts w:ascii="Times New Roman" w:hAnsi="Times New Roman"/>
          <w:sz w:val="24"/>
          <w:szCs w:val="24"/>
          <w:lang w:val="en-US"/>
        </w:rPr>
        <w:t xml:space="preserve"> shall be on </w:t>
      </w:r>
      <w:r w:rsidR="00522318">
        <w:rPr>
          <w:rFonts w:ascii="Times New Roman" w:hAnsi="Times New Roman"/>
          <w:sz w:val="24"/>
          <w:szCs w:val="24"/>
          <w:lang w:val="en-US"/>
        </w:rPr>
        <w:t>Free Door Delivery basis</w:t>
      </w:r>
      <w:r w:rsidR="00EA1B9B">
        <w:rPr>
          <w:rFonts w:ascii="Times New Roman" w:hAnsi="Times New Roman"/>
          <w:sz w:val="24"/>
          <w:szCs w:val="24"/>
          <w:lang w:val="en-US"/>
        </w:rPr>
        <w:t xml:space="preserve"> </w:t>
      </w:r>
      <w:r w:rsidR="00522318">
        <w:rPr>
          <w:rFonts w:ascii="Times New Roman" w:hAnsi="Times New Roman"/>
          <w:sz w:val="24"/>
          <w:szCs w:val="24"/>
          <w:lang w:val="en-US"/>
        </w:rPr>
        <w:t xml:space="preserve">at On-Site address as per </w:t>
      </w:r>
      <w:r w:rsidR="00522318" w:rsidRPr="001D5E83">
        <w:rPr>
          <w:rFonts w:ascii="Times New Roman" w:hAnsi="Times New Roman"/>
          <w:sz w:val="24"/>
          <w:szCs w:val="24"/>
          <w:lang w:val="en-US"/>
        </w:rPr>
        <w:t>clause no.</w:t>
      </w:r>
      <w:r w:rsidR="001D5E83">
        <w:rPr>
          <w:rFonts w:ascii="Times New Roman" w:hAnsi="Times New Roman"/>
          <w:sz w:val="24"/>
          <w:szCs w:val="24"/>
          <w:lang w:val="en-US"/>
        </w:rPr>
        <w:t xml:space="preserve"> </w:t>
      </w:r>
      <w:r w:rsidR="001D5E83" w:rsidRPr="001D5E83">
        <w:rPr>
          <w:rFonts w:ascii="Times New Roman" w:eastAsiaTheme="minorHAnsi" w:hAnsi="Times New Roman"/>
          <w:b/>
          <w:color w:val="0070C0"/>
          <w:sz w:val="24"/>
          <w:szCs w:val="24"/>
          <w:u w:val="single"/>
          <w:lang w:val="en-IN" w:eastAsia="en-IN"/>
        </w:rPr>
        <w:fldChar w:fldCharType="begin"/>
      </w:r>
      <w:r w:rsidR="001D5E83" w:rsidRPr="001D5E83">
        <w:rPr>
          <w:rFonts w:ascii="Times New Roman" w:eastAsiaTheme="minorHAnsi" w:hAnsi="Times New Roman"/>
          <w:b/>
          <w:color w:val="0070C0"/>
          <w:sz w:val="24"/>
          <w:szCs w:val="24"/>
          <w:u w:val="single"/>
          <w:lang w:val="en-IN" w:eastAsia="en-IN"/>
        </w:rPr>
        <w:instrText xml:space="preserve"> REF _Ref2694516 \r \h </w:instrText>
      </w:r>
      <w:r w:rsidR="001D5E83">
        <w:rPr>
          <w:rFonts w:ascii="Times New Roman" w:eastAsiaTheme="minorHAnsi" w:hAnsi="Times New Roman"/>
          <w:b/>
          <w:color w:val="0070C0"/>
          <w:sz w:val="24"/>
          <w:szCs w:val="24"/>
          <w:u w:val="single"/>
          <w:lang w:val="en-IN" w:eastAsia="en-IN"/>
        </w:rPr>
        <w:instrText xml:space="preserve"> \* MERGEFORMAT </w:instrText>
      </w:r>
      <w:r w:rsidR="001D5E83" w:rsidRPr="001D5E83">
        <w:rPr>
          <w:rFonts w:ascii="Times New Roman" w:eastAsiaTheme="minorHAnsi" w:hAnsi="Times New Roman"/>
          <w:b/>
          <w:color w:val="0070C0"/>
          <w:sz w:val="24"/>
          <w:szCs w:val="24"/>
          <w:u w:val="single"/>
          <w:lang w:val="en-IN" w:eastAsia="en-IN"/>
        </w:rPr>
      </w:r>
      <w:r w:rsidR="001D5E83" w:rsidRPr="001D5E83">
        <w:rPr>
          <w:rFonts w:ascii="Times New Roman" w:eastAsiaTheme="minorHAnsi" w:hAnsi="Times New Roman"/>
          <w:b/>
          <w:color w:val="0070C0"/>
          <w:sz w:val="24"/>
          <w:szCs w:val="24"/>
          <w:u w:val="single"/>
          <w:lang w:val="en-IN" w:eastAsia="en-IN"/>
        </w:rPr>
        <w:fldChar w:fldCharType="separate"/>
      </w:r>
      <w:r w:rsidR="009B4420">
        <w:rPr>
          <w:rFonts w:ascii="Times New Roman" w:eastAsiaTheme="minorHAnsi" w:hAnsi="Times New Roman"/>
          <w:b/>
          <w:color w:val="0070C0"/>
          <w:sz w:val="24"/>
          <w:szCs w:val="24"/>
          <w:u w:val="single"/>
          <w:lang w:val="en-IN" w:eastAsia="en-IN"/>
        </w:rPr>
        <w:t>1.8.2.2</w:t>
      </w:r>
      <w:r w:rsidR="001D5E83" w:rsidRPr="001D5E83">
        <w:rPr>
          <w:rFonts w:ascii="Times New Roman" w:eastAsiaTheme="minorHAnsi" w:hAnsi="Times New Roman"/>
          <w:b/>
          <w:color w:val="0070C0"/>
          <w:sz w:val="24"/>
          <w:szCs w:val="24"/>
          <w:u w:val="single"/>
          <w:lang w:val="en-IN" w:eastAsia="en-IN"/>
        </w:rPr>
        <w:fldChar w:fldCharType="end"/>
      </w:r>
      <w:r w:rsidR="00EA1B9B">
        <w:rPr>
          <w:rFonts w:ascii="Times New Roman" w:hAnsi="Times New Roman"/>
          <w:sz w:val="24"/>
          <w:szCs w:val="24"/>
          <w:lang w:val="en-US"/>
        </w:rPr>
        <w:t>.</w:t>
      </w:r>
      <w:r w:rsidRPr="007A7EF2">
        <w:rPr>
          <w:rFonts w:ascii="Times New Roman" w:hAnsi="Times New Roman"/>
          <w:sz w:val="24"/>
          <w:szCs w:val="24"/>
          <w:lang w:val="en-US"/>
        </w:rPr>
        <w:t xml:space="preserve">  </w:t>
      </w:r>
    </w:p>
    <w:p w14:paraId="48D05EF1" w14:textId="77777777" w:rsidR="003F57A5" w:rsidRPr="007A7EF2" w:rsidRDefault="00F569CA" w:rsidP="003F57A5">
      <w:pPr>
        <w:pStyle w:val="Heading4"/>
        <w:tabs>
          <w:tab w:val="left" w:pos="9752"/>
        </w:tabs>
        <w:ind w:right="0"/>
        <w:rPr>
          <w:rFonts w:ascii="Times New Roman" w:hAnsi="Times New Roman"/>
          <w:sz w:val="24"/>
          <w:szCs w:val="24"/>
        </w:rPr>
      </w:pPr>
      <w:r w:rsidRPr="007A7EF2">
        <w:rPr>
          <w:rFonts w:ascii="Times New Roman" w:hAnsi="Times New Roman"/>
          <w:sz w:val="24"/>
          <w:szCs w:val="24"/>
        </w:rPr>
        <w:t xml:space="preserve">If any supplied item is repaired/replaced </w:t>
      </w:r>
      <w:r w:rsidRPr="007A7EF2">
        <w:rPr>
          <w:rFonts w:ascii="Times New Roman" w:hAnsi="Times New Roman"/>
          <w:sz w:val="24"/>
          <w:szCs w:val="24"/>
          <w:lang w:val="en-US"/>
        </w:rPr>
        <w:t>during the warranty period</w:t>
      </w:r>
      <w:r w:rsidRPr="007A7EF2">
        <w:rPr>
          <w:rFonts w:ascii="Times New Roman" w:hAnsi="Times New Roman"/>
          <w:sz w:val="24"/>
          <w:szCs w:val="24"/>
        </w:rPr>
        <w:t>,</w:t>
      </w:r>
      <w:r w:rsidR="00326D5E">
        <w:rPr>
          <w:rFonts w:ascii="Times New Roman" w:hAnsi="Times New Roman"/>
          <w:sz w:val="24"/>
          <w:szCs w:val="24"/>
          <w:lang w:val="en-US"/>
        </w:rPr>
        <w:t xml:space="preserve"> </w:t>
      </w:r>
      <w:r w:rsidRPr="007A7EF2">
        <w:rPr>
          <w:rFonts w:ascii="Times New Roman" w:hAnsi="Times New Roman"/>
          <w:sz w:val="24"/>
          <w:szCs w:val="24"/>
        </w:rPr>
        <w:t xml:space="preserve">the </w:t>
      </w:r>
      <w:r w:rsidR="00661E58">
        <w:rPr>
          <w:rFonts w:ascii="Times New Roman" w:hAnsi="Times New Roman"/>
          <w:sz w:val="24"/>
          <w:szCs w:val="24"/>
          <w:lang w:val="en-US"/>
        </w:rPr>
        <w:t>Contractor/Supplier</w:t>
      </w:r>
      <w:r w:rsidRPr="007A7EF2">
        <w:rPr>
          <w:rFonts w:ascii="Times New Roman" w:hAnsi="Times New Roman"/>
          <w:sz w:val="24"/>
          <w:szCs w:val="24"/>
          <w:lang w:val="en-US"/>
        </w:rPr>
        <w:t xml:space="preserve"> shall warrant all such items</w:t>
      </w:r>
      <w:r w:rsidRPr="007A7EF2">
        <w:rPr>
          <w:rFonts w:ascii="Times New Roman" w:hAnsi="Times New Roman"/>
          <w:sz w:val="24"/>
          <w:szCs w:val="24"/>
        </w:rPr>
        <w:t xml:space="preserve"> for a </w:t>
      </w:r>
      <w:r w:rsidRPr="007A7EF2">
        <w:rPr>
          <w:rFonts w:ascii="Times New Roman" w:hAnsi="Times New Roman"/>
          <w:sz w:val="24"/>
          <w:szCs w:val="24"/>
          <w:lang w:val="en-US"/>
        </w:rPr>
        <w:t xml:space="preserve">further </w:t>
      </w:r>
      <w:r w:rsidRPr="007A7EF2">
        <w:rPr>
          <w:rFonts w:ascii="Times New Roman" w:hAnsi="Times New Roman"/>
          <w:sz w:val="24"/>
          <w:szCs w:val="24"/>
        </w:rPr>
        <w:t xml:space="preserve">period of at least </w:t>
      </w:r>
      <w:r w:rsidRPr="007A7EF2">
        <w:rPr>
          <w:rFonts w:ascii="Times New Roman" w:hAnsi="Times New Roman"/>
          <w:sz w:val="24"/>
          <w:szCs w:val="24"/>
          <w:lang w:val="en-US"/>
        </w:rPr>
        <w:t>12</w:t>
      </w:r>
      <w:r w:rsidRPr="007A7EF2">
        <w:rPr>
          <w:rFonts w:ascii="Times New Roman" w:hAnsi="Times New Roman"/>
          <w:sz w:val="24"/>
          <w:szCs w:val="24"/>
        </w:rPr>
        <w:t xml:space="preserve"> months from the date of repair/replacement, or remaining original warranty period, whichever is longer.</w:t>
      </w:r>
    </w:p>
    <w:p w14:paraId="7CD72A46" w14:textId="3AC0A358" w:rsidR="003F57A5" w:rsidRPr="00A64030" w:rsidRDefault="00F569CA" w:rsidP="003F57A5">
      <w:pPr>
        <w:pStyle w:val="Heading4"/>
        <w:ind w:right="-29"/>
        <w:rPr>
          <w:rFonts w:ascii="Times New Roman" w:hAnsi="Times New Roman"/>
          <w:sz w:val="24"/>
          <w:szCs w:val="24"/>
          <w:lang w:val="en-US"/>
        </w:rPr>
      </w:pPr>
      <w:r w:rsidRPr="00A64030">
        <w:rPr>
          <w:rFonts w:ascii="Times New Roman" w:hAnsi="Times New Roman"/>
          <w:sz w:val="24"/>
          <w:szCs w:val="24"/>
        </w:rPr>
        <w:t xml:space="preserve">Further, if in the opinion of the </w:t>
      </w:r>
      <w:r w:rsidR="00792028" w:rsidRPr="00A64030">
        <w:rPr>
          <w:rFonts w:ascii="Times New Roman" w:hAnsi="Times New Roman"/>
          <w:sz w:val="24"/>
          <w:szCs w:val="24"/>
        </w:rPr>
        <w:t>Purchaser</w:t>
      </w:r>
      <w:r w:rsidRPr="00A64030">
        <w:rPr>
          <w:rFonts w:ascii="Times New Roman" w:hAnsi="Times New Roman"/>
          <w:sz w:val="24"/>
          <w:szCs w:val="24"/>
        </w:rPr>
        <w:t xml:space="preserve">, defects are of such a nature that the same cannot be made good or repaired without impairing the efficiency or workability of the </w:t>
      </w:r>
      <w:r w:rsidR="00712BC8" w:rsidRPr="00A64030">
        <w:rPr>
          <w:rFonts w:ascii="Times New Roman" w:hAnsi="Times New Roman"/>
          <w:sz w:val="24"/>
          <w:szCs w:val="24"/>
          <w:lang w:val="en-US"/>
        </w:rPr>
        <w:t xml:space="preserve">components </w:t>
      </w:r>
      <w:r w:rsidRPr="00A64030">
        <w:rPr>
          <w:rFonts w:ascii="Times New Roman" w:hAnsi="Times New Roman"/>
          <w:sz w:val="24"/>
          <w:szCs w:val="24"/>
        </w:rPr>
        <w:t xml:space="preserve">or if in the opinion of the </w:t>
      </w:r>
      <w:r w:rsidR="00792028" w:rsidRPr="00A64030">
        <w:rPr>
          <w:rFonts w:ascii="Times New Roman" w:hAnsi="Times New Roman"/>
          <w:sz w:val="24"/>
          <w:szCs w:val="24"/>
        </w:rPr>
        <w:t>Purchaser</w:t>
      </w:r>
      <w:r w:rsidRPr="00A64030">
        <w:rPr>
          <w:rFonts w:ascii="Times New Roman" w:hAnsi="Times New Roman"/>
          <w:sz w:val="24"/>
          <w:szCs w:val="24"/>
        </w:rPr>
        <w:t>, such opinion being final, the components cannot be repaired or altered to make it comply with the req</w:t>
      </w:r>
      <w:r w:rsidR="00BC64ED" w:rsidRPr="00A64030">
        <w:rPr>
          <w:rFonts w:ascii="Times New Roman" w:hAnsi="Times New Roman"/>
          <w:sz w:val="24"/>
          <w:szCs w:val="24"/>
        </w:rPr>
        <w:t xml:space="preserve">uirements of the </w:t>
      </w:r>
      <w:r w:rsidR="00572C96" w:rsidRPr="00A64030">
        <w:rPr>
          <w:rFonts w:ascii="Times New Roman" w:hAnsi="Times New Roman"/>
          <w:sz w:val="24"/>
          <w:szCs w:val="24"/>
          <w:lang w:val="en-US"/>
        </w:rPr>
        <w:t>Contract/</w:t>
      </w:r>
      <w:r w:rsidR="00A969FE" w:rsidRPr="00A64030">
        <w:rPr>
          <w:rFonts w:ascii="Times New Roman" w:hAnsi="Times New Roman"/>
          <w:sz w:val="24"/>
          <w:szCs w:val="24"/>
          <w:lang w:val="en-US"/>
        </w:rPr>
        <w:t>Purchase Order</w:t>
      </w:r>
      <w:r w:rsidR="00BC64ED" w:rsidRPr="00A64030">
        <w:rPr>
          <w:rFonts w:ascii="Times New Roman" w:hAnsi="Times New Roman"/>
          <w:sz w:val="24"/>
          <w:szCs w:val="24"/>
        </w:rPr>
        <w:t xml:space="preserve">, the </w:t>
      </w:r>
      <w:r w:rsidR="00661E58" w:rsidRPr="00A64030">
        <w:rPr>
          <w:rFonts w:ascii="Times New Roman" w:hAnsi="Times New Roman"/>
          <w:sz w:val="24"/>
          <w:szCs w:val="24"/>
          <w:lang w:val="en-US"/>
        </w:rPr>
        <w:t>Contractor/Supplier</w:t>
      </w:r>
      <w:r w:rsidRPr="00A64030">
        <w:rPr>
          <w:rFonts w:ascii="Times New Roman" w:hAnsi="Times New Roman"/>
          <w:sz w:val="24"/>
          <w:szCs w:val="24"/>
        </w:rPr>
        <w:t xml:space="preserve"> shall remove and replace the defective component confirming in all respects to the st</w:t>
      </w:r>
      <w:r w:rsidR="00B50661" w:rsidRPr="00A64030">
        <w:rPr>
          <w:rFonts w:ascii="Times New Roman" w:hAnsi="Times New Roman"/>
          <w:sz w:val="24"/>
          <w:szCs w:val="24"/>
        </w:rPr>
        <w:t xml:space="preserve">ipulated specifications at the </w:t>
      </w:r>
      <w:r w:rsidR="00661E58" w:rsidRPr="00A64030">
        <w:rPr>
          <w:rFonts w:ascii="Times New Roman" w:hAnsi="Times New Roman"/>
          <w:sz w:val="24"/>
          <w:szCs w:val="24"/>
          <w:lang w:val="en-US"/>
        </w:rPr>
        <w:t>Contractor/Supplier</w:t>
      </w:r>
      <w:r w:rsidRPr="00A64030">
        <w:rPr>
          <w:rFonts w:ascii="Times New Roman" w:hAnsi="Times New Roman"/>
          <w:sz w:val="24"/>
          <w:szCs w:val="24"/>
        </w:rPr>
        <w:t xml:space="preserve">'s own cost. </w:t>
      </w:r>
    </w:p>
    <w:p w14:paraId="657DC0C1" w14:textId="77777777" w:rsidR="00D72A8A" w:rsidRPr="00A64030" w:rsidRDefault="00F569CA" w:rsidP="00D72A8A">
      <w:pPr>
        <w:pStyle w:val="Heading3"/>
        <w:tabs>
          <w:tab w:val="left" w:pos="9752"/>
        </w:tabs>
        <w:rPr>
          <w:rFonts w:ascii="Times New Roman" w:hAnsi="Times New Roman" w:cs="Times New Roman"/>
          <w:lang w:val="en-US"/>
        </w:rPr>
      </w:pPr>
      <w:bookmarkStart w:id="2432" w:name="_Toc439871702"/>
      <w:bookmarkStart w:id="2433" w:name="_Toc133251218"/>
      <w:r w:rsidRPr="00A64030">
        <w:rPr>
          <w:rFonts w:ascii="Times New Roman" w:hAnsi="Times New Roman" w:cs="Times New Roman"/>
          <w:lang w:val="en-US"/>
        </w:rPr>
        <w:t>Contractor/Supplier’s Failure to Repair/Replacement of defective Goods</w:t>
      </w:r>
      <w:bookmarkEnd w:id="2432"/>
      <w:bookmarkEnd w:id="2433"/>
    </w:p>
    <w:p w14:paraId="245899BC" w14:textId="77777777" w:rsidR="00D72A8A" w:rsidRPr="00A64030" w:rsidRDefault="00F569CA" w:rsidP="00D72A8A">
      <w:pPr>
        <w:pStyle w:val="Heading4"/>
        <w:tabs>
          <w:tab w:val="left" w:pos="9752"/>
        </w:tabs>
        <w:ind w:right="0"/>
        <w:rPr>
          <w:rFonts w:ascii="Times New Roman" w:hAnsi="Times New Roman"/>
          <w:sz w:val="24"/>
          <w:szCs w:val="24"/>
        </w:rPr>
      </w:pPr>
      <w:r w:rsidRPr="00A64030">
        <w:rPr>
          <w:rFonts w:ascii="Times New Roman" w:hAnsi="Times New Roman"/>
          <w:sz w:val="24"/>
          <w:szCs w:val="24"/>
        </w:rPr>
        <w:t xml:space="preserve">If the </w:t>
      </w:r>
      <w:r w:rsidR="00661E58" w:rsidRPr="00A64030">
        <w:rPr>
          <w:rFonts w:ascii="Times New Roman" w:hAnsi="Times New Roman"/>
          <w:sz w:val="24"/>
          <w:szCs w:val="24"/>
        </w:rPr>
        <w:t>Contractor/Supplier</w:t>
      </w:r>
      <w:r w:rsidRPr="00A64030">
        <w:rPr>
          <w:rFonts w:ascii="Times New Roman" w:hAnsi="Times New Roman"/>
          <w:sz w:val="24"/>
          <w:szCs w:val="24"/>
        </w:rPr>
        <w:t xml:space="preserve"> fails to</w:t>
      </w:r>
      <w:r w:rsidRPr="00A64030">
        <w:rPr>
          <w:rFonts w:ascii="Times New Roman" w:hAnsi="Times New Roman"/>
          <w:sz w:val="24"/>
          <w:szCs w:val="24"/>
          <w:lang w:val="en-US"/>
        </w:rPr>
        <w:t xml:space="preserve"> repair or replace the damaged/defective items within the agreed time period during the warranty period</w:t>
      </w:r>
      <w:r w:rsidRPr="00A64030">
        <w:rPr>
          <w:rFonts w:ascii="Times New Roman" w:hAnsi="Times New Roman"/>
          <w:sz w:val="24"/>
          <w:szCs w:val="24"/>
        </w:rPr>
        <w:t xml:space="preserve">, the </w:t>
      </w:r>
      <w:r w:rsidR="00792028" w:rsidRPr="00A64030">
        <w:rPr>
          <w:rFonts w:ascii="Times New Roman" w:hAnsi="Times New Roman"/>
          <w:sz w:val="24"/>
          <w:szCs w:val="24"/>
        </w:rPr>
        <w:t>Purchaser</w:t>
      </w:r>
      <w:r w:rsidRPr="00A64030">
        <w:rPr>
          <w:rFonts w:ascii="Times New Roman" w:hAnsi="Times New Roman"/>
          <w:sz w:val="24"/>
          <w:szCs w:val="24"/>
        </w:rPr>
        <w:t xml:space="preserve"> at his option either</w:t>
      </w:r>
      <w:r w:rsidRPr="00A64030">
        <w:rPr>
          <w:rFonts w:ascii="Times New Roman" w:hAnsi="Times New Roman"/>
          <w:sz w:val="24"/>
          <w:szCs w:val="24"/>
          <w:lang w:val="en-US"/>
        </w:rPr>
        <w:t xml:space="preserve"> </w:t>
      </w:r>
      <w:r w:rsidRPr="00A64030">
        <w:rPr>
          <w:rFonts w:ascii="Times New Roman" w:hAnsi="Times New Roman"/>
          <w:sz w:val="24"/>
          <w:szCs w:val="24"/>
        </w:rPr>
        <w:t>:</w:t>
      </w:r>
    </w:p>
    <w:p w14:paraId="760E912B" w14:textId="77777777" w:rsidR="00D72A8A" w:rsidRPr="00A64030" w:rsidRDefault="00F569CA" w:rsidP="00964F61">
      <w:pPr>
        <w:pStyle w:val="Heading5"/>
        <w:keepNext w:val="0"/>
        <w:keepLines/>
        <w:widowControl w:val="0"/>
        <w:tabs>
          <w:tab w:val="left" w:pos="9752"/>
        </w:tabs>
        <w:ind w:left="1797" w:hanging="1077"/>
        <w:rPr>
          <w:rFonts w:ascii="Times New Roman" w:hAnsi="Times New Roman"/>
          <w:sz w:val="24"/>
        </w:rPr>
      </w:pPr>
      <w:bookmarkStart w:id="2434" w:name="_Ref393976641"/>
      <w:r w:rsidRPr="00A64030">
        <w:rPr>
          <w:rFonts w:ascii="Times New Roman" w:hAnsi="Times New Roman"/>
          <w:sz w:val="24"/>
          <w:lang w:val="en-US"/>
        </w:rPr>
        <w:t>Replace</w:t>
      </w:r>
      <w:r w:rsidRPr="00A64030">
        <w:rPr>
          <w:rFonts w:ascii="Times New Roman" w:hAnsi="Times New Roman"/>
          <w:sz w:val="24"/>
        </w:rPr>
        <w:t xml:space="preserve"> or rectify such defective </w:t>
      </w:r>
      <w:r w:rsidRPr="00A64030">
        <w:rPr>
          <w:rFonts w:ascii="Times New Roman" w:hAnsi="Times New Roman"/>
          <w:sz w:val="24"/>
          <w:lang w:val="en-US"/>
        </w:rPr>
        <w:t xml:space="preserve">items </w:t>
      </w:r>
      <w:r w:rsidRPr="00A64030">
        <w:rPr>
          <w:rFonts w:ascii="Times New Roman" w:hAnsi="Times New Roman"/>
          <w:sz w:val="24"/>
        </w:rPr>
        <w:t xml:space="preserve">and recover the </w:t>
      </w:r>
      <w:r w:rsidRPr="00A64030">
        <w:rPr>
          <w:rFonts w:ascii="Times New Roman" w:hAnsi="Times New Roman"/>
          <w:sz w:val="24"/>
          <w:lang w:val="en-US"/>
        </w:rPr>
        <w:t>actual</w:t>
      </w:r>
      <w:r w:rsidRPr="00A64030">
        <w:rPr>
          <w:rFonts w:ascii="Times New Roman" w:hAnsi="Times New Roman"/>
          <w:sz w:val="24"/>
        </w:rPr>
        <w:t xml:space="preserve"> cost</w:t>
      </w:r>
      <w:r w:rsidRPr="00A64030">
        <w:rPr>
          <w:rFonts w:ascii="Times New Roman" w:hAnsi="Times New Roman"/>
          <w:sz w:val="24"/>
          <w:lang w:val="en-US"/>
        </w:rPr>
        <w:t>s</w:t>
      </w:r>
      <w:r w:rsidRPr="00A64030">
        <w:rPr>
          <w:rFonts w:ascii="Times New Roman" w:hAnsi="Times New Roman"/>
          <w:sz w:val="24"/>
        </w:rPr>
        <w:t xml:space="preserve"> so involved from the </w:t>
      </w:r>
      <w:r w:rsidR="00661E58" w:rsidRPr="00A64030">
        <w:rPr>
          <w:rFonts w:ascii="Times New Roman" w:hAnsi="Times New Roman"/>
          <w:sz w:val="24"/>
        </w:rPr>
        <w:t>Contractor/Supplier</w:t>
      </w:r>
      <w:bookmarkEnd w:id="2434"/>
      <w:r w:rsidRPr="00A64030">
        <w:rPr>
          <w:rFonts w:ascii="Times New Roman" w:hAnsi="Times New Roman"/>
          <w:sz w:val="24"/>
        </w:rPr>
        <w:t xml:space="preserve"> </w:t>
      </w:r>
    </w:p>
    <w:p w14:paraId="27E41097" w14:textId="223A2956" w:rsidR="00D72A8A" w:rsidRPr="00A64030" w:rsidRDefault="00F569CA" w:rsidP="00964F61">
      <w:pPr>
        <w:pStyle w:val="Heading5"/>
        <w:keepNext w:val="0"/>
        <w:keepLines/>
        <w:widowControl w:val="0"/>
        <w:tabs>
          <w:tab w:val="left" w:pos="9752"/>
        </w:tabs>
        <w:ind w:left="1797" w:hanging="1077"/>
        <w:rPr>
          <w:rFonts w:ascii="Times New Roman" w:hAnsi="Times New Roman"/>
          <w:sz w:val="24"/>
        </w:rPr>
      </w:pPr>
      <w:r w:rsidRPr="00A64030">
        <w:rPr>
          <w:rFonts w:ascii="Times New Roman" w:hAnsi="Times New Roman"/>
          <w:sz w:val="24"/>
        </w:rPr>
        <w:t xml:space="preserve">Acquire the defective </w:t>
      </w:r>
      <w:r w:rsidRPr="00A64030">
        <w:rPr>
          <w:rFonts w:ascii="Times New Roman" w:hAnsi="Times New Roman"/>
          <w:sz w:val="24"/>
          <w:lang w:val="en-US"/>
        </w:rPr>
        <w:t>items/</w:t>
      </w:r>
      <w:r w:rsidRPr="00A64030">
        <w:rPr>
          <w:rFonts w:ascii="Times New Roman" w:hAnsi="Times New Roman"/>
          <w:sz w:val="24"/>
        </w:rPr>
        <w:t xml:space="preserve">Systems/components at a reduced price considered equitable under the circumstances. The provision of this article shall not prejudice the </w:t>
      </w:r>
      <w:r w:rsidR="00792028" w:rsidRPr="00A64030">
        <w:rPr>
          <w:rFonts w:ascii="Times New Roman" w:hAnsi="Times New Roman"/>
          <w:sz w:val="24"/>
        </w:rPr>
        <w:t>Purchaser</w:t>
      </w:r>
      <w:r w:rsidRPr="00A64030">
        <w:rPr>
          <w:rFonts w:ascii="Times New Roman" w:hAnsi="Times New Roman"/>
          <w:sz w:val="24"/>
        </w:rPr>
        <w:t>’s rights under Clause</w:t>
      </w:r>
      <w:r w:rsidRPr="00A64030">
        <w:rPr>
          <w:rFonts w:ascii="Times New Roman" w:hAnsi="Times New Roman"/>
          <w:sz w:val="24"/>
          <w:lang w:val="en-US"/>
        </w:rPr>
        <w:t xml:space="preserve">s </w:t>
      </w:r>
      <w:r w:rsidRPr="00A64030">
        <w:rPr>
          <w:rFonts w:ascii="Times New Roman" w:hAnsi="Times New Roman"/>
          <w:sz w:val="24"/>
        </w:rPr>
        <w:t xml:space="preserve"> </w:t>
      </w:r>
      <w:r w:rsidRPr="002741F1">
        <w:rPr>
          <w:rFonts w:ascii="Times New Roman" w:eastAsiaTheme="minorHAnsi" w:hAnsi="Times New Roman"/>
          <w:b/>
          <w:bCs w:val="0"/>
          <w:color w:val="0070C0"/>
          <w:sz w:val="24"/>
          <w:u w:val="single"/>
          <w:lang w:val="en-IN" w:eastAsia="en-IN"/>
        </w:rPr>
        <w:fldChar w:fldCharType="begin"/>
      </w:r>
      <w:r w:rsidRPr="002741F1">
        <w:rPr>
          <w:rFonts w:ascii="Times New Roman" w:eastAsiaTheme="minorHAnsi" w:hAnsi="Times New Roman"/>
          <w:b/>
          <w:bCs w:val="0"/>
          <w:color w:val="0070C0"/>
          <w:sz w:val="24"/>
          <w:u w:val="single"/>
          <w:lang w:val="en-IN" w:eastAsia="en-IN"/>
        </w:rPr>
        <w:instrText xml:space="preserve"> REF _Ref388020502 \r \h  \* MERGEFORMAT </w:instrText>
      </w:r>
      <w:r w:rsidRPr="002741F1">
        <w:rPr>
          <w:rFonts w:ascii="Times New Roman" w:eastAsiaTheme="minorHAnsi" w:hAnsi="Times New Roman"/>
          <w:b/>
          <w:bCs w:val="0"/>
          <w:color w:val="0070C0"/>
          <w:sz w:val="24"/>
          <w:u w:val="single"/>
          <w:lang w:val="en-IN" w:eastAsia="en-IN"/>
        </w:rPr>
      </w:r>
      <w:r w:rsidRPr="002741F1">
        <w:rPr>
          <w:rFonts w:ascii="Times New Roman" w:eastAsiaTheme="minorHAnsi" w:hAnsi="Times New Roman"/>
          <w:b/>
          <w:bCs w:val="0"/>
          <w:color w:val="0070C0"/>
          <w:sz w:val="24"/>
          <w:u w:val="single"/>
          <w:lang w:val="en-IN" w:eastAsia="en-IN"/>
        </w:rPr>
        <w:fldChar w:fldCharType="separate"/>
      </w:r>
      <w:r w:rsidR="009B4420">
        <w:rPr>
          <w:rFonts w:ascii="Times New Roman" w:eastAsiaTheme="minorHAnsi" w:hAnsi="Times New Roman"/>
          <w:b/>
          <w:bCs w:val="0"/>
          <w:color w:val="0070C0"/>
          <w:sz w:val="24"/>
          <w:u w:val="single"/>
          <w:lang w:val="en-IN" w:eastAsia="en-IN"/>
        </w:rPr>
        <w:t>1.17</w:t>
      </w:r>
      <w:r w:rsidRPr="002741F1">
        <w:rPr>
          <w:rFonts w:ascii="Times New Roman" w:eastAsiaTheme="minorHAnsi" w:hAnsi="Times New Roman"/>
          <w:b/>
          <w:bCs w:val="0"/>
          <w:color w:val="0070C0"/>
          <w:sz w:val="24"/>
          <w:u w:val="single"/>
          <w:lang w:val="en-IN" w:eastAsia="en-IN"/>
        </w:rPr>
        <w:fldChar w:fldCharType="end"/>
      </w:r>
      <w:r w:rsidRPr="00A64030">
        <w:rPr>
          <w:rFonts w:ascii="Times New Roman" w:hAnsi="Times New Roman"/>
          <w:sz w:val="24"/>
        </w:rPr>
        <w:t xml:space="preserve"> and</w:t>
      </w:r>
      <w:r w:rsidRPr="00A64030">
        <w:rPr>
          <w:rFonts w:ascii="Times New Roman" w:eastAsiaTheme="minorHAnsi" w:hAnsi="Times New Roman"/>
          <w:b/>
          <w:bCs w:val="0"/>
          <w:color w:val="0070C0"/>
          <w:sz w:val="24"/>
          <w:u w:val="single"/>
          <w:lang w:val="en-IN" w:eastAsia="en-IN"/>
        </w:rPr>
        <w:t xml:space="preserve"> </w:t>
      </w:r>
      <w:r w:rsidRPr="00A64030">
        <w:rPr>
          <w:rFonts w:ascii="Times New Roman" w:eastAsiaTheme="minorHAnsi" w:hAnsi="Times New Roman"/>
          <w:b/>
          <w:bCs w:val="0"/>
          <w:color w:val="0070C0"/>
          <w:sz w:val="24"/>
          <w:u w:val="single"/>
          <w:lang w:val="en-IN" w:eastAsia="en-IN"/>
        </w:rPr>
        <w:fldChar w:fldCharType="begin"/>
      </w:r>
      <w:r w:rsidRPr="00A64030">
        <w:rPr>
          <w:rFonts w:ascii="Times New Roman" w:eastAsiaTheme="minorHAnsi" w:hAnsi="Times New Roman"/>
          <w:b/>
          <w:bCs w:val="0"/>
          <w:color w:val="0070C0"/>
          <w:sz w:val="24"/>
          <w:u w:val="single"/>
          <w:lang w:val="en-IN" w:eastAsia="en-IN"/>
        </w:rPr>
        <w:instrText xml:space="preserve"> REF _Ref388020523 \r \h  \* MERGEFORMAT </w:instrText>
      </w:r>
      <w:r w:rsidRPr="00A64030">
        <w:rPr>
          <w:rFonts w:ascii="Times New Roman" w:eastAsiaTheme="minorHAnsi" w:hAnsi="Times New Roman"/>
          <w:b/>
          <w:bCs w:val="0"/>
          <w:color w:val="0070C0"/>
          <w:sz w:val="24"/>
          <w:u w:val="single"/>
          <w:lang w:val="en-IN" w:eastAsia="en-IN"/>
        </w:rPr>
      </w:r>
      <w:r w:rsidRPr="00A64030">
        <w:rPr>
          <w:rFonts w:ascii="Times New Roman" w:eastAsiaTheme="minorHAnsi" w:hAnsi="Times New Roman"/>
          <w:b/>
          <w:bCs w:val="0"/>
          <w:color w:val="0070C0"/>
          <w:sz w:val="24"/>
          <w:u w:val="single"/>
          <w:lang w:val="en-IN" w:eastAsia="en-IN"/>
        </w:rPr>
        <w:fldChar w:fldCharType="separate"/>
      </w:r>
      <w:r w:rsidR="009B4420">
        <w:rPr>
          <w:rFonts w:ascii="Times New Roman" w:eastAsiaTheme="minorHAnsi" w:hAnsi="Times New Roman"/>
          <w:b/>
          <w:bCs w:val="0"/>
          <w:color w:val="0070C0"/>
          <w:sz w:val="24"/>
          <w:u w:val="single"/>
          <w:lang w:val="en-IN" w:eastAsia="en-IN"/>
        </w:rPr>
        <w:t>1.15</w:t>
      </w:r>
      <w:r w:rsidRPr="00A64030">
        <w:rPr>
          <w:rFonts w:ascii="Times New Roman" w:eastAsiaTheme="minorHAnsi" w:hAnsi="Times New Roman"/>
          <w:b/>
          <w:bCs w:val="0"/>
          <w:color w:val="0070C0"/>
          <w:sz w:val="24"/>
          <w:u w:val="single"/>
          <w:lang w:val="en-IN" w:eastAsia="en-IN"/>
        </w:rPr>
        <w:fldChar w:fldCharType="end"/>
      </w:r>
      <w:r w:rsidRPr="00A64030">
        <w:rPr>
          <w:rFonts w:ascii="Times New Roman" w:hAnsi="Times New Roman"/>
          <w:sz w:val="24"/>
        </w:rPr>
        <w:t>.</w:t>
      </w:r>
    </w:p>
    <w:p w14:paraId="735D2EF8" w14:textId="293C35C6" w:rsidR="00D72A8A" w:rsidRPr="00A64030" w:rsidRDefault="00F569CA" w:rsidP="009219CE">
      <w:pPr>
        <w:ind w:left="720"/>
        <w:rPr>
          <w:rFonts w:ascii="Times New Roman" w:hAnsi="Times New Roman" w:cs="Times New Roman"/>
          <w:sz w:val="24"/>
          <w:szCs w:val="24"/>
          <w:lang w:val="en-US"/>
        </w:rPr>
      </w:pPr>
      <w:r w:rsidRPr="00A64030">
        <w:rPr>
          <w:rFonts w:ascii="Times New Roman" w:hAnsi="Times New Roman" w:cs="Times New Roman"/>
          <w:sz w:val="24"/>
          <w:szCs w:val="24"/>
        </w:rPr>
        <w:t xml:space="preserve">If the </w:t>
      </w:r>
      <w:r w:rsidR="00661E58" w:rsidRPr="00A64030">
        <w:rPr>
          <w:rFonts w:ascii="Times New Roman" w:hAnsi="Times New Roman" w:cs="Times New Roman"/>
          <w:sz w:val="24"/>
          <w:szCs w:val="24"/>
        </w:rPr>
        <w:t>Contractor/Supplier</w:t>
      </w:r>
      <w:r w:rsidRPr="00A64030">
        <w:rPr>
          <w:rFonts w:ascii="Times New Roman" w:hAnsi="Times New Roman" w:cs="Times New Roman"/>
          <w:sz w:val="24"/>
          <w:szCs w:val="24"/>
        </w:rPr>
        <w:t xml:space="preserve"> fails to make the required repairs/ replacement within mutually agreed time, then</w:t>
      </w:r>
      <w:r w:rsidRPr="00A64030">
        <w:rPr>
          <w:rFonts w:ascii="Times New Roman" w:hAnsi="Times New Roman" w:cs="Times New Roman"/>
          <w:sz w:val="24"/>
          <w:szCs w:val="24"/>
          <w:lang w:val="en-US"/>
        </w:rPr>
        <w:t xml:space="preserve"> in pursuant to </w:t>
      </w:r>
      <w:r w:rsidRPr="00A64030">
        <w:rPr>
          <w:rFonts w:ascii="Times New Roman" w:hAnsi="Times New Roman" w:cs="Times New Roman"/>
          <w:bCs/>
          <w:sz w:val="24"/>
          <w:szCs w:val="24"/>
        </w:rPr>
        <w:t xml:space="preserve">clause  </w:t>
      </w:r>
      <w:r w:rsidRPr="00A64030">
        <w:rPr>
          <w:rFonts w:ascii="Times New Roman" w:hAnsi="Times New Roman" w:cs="Times New Roman"/>
          <w:b/>
          <w:color w:val="0070C0"/>
          <w:sz w:val="24"/>
          <w:szCs w:val="24"/>
          <w:u w:val="single"/>
          <w:lang w:eastAsia="en-IN"/>
        </w:rPr>
        <w:fldChar w:fldCharType="begin"/>
      </w:r>
      <w:r w:rsidRPr="00A64030">
        <w:rPr>
          <w:rFonts w:ascii="Times New Roman" w:hAnsi="Times New Roman" w:cs="Times New Roman"/>
          <w:b/>
          <w:color w:val="0070C0"/>
          <w:sz w:val="24"/>
          <w:szCs w:val="24"/>
          <w:u w:val="single"/>
          <w:lang w:eastAsia="en-IN"/>
        </w:rPr>
        <w:instrText xml:space="preserve"> REF _Ref393976641 \w \h  \* MERGEFORMAT </w:instrText>
      </w:r>
      <w:r w:rsidRPr="00A64030">
        <w:rPr>
          <w:rFonts w:ascii="Times New Roman" w:hAnsi="Times New Roman" w:cs="Times New Roman"/>
          <w:b/>
          <w:color w:val="0070C0"/>
          <w:sz w:val="24"/>
          <w:szCs w:val="24"/>
          <w:u w:val="single"/>
          <w:lang w:eastAsia="en-IN"/>
        </w:rPr>
      </w:r>
      <w:r w:rsidRPr="00A64030">
        <w:rPr>
          <w:rFonts w:ascii="Times New Roman" w:hAnsi="Times New Roman" w:cs="Times New Roman"/>
          <w:b/>
          <w:color w:val="0070C0"/>
          <w:sz w:val="24"/>
          <w:szCs w:val="24"/>
          <w:u w:val="single"/>
          <w:lang w:eastAsia="en-IN"/>
        </w:rPr>
        <w:fldChar w:fldCharType="separate"/>
      </w:r>
      <w:r w:rsidR="009B4420">
        <w:rPr>
          <w:rFonts w:ascii="Times New Roman" w:hAnsi="Times New Roman" w:cs="Times New Roman"/>
          <w:b/>
          <w:color w:val="0070C0"/>
          <w:sz w:val="24"/>
          <w:szCs w:val="24"/>
          <w:u w:val="single"/>
          <w:lang w:eastAsia="en-IN"/>
        </w:rPr>
        <w:t>1.17.2.1.1</w:t>
      </w:r>
      <w:r w:rsidRPr="00A64030">
        <w:rPr>
          <w:rFonts w:ascii="Times New Roman" w:hAnsi="Times New Roman" w:cs="Times New Roman"/>
          <w:b/>
          <w:color w:val="0070C0"/>
          <w:sz w:val="24"/>
          <w:szCs w:val="24"/>
          <w:u w:val="single"/>
          <w:lang w:eastAsia="en-IN"/>
        </w:rPr>
        <w:fldChar w:fldCharType="end"/>
      </w:r>
      <w:r w:rsidRPr="00A64030">
        <w:rPr>
          <w:rFonts w:ascii="Times New Roman" w:hAnsi="Times New Roman" w:cs="Times New Roman"/>
          <w:sz w:val="24"/>
          <w:szCs w:val="24"/>
        </w:rPr>
        <w:t xml:space="preserve">, such repairs/replacement shall be carried out by the </w:t>
      </w:r>
      <w:r w:rsidR="00792028" w:rsidRPr="00A64030">
        <w:rPr>
          <w:rFonts w:ascii="Times New Roman" w:hAnsi="Times New Roman" w:cs="Times New Roman"/>
          <w:sz w:val="24"/>
          <w:szCs w:val="24"/>
        </w:rPr>
        <w:t>Purchaser</w:t>
      </w:r>
      <w:r w:rsidRPr="00A64030">
        <w:rPr>
          <w:rFonts w:ascii="Times New Roman" w:hAnsi="Times New Roman" w:cs="Times New Roman"/>
          <w:sz w:val="24"/>
          <w:szCs w:val="24"/>
          <w:lang w:val="en-US"/>
        </w:rPr>
        <w:t>,</w:t>
      </w:r>
      <w:r w:rsidRPr="00A64030">
        <w:rPr>
          <w:rFonts w:ascii="Times New Roman" w:hAnsi="Times New Roman" w:cs="Times New Roman"/>
          <w:sz w:val="24"/>
          <w:szCs w:val="24"/>
        </w:rPr>
        <w:t xml:space="preserve"> with due information </w:t>
      </w:r>
      <w:r w:rsidRPr="00A64030">
        <w:rPr>
          <w:rFonts w:ascii="Times New Roman" w:hAnsi="Times New Roman" w:cs="Times New Roman"/>
          <w:sz w:val="24"/>
          <w:szCs w:val="24"/>
          <w:lang w:val="en-US"/>
        </w:rPr>
        <w:t>on</w:t>
      </w:r>
      <w:r w:rsidRPr="00A64030">
        <w:rPr>
          <w:rFonts w:ascii="Times New Roman" w:hAnsi="Times New Roman" w:cs="Times New Roman"/>
          <w:sz w:val="24"/>
          <w:szCs w:val="24"/>
        </w:rPr>
        <w:t xml:space="preserve"> the actual costs incurred by the </w:t>
      </w:r>
      <w:r w:rsidR="00792028" w:rsidRPr="00A64030">
        <w:rPr>
          <w:rFonts w:ascii="Times New Roman" w:hAnsi="Times New Roman" w:cs="Times New Roman"/>
          <w:sz w:val="24"/>
          <w:szCs w:val="24"/>
        </w:rPr>
        <w:t>Purchaser</w:t>
      </w:r>
      <w:r w:rsidRPr="00A64030">
        <w:rPr>
          <w:rFonts w:ascii="Times New Roman" w:hAnsi="Times New Roman" w:cs="Times New Roman"/>
          <w:sz w:val="24"/>
          <w:szCs w:val="24"/>
        </w:rPr>
        <w:t xml:space="preserve"> in carrying out such work in connection therewith, against documentary proof by the </w:t>
      </w:r>
      <w:r w:rsidR="00792028" w:rsidRPr="00A64030">
        <w:rPr>
          <w:rFonts w:ascii="Times New Roman" w:hAnsi="Times New Roman" w:cs="Times New Roman"/>
          <w:sz w:val="24"/>
          <w:szCs w:val="24"/>
        </w:rPr>
        <w:t>Purchaser</w:t>
      </w:r>
      <w:r w:rsidRPr="00A64030">
        <w:rPr>
          <w:rFonts w:ascii="Times New Roman" w:hAnsi="Times New Roman" w:cs="Times New Roman"/>
          <w:sz w:val="24"/>
          <w:szCs w:val="24"/>
        </w:rPr>
        <w:t xml:space="preserve">, shall be paid by the </w:t>
      </w:r>
      <w:r w:rsidR="00661E58" w:rsidRPr="00A64030">
        <w:rPr>
          <w:rFonts w:ascii="Times New Roman" w:hAnsi="Times New Roman" w:cs="Times New Roman"/>
          <w:sz w:val="24"/>
          <w:szCs w:val="24"/>
        </w:rPr>
        <w:t>Contractor/Supplier</w:t>
      </w:r>
      <w:r w:rsidRPr="00A64030">
        <w:rPr>
          <w:rFonts w:ascii="Times New Roman" w:hAnsi="Times New Roman" w:cs="Times New Roman"/>
          <w:sz w:val="24"/>
          <w:szCs w:val="24"/>
        </w:rPr>
        <w:t xml:space="preserve"> to the </w:t>
      </w:r>
      <w:r w:rsidR="00792028" w:rsidRPr="00A64030">
        <w:rPr>
          <w:rFonts w:ascii="Times New Roman" w:hAnsi="Times New Roman" w:cs="Times New Roman"/>
          <w:sz w:val="24"/>
          <w:szCs w:val="24"/>
        </w:rPr>
        <w:t>Purchaser</w:t>
      </w:r>
      <w:r w:rsidRPr="00A64030">
        <w:rPr>
          <w:rFonts w:ascii="Times New Roman" w:hAnsi="Times New Roman" w:cs="Times New Roman"/>
          <w:sz w:val="24"/>
          <w:szCs w:val="24"/>
        </w:rPr>
        <w:t xml:space="preserve"> or recovered </w:t>
      </w:r>
      <w:r w:rsidRPr="00A64030">
        <w:rPr>
          <w:rFonts w:ascii="Times New Roman" w:hAnsi="Times New Roman" w:cs="Times New Roman"/>
          <w:sz w:val="24"/>
          <w:szCs w:val="24"/>
          <w:lang w:val="en-US"/>
        </w:rPr>
        <w:t xml:space="preserve">by the </w:t>
      </w:r>
      <w:r w:rsidR="00792028" w:rsidRPr="00A64030">
        <w:rPr>
          <w:rFonts w:ascii="Times New Roman" w:hAnsi="Times New Roman" w:cs="Times New Roman"/>
          <w:sz w:val="24"/>
          <w:szCs w:val="24"/>
          <w:lang w:val="en-US"/>
        </w:rPr>
        <w:t>Purchaser</w:t>
      </w:r>
      <w:r w:rsidRPr="00A64030">
        <w:rPr>
          <w:rFonts w:ascii="Times New Roman" w:hAnsi="Times New Roman" w:cs="Times New Roman"/>
          <w:sz w:val="24"/>
          <w:szCs w:val="24"/>
          <w:lang w:val="en-US"/>
        </w:rPr>
        <w:t xml:space="preserve"> </w:t>
      </w:r>
      <w:r w:rsidRPr="00A64030">
        <w:rPr>
          <w:rFonts w:ascii="Times New Roman" w:hAnsi="Times New Roman" w:cs="Times New Roman"/>
          <w:sz w:val="24"/>
          <w:szCs w:val="24"/>
        </w:rPr>
        <w:t>from the payment due</w:t>
      </w:r>
      <w:r w:rsidRPr="00A64030">
        <w:rPr>
          <w:rFonts w:ascii="Times New Roman" w:hAnsi="Times New Roman" w:cs="Times New Roman"/>
          <w:sz w:val="24"/>
          <w:szCs w:val="24"/>
          <w:lang w:val="en-US"/>
        </w:rPr>
        <w:t xml:space="preserve"> </w:t>
      </w:r>
      <w:r w:rsidRPr="00A64030">
        <w:rPr>
          <w:rFonts w:ascii="Times New Roman" w:hAnsi="Times New Roman" w:cs="Times New Roman"/>
          <w:sz w:val="24"/>
          <w:szCs w:val="24"/>
        </w:rPr>
        <w:t xml:space="preserve"> </w:t>
      </w:r>
      <w:r w:rsidRPr="00A64030">
        <w:rPr>
          <w:rFonts w:ascii="Times New Roman" w:hAnsi="Times New Roman" w:cs="Times New Roman"/>
          <w:sz w:val="24"/>
          <w:szCs w:val="24"/>
          <w:lang w:val="en-US"/>
        </w:rPr>
        <w:t xml:space="preserve">to the </w:t>
      </w:r>
      <w:r w:rsidRPr="00A64030">
        <w:rPr>
          <w:rFonts w:ascii="Times New Roman" w:hAnsi="Times New Roman" w:cs="Times New Roman"/>
          <w:sz w:val="24"/>
          <w:szCs w:val="24"/>
        </w:rPr>
        <w:t xml:space="preserve"> </w:t>
      </w:r>
      <w:r w:rsidR="00661E58" w:rsidRPr="00A64030">
        <w:rPr>
          <w:rFonts w:ascii="Times New Roman" w:hAnsi="Times New Roman" w:cs="Times New Roman"/>
          <w:sz w:val="24"/>
          <w:szCs w:val="24"/>
        </w:rPr>
        <w:t>Contractor/Supplier</w:t>
      </w:r>
      <w:r w:rsidRPr="00A64030">
        <w:rPr>
          <w:rFonts w:ascii="Times New Roman" w:hAnsi="Times New Roman" w:cs="Times New Roman"/>
          <w:sz w:val="24"/>
          <w:szCs w:val="24"/>
        </w:rPr>
        <w:t xml:space="preserve">. </w:t>
      </w:r>
      <w:r w:rsidRPr="00A64030">
        <w:rPr>
          <w:rFonts w:ascii="Times New Roman" w:hAnsi="Times New Roman" w:cs="Times New Roman"/>
          <w:sz w:val="24"/>
          <w:szCs w:val="24"/>
          <w:lang w:val="en-US"/>
        </w:rPr>
        <w:t>In such case,</w:t>
      </w:r>
      <w:r w:rsidRPr="00A64030">
        <w:rPr>
          <w:rFonts w:ascii="Times New Roman" w:hAnsi="Times New Roman" w:cs="Times New Roman"/>
          <w:sz w:val="24"/>
          <w:szCs w:val="24"/>
        </w:rPr>
        <w:t xml:space="preserve"> the </w:t>
      </w:r>
      <w:r w:rsidR="00792028" w:rsidRPr="00A64030">
        <w:rPr>
          <w:rFonts w:ascii="Times New Roman" w:hAnsi="Times New Roman" w:cs="Times New Roman"/>
          <w:sz w:val="24"/>
          <w:szCs w:val="24"/>
        </w:rPr>
        <w:t>Purchaser</w:t>
      </w:r>
      <w:r w:rsidRPr="00A64030">
        <w:rPr>
          <w:rFonts w:ascii="Times New Roman" w:hAnsi="Times New Roman" w:cs="Times New Roman"/>
          <w:sz w:val="24"/>
          <w:szCs w:val="24"/>
        </w:rPr>
        <w:t xml:space="preserve"> shall be entitled to use the items in a reasonable and proper manner on a mutually agreed basis for such time as sufficient to enable the </w:t>
      </w:r>
      <w:r w:rsidR="00792028" w:rsidRPr="00A64030">
        <w:rPr>
          <w:rFonts w:ascii="Times New Roman" w:hAnsi="Times New Roman" w:cs="Times New Roman"/>
          <w:sz w:val="24"/>
          <w:szCs w:val="24"/>
        </w:rPr>
        <w:t>Purchaser</w:t>
      </w:r>
      <w:r w:rsidRPr="00A64030">
        <w:rPr>
          <w:rFonts w:ascii="Times New Roman" w:hAnsi="Times New Roman" w:cs="Times New Roman"/>
          <w:sz w:val="24"/>
          <w:szCs w:val="24"/>
        </w:rPr>
        <w:t xml:space="preserve"> to obtain repair / replacement</w:t>
      </w:r>
      <w:r w:rsidRPr="00A64030">
        <w:rPr>
          <w:rFonts w:ascii="Times New Roman" w:hAnsi="Times New Roman" w:cs="Times New Roman"/>
          <w:sz w:val="24"/>
          <w:szCs w:val="24"/>
          <w:lang w:val="en-US"/>
        </w:rPr>
        <w:t>.</w:t>
      </w:r>
    </w:p>
    <w:p w14:paraId="1D429117" w14:textId="77777777" w:rsidR="00C0078F" w:rsidRPr="00A64030" w:rsidRDefault="00F569CA" w:rsidP="008B534A">
      <w:pPr>
        <w:pStyle w:val="Heading2"/>
        <w:tabs>
          <w:tab w:val="left" w:pos="9752"/>
        </w:tabs>
        <w:rPr>
          <w:rFonts w:ascii="Times New Roman" w:hAnsi="Times New Roman" w:cs="Times New Roman"/>
          <w:sz w:val="24"/>
          <w:szCs w:val="24"/>
        </w:rPr>
      </w:pPr>
      <w:bookmarkStart w:id="2435" w:name="_Hlk109731691"/>
      <w:bookmarkStart w:id="2436" w:name="_Toc133251219"/>
      <w:r w:rsidRPr="00A64030">
        <w:rPr>
          <w:rFonts w:ascii="Times New Roman" w:hAnsi="Times New Roman" w:cs="Times New Roman"/>
          <w:sz w:val="24"/>
          <w:szCs w:val="24"/>
        </w:rPr>
        <w:t>After Sales Services &amp; Availability of Spares</w:t>
      </w:r>
      <w:bookmarkEnd w:id="2436"/>
    </w:p>
    <w:p w14:paraId="1DC4D60E" w14:textId="77777777" w:rsidR="008B534A" w:rsidRPr="00A64030" w:rsidRDefault="00F569CA" w:rsidP="008B534A">
      <w:pPr>
        <w:pStyle w:val="Heading3"/>
        <w:tabs>
          <w:tab w:val="left" w:pos="9752"/>
        </w:tabs>
        <w:rPr>
          <w:rFonts w:ascii="Times New Roman" w:hAnsi="Times New Roman" w:cs="Times New Roman"/>
        </w:rPr>
      </w:pPr>
      <w:bookmarkStart w:id="2437" w:name="_Toc133251220"/>
      <w:r w:rsidRPr="00A64030">
        <w:rPr>
          <w:rFonts w:ascii="Times New Roman" w:hAnsi="Times New Roman" w:cs="Times New Roman"/>
        </w:rPr>
        <w:t>After Sales Services (after warranty period)</w:t>
      </w:r>
      <w:bookmarkEnd w:id="2437"/>
    </w:p>
    <w:p w14:paraId="2354A17E" w14:textId="77777777" w:rsidR="008B534A" w:rsidRPr="00A64030" w:rsidRDefault="00F569CA" w:rsidP="008B534A">
      <w:pPr>
        <w:ind w:left="720"/>
        <w:rPr>
          <w:rFonts w:ascii="Times New Roman" w:hAnsi="Times New Roman" w:cs="Times New Roman"/>
          <w:sz w:val="24"/>
          <w:szCs w:val="24"/>
        </w:rPr>
      </w:pPr>
      <w:r w:rsidRPr="00A64030">
        <w:rPr>
          <w:rFonts w:ascii="Times New Roman" w:hAnsi="Times New Roman" w:cs="Times New Roman"/>
          <w:sz w:val="24"/>
          <w:szCs w:val="24"/>
        </w:rPr>
        <w:t>In case the purchaser desires to avail the contractor’s services for repair or maintenance of the supplied items after expiry of warranty conditions mentioned in the contract, the contractor shall provide the same on mutually agreed terms and conditions.</w:t>
      </w:r>
    </w:p>
    <w:p w14:paraId="00C4206A" w14:textId="77777777" w:rsidR="008B534A" w:rsidRPr="00A64030" w:rsidRDefault="00F569CA" w:rsidP="008B534A">
      <w:pPr>
        <w:pStyle w:val="Heading3"/>
        <w:tabs>
          <w:tab w:val="left" w:pos="9752"/>
        </w:tabs>
        <w:rPr>
          <w:rFonts w:ascii="Times New Roman" w:hAnsi="Times New Roman" w:cs="Times New Roman"/>
        </w:rPr>
      </w:pPr>
      <w:bookmarkStart w:id="2438" w:name="_Toc133251221"/>
      <w:r w:rsidRPr="00A64030">
        <w:rPr>
          <w:rFonts w:ascii="Times New Roman" w:hAnsi="Times New Roman" w:cs="Times New Roman"/>
        </w:rPr>
        <w:t>Availability of Spares</w:t>
      </w:r>
      <w:bookmarkEnd w:id="2438"/>
    </w:p>
    <w:p w14:paraId="7F1C3A7A" w14:textId="30138C66" w:rsidR="008B534A" w:rsidRDefault="00F569CA" w:rsidP="008B534A">
      <w:pPr>
        <w:ind w:left="720"/>
        <w:rPr>
          <w:rFonts w:ascii="Times New Roman" w:hAnsi="Times New Roman" w:cs="Times New Roman"/>
          <w:sz w:val="24"/>
          <w:szCs w:val="24"/>
        </w:rPr>
      </w:pPr>
      <w:r w:rsidRPr="00A64030">
        <w:rPr>
          <w:rFonts w:ascii="Times New Roman" w:hAnsi="Times New Roman" w:cs="Times New Roman"/>
          <w:sz w:val="24"/>
          <w:szCs w:val="24"/>
        </w:rPr>
        <w:t>The contractor guarantees to the purchaser, that all the spares for the items supplied under the contract will be available at least for 10 years from the date of delivery to the purchaser. Notwithstanding the foregoing, in the event that during the period indicated above, the contractor intends to phase out the items or the components or spare parts become obsolete or not available, the contractor shall inform in writing to the purchaser about his intention of the manufacture discontinuance of the items supplied to the purchaser or about such obsolescence well in time.</w:t>
      </w:r>
    </w:p>
    <w:p w14:paraId="78FC4E75" w14:textId="77777777" w:rsidR="003A5A4F" w:rsidRPr="0031704A" w:rsidRDefault="00F569CA" w:rsidP="009B717B">
      <w:pPr>
        <w:pStyle w:val="Heading2"/>
        <w:keepNext w:val="0"/>
        <w:keepLines w:val="0"/>
        <w:widowControl w:val="0"/>
        <w:tabs>
          <w:tab w:val="left" w:pos="851"/>
          <w:tab w:val="left" w:pos="993"/>
        </w:tabs>
        <w:spacing w:before="200" w:after="0" w:line="276" w:lineRule="auto"/>
        <w:rPr>
          <w:rFonts w:ascii="Times New Roman" w:hAnsi="Times New Roman" w:cs="Times New Roman"/>
          <w:sz w:val="24"/>
          <w:szCs w:val="24"/>
        </w:rPr>
      </w:pPr>
      <w:bookmarkStart w:id="2439" w:name="_Toc338948151"/>
      <w:bookmarkStart w:id="2440" w:name="_Toc380416439"/>
      <w:bookmarkStart w:id="2441" w:name="_Ref6828427"/>
      <w:bookmarkStart w:id="2442" w:name="_Toc351064260"/>
      <w:bookmarkStart w:id="2443" w:name="_Toc133251222"/>
      <w:bookmarkEnd w:id="2435"/>
      <w:r w:rsidRPr="0031704A">
        <w:rPr>
          <w:rFonts w:ascii="Times New Roman" w:hAnsi="Times New Roman" w:cs="Times New Roman"/>
          <w:sz w:val="24"/>
          <w:szCs w:val="24"/>
        </w:rPr>
        <w:t>CHANGES</w:t>
      </w:r>
      <w:bookmarkEnd w:id="2439"/>
      <w:bookmarkEnd w:id="2440"/>
      <w:bookmarkEnd w:id="2441"/>
      <w:bookmarkEnd w:id="2443"/>
    </w:p>
    <w:p w14:paraId="025AD8B7" w14:textId="56EEF04E" w:rsidR="00FC4B6F" w:rsidRPr="008B534A" w:rsidRDefault="00F569CA" w:rsidP="004C4C6B">
      <w:pPr>
        <w:pStyle w:val="Heading4"/>
      </w:pPr>
      <w:bookmarkStart w:id="2444" w:name="_Ref536196540"/>
      <w:bookmarkStart w:id="2445" w:name="_Toc107916916"/>
      <w:bookmarkStart w:id="2446" w:name="_Toc108176157"/>
      <w:bookmarkStart w:id="2447" w:name="_Toc109738563"/>
      <w:bookmarkStart w:id="2448" w:name="_Toc111212930"/>
      <w:bookmarkStart w:id="2449" w:name="_Toc127787032"/>
      <w:bookmarkStart w:id="2450" w:name="_Toc131687968"/>
      <w:r w:rsidRPr="008B534A">
        <w:t xml:space="preserve">The Purchaser shall have the right to propose and order the </w:t>
      </w:r>
      <w:r w:rsidR="00661E58" w:rsidRPr="008B534A">
        <w:t>Contractor/Supplier</w:t>
      </w:r>
      <w:r w:rsidRPr="008B534A">
        <w:t xml:space="preserve"> from time to time during the execution of the </w:t>
      </w:r>
      <w:r w:rsidR="00572C96" w:rsidRPr="008B534A">
        <w:t>Contract/</w:t>
      </w:r>
      <w:r w:rsidR="00A969FE">
        <w:t>Purchase Order</w:t>
      </w:r>
      <w:r w:rsidRPr="008B534A">
        <w:t xml:space="preserve"> to make any change, modification, addition or deletion to, in or from the supplies (hereinafter called “Change”), provided that such change falls within the general scope of the supplies and does not constitute unrelated work and that it is technically practicable, taking into account both the state of advancement of the supplies and the technical compatibility of the change envisaged with the nature of the supplies as specified in the </w:t>
      </w:r>
      <w:r w:rsidR="00572C96" w:rsidRPr="008B534A">
        <w:t>Contract/</w:t>
      </w:r>
      <w:r w:rsidR="00A969FE">
        <w:t>Purchase Order</w:t>
      </w:r>
      <w:r w:rsidRPr="008B534A">
        <w:t>.</w:t>
      </w:r>
      <w:bookmarkEnd w:id="2444"/>
      <w:bookmarkEnd w:id="2445"/>
      <w:bookmarkEnd w:id="2446"/>
      <w:bookmarkEnd w:id="2447"/>
      <w:bookmarkEnd w:id="2448"/>
      <w:bookmarkEnd w:id="2449"/>
      <w:bookmarkEnd w:id="2450"/>
    </w:p>
    <w:p w14:paraId="7238A1D8" w14:textId="53913BFF" w:rsidR="00FC4B6F" w:rsidRPr="008B534A" w:rsidRDefault="00F569CA" w:rsidP="004C4C6B">
      <w:pPr>
        <w:pStyle w:val="Heading4"/>
      </w:pPr>
      <w:bookmarkStart w:id="2451" w:name="_Ref536196556"/>
      <w:bookmarkStart w:id="2452" w:name="_Toc107916917"/>
      <w:bookmarkStart w:id="2453" w:name="_Toc108176158"/>
      <w:bookmarkStart w:id="2454" w:name="_Toc109738564"/>
      <w:bookmarkStart w:id="2455" w:name="_Toc111212931"/>
      <w:bookmarkStart w:id="2456" w:name="_Toc127787033"/>
      <w:bookmarkStart w:id="2457" w:name="_Toc131687969"/>
      <w:r w:rsidRPr="008B534A">
        <w:t xml:space="preserve">The </w:t>
      </w:r>
      <w:r w:rsidR="00661E58" w:rsidRPr="008B534A">
        <w:t>Contractor/Supplier</w:t>
      </w:r>
      <w:r w:rsidRPr="008B534A">
        <w:t xml:space="preserve"> may from time to time during its execution of the </w:t>
      </w:r>
      <w:r w:rsidR="00572C96" w:rsidRPr="008B534A">
        <w:t>Contract/</w:t>
      </w:r>
      <w:r w:rsidR="00A969FE">
        <w:t>Purchase Order</w:t>
      </w:r>
      <w:r w:rsidRPr="008B534A">
        <w:t xml:space="preserve"> propose to the Purchaser any change that the </w:t>
      </w:r>
      <w:r w:rsidR="00661E58" w:rsidRPr="008B534A">
        <w:t>Contractor/Supplier</w:t>
      </w:r>
      <w:r w:rsidRPr="008B534A">
        <w:t xml:space="preserve"> considers necessary or desirable. The Purchaser may at its discretion approve or reject any change proposed by the </w:t>
      </w:r>
      <w:r w:rsidR="00661E58" w:rsidRPr="008B534A">
        <w:t>Contractor/Supplier</w:t>
      </w:r>
      <w:r w:rsidRPr="008B534A">
        <w:t>.</w:t>
      </w:r>
      <w:bookmarkEnd w:id="2451"/>
      <w:bookmarkEnd w:id="2452"/>
      <w:bookmarkEnd w:id="2453"/>
      <w:bookmarkEnd w:id="2454"/>
      <w:bookmarkEnd w:id="2455"/>
      <w:bookmarkEnd w:id="2456"/>
      <w:bookmarkEnd w:id="2457"/>
      <w:r w:rsidRPr="008B534A">
        <w:t xml:space="preserve">  </w:t>
      </w:r>
    </w:p>
    <w:p w14:paraId="01A5D29C" w14:textId="1546FEA1" w:rsidR="00FC4B6F" w:rsidRPr="008B534A" w:rsidRDefault="00F569CA" w:rsidP="004C4C6B">
      <w:pPr>
        <w:pStyle w:val="Heading4"/>
      </w:pPr>
      <w:bookmarkStart w:id="2458" w:name="_Toc107916918"/>
      <w:bookmarkStart w:id="2459" w:name="_Toc108176159"/>
      <w:bookmarkStart w:id="2460" w:name="_Toc109738565"/>
      <w:bookmarkStart w:id="2461" w:name="_Toc111212932"/>
      <w:bookmarkStart w:id="2462" w:name="_Toc127787034"/>
      <w:bookmarkStart w:id="2463" w:name="_Toc131687970"/>
      <w:r w:rsidRPr="008B534A">
        <w:t>Notwithstanding Cl</w:t>
      </w:r>
      <w:r w:rsidR="00D57F1D" w:rsidRPr="008B534A">
        <w:t xml:space="preserve">ause </w:t>
      </w:r>
      <w:r w:rsidR="00D57F1D" w:rsidRPr="008B534A">
        <w:rPr>
          <w:rFonts w:eastAsiaTheme="minorHAnsi"/>
          <w:b/>
          <w:color w:val="0070C0"/>
          <w:u w:val="single"/>
          <w:lang w:eastAsia="en-IN"/>
        </w:rPr>
        <w:fldChar w:fldCharType="begin"/>
      </w:r>
      <w:r w:rsidR="00D57F1D" w:rsidRPr="008B534A">
        <w:rPr>
          <w:rFonts w:eastAsiaTheme="minorHAnsi"/>
          <w:b/>
          <w:color w:val="0070C0"/>
          <w:u w:val="single"/>
          <w:lang w:eastAsia="en-IN"/>
        </w:rPr>
        <w:instrText xml:space="preserve"> REF _Ref536196540 \r \h  \* MERGEFORMAT </w:instrText>
      </w:r>
      <w:r w:rsidR="00D57F1D" w:rsidRPr="008B534A">
        <w:rPr>
          <w:rFonts w:eastAsiaTheme="minorHAnsi"/>
          <w:b/>
          <w:color w:val="0070C0"/>
          <w:u w:val="single"/>
          <w:lang w:eastAsia="en-IN"/>
        </w:rPr>
      </w:r>
      <w:r w:rsidR="00D57F1D" w:rsidRPr="008B534A">
        <w:rPr>
          <w:rFonts w:eastAsiaTheme="minorHAnsi"/>
          <w:b/>
          <w:color w:val="0070C0"/>
          <w:u w:val="single"/>
          <w:lang w:eastAsia="en-IN"/>
        </w:rPr>
        <w:fldChar w:fldCharType="separate"/>
      </w:r>
      <w:r w:rsidR="009B4420">
        <w:rPr>
          <w:rFonts w:eastAsiaTheme="minorHAnsi"/>
          <w:b/>
          <w:color w:val="0070C0"/>
          <w:u w:val="single"/>
          <w:lang w:eastAsia="en-IN"/>
        </w:rPr>
        <w:t>1.19.1</w:t>
      </w:r>
      <w:r w:rsidR="00D57F1D" w:rsidRPr="008B534A">
        <w:rPr>
          <w:rFonts w:eastAsiaTheme="minorHAnsi"/>
          <w:b/>
          <w:color w:val="0070C0"/>
          <w:u w:val="single"/>
          <w:lang w:eastAsia="en-IN"/>
        </w:rPr>
        <w:fldChar w:fldCharType="end"/>
      </w:r>
      <w:r w:rsidR="00D57F1D" w:rsidRPr="008B534A">
        <w:t xml:space="preserve"> </w:t>
      </w:r>
      <w:r w:rsidRPr="008B534A">
        <w:t>and Cl</w:t>
      </w:r>
      <w:r w:rsidR="00D57F1D" w:rsidRPr="008B534A">
        <w:t>ause</w:t>
      </w:r>
      <w:r w:rsidRPr="008B534A">
        <w:t xml:space="preserve"> </w:t>
      </w:r>
      <w:r w:rsidR="00D57F1D" w:rsidRPr="008B534A">
        <w:rPr>
          <w:rFonts w:eastAsiaTheme="minorHAnsi"/>
          <w:b/>
          <w:color w:val="0070C0"/>
          <w:u w:val="single"/>
          <w:lang w:eastAsia="en-IN"/>
        </w:rPr>
        <w:fldChar w:fldCharType="begin"/>
      </w:r>
      <w:r w:rsidR="00D57F1D" w:rsidRPr="008B534A">
        <w:rPr>
          <w:rFonts w:eastAsiaTheme="minorHAnsi"/>
          <w:b/>
          <w:color w:val="0070C0"/>
          <w:u w:val="single"/>
          <w:lang w:eastAsia="en-IN"/>
        </w:rPr>
        <w:instrText xml:space="preserve"> REF _Ref536196556 \r \h  \* MERGEFORMAT </w:instrText>
      </w:r>
      <w:r w:rsidR="00D57F1D" w:rsidRPr="008B534A">
        <w:rPr>
          <w:rFonts w:eastAsiaTheme="minorHAnsi"/>
          <w:b/>
          <w:color w:val="0070C0"/>
          <w:u w:val="single"/>
          <w:lang w:eastAsia="en-IN"/>
        </w:rPr>
      </w:r>
      <w:r w:rsidR="00D57F1D" w:rsidRPr="008B534A">
        <w:rPr>
          <w:rFonts w:eastAsiaTheme="minorHAnsi"/>
          <w:b/>
          <w:color w:val="0070C0"/>
          <w:u w:val="single"/>
          <w:lang w:eastAsia="en-IN"/>
        </w:rPr>
        <w:fldChar w:fldCharType="separate"/>
      </w:r>
      <w:r w:rsidR="009B4420">
        <w:rPr>
          <w:rFonts w:eastAsiaTheme="minorHAnsi"/>
          <w:b/>
          <w:color w:val="0070C0"/>
          <w:u w:val="single"/>
          <w:lang w:eastAsia="en-IN"/>
        </w:rPr>
        <w:t>1.19.2</w:t>
      </w:r>
      <w:r w:rsidR="00D57F1D" w:rsidRPr="008B534A">
        <w:rPr>
          <w:rFonts w:eastAsiaTheme="minorHAnsi"/>
          <w:b/>
          <w:color w:val="0070C0"/>
          <w:u w:val="single"/>
          <w:lang w:eastAsia="en-IN"/>
        </w:rPr>
        <w:fldChar w:fldCharType="end"/>
      </w:r>
      <w:r w:rsidRPr="008B534A">
        <w:t xml:space="preserve">, no change made necessary because of any default of the </w:t>
      </w:r>
      <w:r w:rsidR="00661E58" w:rsidRPr="008B534A">
        <w:t>Contractor/Supplier</w:t>
      </w:r>
      <w:r w:rsidRPr="008B534A">
        <w:t xml:space="preserve"> in the performance of its obligations under the </w:t>
      </w:r>
      <w:r w:rsidR="00572C96" w:rsidRPr="008B534A">
        <w:t>Contract/</w:t>
      </w:r>
      <w:r w:rsidR="00A969FE">
        <w:t>Purchase Order</w:t>
      </w:r>
      <w:r w:rsidRPr="008B534A">
        <w:t xml:space="preserve"> and/or for </w:t>
      </w:r>
      <w:r w:rsidR="00661E58" w:rsidRPr="008B534A">
        <w:t>Contractor/Supplier</w:t>
      </w:r>
      <w:r w:rsidRPr="008B534A">
        <w:t xml:space="preserve">’s convenience, shall be deemed to be a change and such change shall not result in any adjustment of the </w:t>
      </w:r>
      <w:r w:rsidR="00572C96" w:rsidRPr="008B534A">
        <w:t>Contract/</w:t>
      </w:r>
      <w:r w:rsidR="00A969FE">
        <w:t>Purchase Order</w:t>
      </w:r>
      <w:r w:rsidRPr="008B534A">
        <w:t xml:space="preserve"> price or the time for completion.</w:t>
      </w:r>
      <w:bookmarkEnd w:id="2458"/>
      <w:bookmarkEnd w:id="2459"/>
      <w:bookmarkEnd w:id="2460"/>
      <w:bookmarkEnd w:id="2461"/>
      <w:bookmarkEnd w:id="2462"/>
      <w:bookmarkEnd w:id="2463"/>
      <w:r w:rsidRPr="008B534A">
        <w:t xml:space="preserve"> </w:t>
      </w:r>
    </w:p>
    <w:p w14:paraId="518D6DE2" w14:textId="6E1F6013" w:rsidR="00FC4B6F" w:rsidRPr="008B534A" w:rsidRDefault="00F569CA" w:rsidP="004C4C6B">
      <w:pPr>
        <w:pStyle w:val="Heading4"/>
      </w:pPr>
      <w:bookmarkStart w:id="2464" w:name="_Toc107916919"/>
      <w:bookmarkStart w:id="2465" w:name="_Toc108176160"/>
      <w:bookmarkStart w:id="2466" w:name="_Toc109738566"/>
      <w:bookmarkStart w:id="2467" w:name="_Toc111212933"/>
      <w:bookmarkStart w:id="2468" w:name="_Toc127787035"/>
      <w:bookmarkStart w:id="2469" w:name="_Toc131687971"/>
      <w:r w:rsidRPr="008B534A">
        <w:t xml:space="preserve">If any of the item in addition to the schedule of supply of materials is required during execution of the </w:t>
      </w:r>
      <w:r w:rsidR="00572C96" w:rsidRPr="008B534A">
        <w:t>Contract/</w:t>
      </w:r>
      <w:r w:rsidR="00A969FE">
        <w:t>Purchase Order</w:t>
      </w:r>
      <w:r w:rsidRPr="008B534A">
        <w:t xml:space="preserve"> due to change in specifications, drawings, designs etc., which in the opinion of the Purchaser, if not procured promptly may delay the completion of the supplies, the </w:t>
      </w:r>
      <w:r w:rsidR="00661E58" w:rsidRPr="008B534A">
        <w:t>Contractor/Supplier</w:t>
      </w:r>
      <w:r w:rsidRPr="008B534A">
        <w:t xml:space="preserve"> shall procure the required material as per the specifications to the extent required to keep the progress of work unhindered. The </w:t>
      </w:r>
      <w:r w:rsidR="00661E58" w:rsidRPr="008B534A">
        <w:t>Contractor/Supplier</w:t>
      </w:r>
      <w:r w:rsidRPr="008B534A">
        <w:t xml:space="preserve"> shall be paid for such additional procurement in the following manner:</w:t>
      </w:r>
      <w:bookmarkEnd w:id="2464"/>
      <w:bookmarkEnd w:id="2465"/>
      <w:bookmarkEnd w:id="2466"/>
      <w:bookmarkEnd w:id="2467"/>
      <w:bookmarkEnd w:id="2468"/>
      <w:bookmarkEnd w:id="2469"/>
      <w:r w:rsidRPr="008B534A">
        <w:t xml:space="preserve"> </w:t>
      </w:r>
    </w:p>
    <w:p w14:paraId="39BD4E52" w14:textId="715CFA26" w:rsidR="008B534A" w:rsidRDefault="00F569CA" w:rsidP="004C4C6B">
      <w:pPr>
        <w:pStyle w:val="Heading4"/>
      </w:pPr>
      <w:bookmarkStart w:id="2470" w:name="_Toc107916920"/>
      <w:bookmarkStart w:id="2471" w:name="_Toc108176161"/>
      <w:bookmarkStart w:id="2472" w:name="_Toc109738567"/>
      <w:bookmarkStart w:id="2473" w:name="_Toc111212934"/>
      <w:bookmarkStart w:id="2474" w:name="_Toc127787036"/>
      <w:bookmarkStart w:id="2475" w:name="_Toc131687972"/>
      <w:r w:rsidRPr="008B534A">
        <w:t xml:space="preserve">If the required item/cost for change(s) proposed by the Purchaser is available in the </w:t>
      </w:r>
      <w:r w:rsidR="00572C96" w:rsidRPr="008B534A">
        <w:t>Contract/</w:t>
      </w:r>
      <w:r w:rsidR="00A969FE">
        <w:t>Purchase Order</w:t>
      </w:r>
      <w:r w:rsidRPr="008B534A">
        <w:t>, the same unit rate/rate shall be used as cost for such change.</w:t>
      </w:r>
      <w:bookmarkEnd w:id="2470"/>
      <w:bookmarkEnd w:id="2471"/>
      <w:bookmarkEnd w:id="2472"/>
      <w:bookmarkEnd w:id="2473"/>
      <w:bookmarkEnd w:id="2474"/>
      <w:bookmarkEnd w:id="2475"/>
    </w:p>
    <w:p w14:paraId="2E726F37" w14:textId="643D8DD1" w:rsidR="00FC4B6F" w:rsidRDefault="00F569CA" w:rsidP="004C4C6B">
      <w:pPr>
        <w:pStyle w:val="Heading4"/>
      </w:pPr>
      <w:bookmarkStart w:id="2476" w:name="_Toc107916921"/>
      <w:bookmarkStart w:id="2477" w:name="_Toc108176162"/>
      <w:bookmarkStart w:id="2478" w:name="_Toc109738568"/>
      <w:bookmarkStart w:id="2479" w:name="_Toc111212935"/>
      <w:bookmarkStart w:id="2480" w:name="_Toc127787037"/>
      <w:bookmarkStart w:id="2481" w:name="_Toc131687973"/>
      <w:r w:rsidRPr="008B534A">
        <w:t xml:space="preserve">If the required item/cost for change(s) proposed by the Purchaser is not available in the </w:t>
      </w:r>
      <w:r w:rsidR="00572C96" w:rsidRPr="008B534A">
        <w:t>Contract/</w:t>
      </w:r>
      <w:r w:rsidR="00A969FE">
        <w:t>Purchase Order</w:t>
      </w:r>
      <w:r w:rsidRPr="008B534A">
        <w:t xml:space="preserve">, the Purchaser </w:t>
      </w:r>
      <w:r w:rsidR="0070023D" w:rsidRPr="008B534A">
        <w:t xml:space="preserve">reserves the right to get the detailed break up with </w:t>
      </w:r>
      <w:r w:rsidR="00FA7A20" w:rsidRPr="008B534A">
        <w:t>valid</w:t>
      </w:r>
      <w:r w:rsidR="0070023D" w:rsidRPr="008B534A">
        <w:t xml:space="preserve"> documentary evidence from the </w:t>
      </w:r>
      <w:r w:rsidR="00661E58" w:rsidRPr="008B534A">
        <w:t>Contractor/Supplier</w:t>
      </w:r>
      <w:r w:rsidR="0070023D" w:rsidRPr="008B534A">
        <w:t xml:space="preserve">. </w:t>
      </w:r>
      <w:r w:rsidR="00661E58" w:rsidRPr="008B534A">
        <w:t>Contractor/Supplier</w:t>
      </w:r>
      <w:r w:rsidR="0070023D" w:rsidRPr="008B534A">
        <w:t xml:space="preserve"> shall provide the details asked by the Purchaser within the stipulated time. Purchaser </w:t>
      </w:r>
      <w:r w:rsidRPr="008B534A">
        <w:t xml:space="preserve">and </w:t>
      </w:r>
      <w:r w:rsidR="00661E58" w:rsidRPr="008B534A">
        <w:t>Contractor/Supplier</w:t>
      </w:r>
      <w:r w:rsidRPr="008B534A">
        <w:t xml:space="preserve"> shall mutually agree on such cost for change within 90 days from the date of such change proposed by the Purchaser.</w:t>
      </w:r>
      <w:bookmarkEnd w:id="2476"/>
      <w:bookmarkEnd w:id="2477"/>
      <w:bookmarkEnd w:id="2478"/>
      <w:bookmarkEnd w:id="2479"/>
      <w:bookmarkEnd w:id="2480"/>
      <w:bookmarkEnd w:id="2481"/>
    </w:p>
    <w:p w14:paraId="5248CB59" w14:textId="03554EED" w:rsidR="003A3978" w:rsidRPr="007A7EF2" w:rsidRDefault="00F569CA" w:rsidP="00245E9A">
      <w:pPr>
        <w:pStyle w:val="Heading2"/>
        <w:tabs>
          <w:tab w:val="left" w:pos="9752"/>
        </w:tabs>
        <w:rPr>
          <w:rFonts w:ascii="Times New Roman" w:hAnsi="Times New Roman" w:cs="Times New Roman"/>
          <w:sz w:val="24"/>
          <w:szCs w:val="24"/>
        </w:rPr>
      </w:pPr>
      <w:bookmarkStart w:id="2482" w:name="_Toc444076452"/>
      <w:bookmarkStart w:id="2483" w:name="_Toc444076627"/>
      <w:bookmarkStart w:id="2484" w:name="_Toc444076453"/>
      <w:bookmarkStart w:id="2485" w:name="_Toc444076628"/>
      <w:bookmarkStart w:id="2486" w:name="_Toc351064255"/>
      <w:bookmarkStart w:id="2487" w:name="_Toc387392970"/>
      <w:bookmarkStart w:id="2488" w:name="_Ref388016490"/>
      <w:bookmarkStart w:id="2489" w:name="_Ref388018738"/>
      <w:bookmarkStart w:id="2490" w:name="_Ref388019965"/>
      <w:bookmarkStart w:id="2491" w:name="_Ref388020438"/>
      <w:bookmarkStart w:id="2492" w:name="_Toc439871713"/>
      <w:bookmarkStart w:id="2493" w:name="_Ref6829251"/>
      <w:bookmarkStart w:id="2494" w:name="_Toc303852748"/>
      <w:bookmarkStart w:id="2495" w:name="_Toc306352032"/>
      <w:bookmarkStart w:id="2496" w:name="_Toc133251223"/>
      <w:bookmarkEnd w:id="2442"/>
      <w:bookmarkEnd w:id="2482"/>
      <w:bookmarkEnd w:id="2483"/>
      <w:bookmarkEnd w:id="2484"/>
      <w:bookmarkEnd w:id="2485"/>
      <w:r w:rsidRPr="007A7EF2">
        <w:rPr>
          <w:rFonts w:ascii="Times New Roman" w:hAnsi="Times New Roman" w:cs="Times New Roman"/>
          <w:sz w:val="24"/>
          <w:szCs w:val="24"/>
        </w:rPr>
        <w:t>Cancellation/Termination</w:t>
      </w:r>
      <w:bookmarkEnd w:id="2486"/>
      <w:r w:rsidRPr="007A7EF2">
        <w:rPr>
          <w:rFonts w:ascii="Times New Roman" w:hAnsi="Times New Roman" w:cs="Times New Roman"/>
          <w:sz w:val="24"/>
          <w:szCs w:val="24"/>
        </w:rPr>
        <w:t xml:space="preserve"> of </w:t>
      </w:r>
      <w:r w:rsidR="00572C96">
        <w:rPr>
          <w:rFonts w:ascii="Times New Roman" w:hAnsi="Times New Roman" w:cs="Times New Roman"/>
          <w:sz w:val="24"/>
          <w:szCs w:val="24"/>
        </w:rPr>
        <w:t>Contract/</w:t>
      </w:r>
      <w:bookmarkEnd w:id="2487"/>
      <w:bookmarkEnd w:id="2488"/>
      <w:bookmarkEnd w:id="2489"/>
      <w:bookmarkEnd w:id="2490"/>
      <w:bookmarkEnd w:id="2491"/>
      <w:bookmarkEnd w:id="2492"/>
      <w:bookmarkEnd w:id="2493"/>
      <w:r w:rsidR="00A969FE">
        <w:rPr>
          <w:rFonts w:ascii="Times New Roman" w:hAnsi="Times New Roman" w:cs="Times New Roman"/>
          <w:sz w:val="24"/>
          <w:szCs w:val="24"/>
        </w:rPr>
        <w:t>Purchase Order</w:t>
      </w:r>
      <w:bookmarkEnd w:id="2496"/>
    </w:p>
    <w:p w14:paraId="4DAE06B3" w14:textId="5A63377D" w:rsidR="00C903C7" w:rsidRPr="007A7EF2" w:rsidRDefault="00F569CA" w:rsidP="00245E9A">
      <w:pPr>
        <w:pStyle w:val="Heading3"/>
        <w:tabs>
          <w:tab w:val="left" w:pos="9752"/>
        </w:tabs>
        <w:rPr>
          <w:rFonts w:ascii="Times New Roman" w:hAnsi="Times New Roman" w:cs="Times New Roman"/>
        </w:rPr>
      </w:pPr>
      <w:bookmarkStart w:id="2497" w:name="_Toc387392971"/>
      <w:bookmarkStart w:id="2498" w:name="_Ref388020869"/>
      <w:bookmarkStart w:id="2499" w:name="_Ref390707233"/>
      <w:bookmarkStart w:id="2500" w:name="_Toc439871714"/>
      <w:bookmarkStart w:id="2501" w:name="_Toc133251224"/>
      <w:r w:rsidRPr="007A7EF2">
        <w:rPr>
          <w:rFonts w:ascii="Times New Roman" w:hAnsi="Times New Roman" w:cs="Times New Roman"/>
        </w:rPr>
        <w:t xml:space="preserve">Termination </w:t>
      </w:r>
      <w:r w:rsidR="00BC64ED">
        <w:rPr>
          <w:rFonts w:ascii="Times New Roman" w:hAnsi="Times New Roman" w:cs="Times New Roman"/>
        </w:rPr>
        <w:t xml:space="preserve">of </w:t>
      </w:r>
      <w:r w:rsidR="00572C96">
        <w:rPr>
          <w:rFonts w:ascii="Times New Roman" w:hAnsi="Times New Roman" w:cs="Times New Roman"/>
        </w:rPr>
        <w:t>Contract/</w:t>
      </w:r>
      <w:r w:rsidR="00A969FE">
        <w:rPr>
          <w:rFonts w:ascii="Times New Roman" w:hAnsi="Times New Roman" w:cs="Times New Roman"/>
        </w:rPr>
        <w:t>Purchase Order</w:t>
      </w:r>
      <w:r w:rsidRPr="007A7EF2">
        <w:rPr>
          <w:rFonts w:ascii="Times New Roman" w:hAnsi="Times New Roman" w:cs="Times New Roman"/>
        </w:rPr>
        <w:t xml:space="preserve"> for default</w:t>
      </w:r>
      <w:bookmarkEnd w:id="2497"/>
      <w:bookmarkEnd w:id="2498"/>
      <w:bookmarkEnd w:id="2499"/>
      <w:bookmarkEnd w:id="2500"/>
      <w:bookmarkEnd w:id="2501"/>
      <w:r w:rsidRPr="007A7EF2">
        <w:rPr>
          <w:rFonts w:ascii="Times New Roman" w:hAnsi="Times New Roman" w:cs="Times New Roman"/>
        </w:rPr>
        <w:t xml:space="preserve"> </w:t>
      </w:r>
    </w:p>
    <w:p w14:paraId="2843D40D" w14:textId="50EC1D8D" w:rsidR="00C903C7" w:rsidRPr="007A7EF2" w:rsidRDefault="00F569CA" w:rsidP="00245E9A">
      <w:pPr>
        <w:pStyle w:val="Heading4"/>
        <w:tabs>
          <w:tab w:val="left" w:pos="9752"/>
        </w:tabs>
        <w:ind w:right="0"/>
        <w:rPr>
          <w:rFonts w:ascii="Times New Roman" w:hAnsi="Times New Roman"/>
          <w:sz w:val="24"/>
          <w:szCs w:val="24"/>
        </w:rPr>
      </w:pPr>
      <w:r w:rsidRPr="007A7EF2">
        <w:rPr>
          <w:rFonts w:ascii="Times New Roman" w:hAnsi="Times New Roman"/>
          <w:sz w:val="24"/>
          <w:szCs w:val="24"/>
        </w:rPr>
        <w:t xml:space="preserve">The </w:t>
      </w:r>
      <w:r w:rsidR="00792028">
        <w:rPr>
          <w:rFonts w:ascii="Times New Roman" w:hAnsi="Times New Roman"/>
          <w:sz w:val="24"/>
          <w:szCs w:val="24"/>
        </w:rPr>
        <w:t>Purchaser</w:t>
      </w:r>
      <w:r w:rsidRPr="007A7EF2">
        <w:rPr>
          <w:rFonts w:ascii="Times New Roman" w:hAnsi="Times New Roman"/>
          <w:sz w:val="24"/>
          <w:szCs w:val="24"/>
        </w:rPr>
        <w:t xml:space="preserve"> may, without prejudice to </w:t>
      </w:r>
      <w:r w:rsidR="00BC64ED">
        <w:rPr>
          <w:rFonts w:ascii="Times New Roman" w:hAnsi="Times New Roman"/>
          <w:sz w:val="24"/>
          <w:szCs w:val="24"/>
        </w:rPr>
        <w:t xml:space="preserve">any other remedy for breach of </w:t>
      </w:r>
      <w:r w:rsidR="00572C96">
        <w:rPr>
          <w:rFonts w:ascii="Times New Roman" w:hAnsi="Times New Roman"/>
          <w:sz w:val="24"/>
          <w:szCs w:val="24"/>
          <w:lang w:val="en-US"/>
        </w:rPr>
        <w:t>Contract/</w:t>
      </w:r>
      <w:r w:rsidR="00A969FE">
        <w:rPr>
          <w:rFonts w:ascii="Times New Roman" w:hAnsi="Times New Roman"/>
          <w:sz w:val="24"/>
          <w:szCs w:val="24"/>
          <w:lang w:val="en-US"/>
        </w:rPr>
        <w:t>Purchase Order</w:t>
      </w:r>
      <w:r w:rsidRPr="007A7EF2">
        <w:rPr>
          <w:rFonts w:ascii="Times New Roman" w:hAnsi="Times New Roman"/>
          <w:sz w:val="24"/>
          <w:szCs w:val="24"/>
        </w:rPr>
        <w:t>, by written</w:t>
      </w:r>
      <w:r w:rsidR="00EE43C2">
        <w:rPr>
          <w:rFonts w:ascii="Times New Roman" w:hAnsi="Times New Roman"/>
          <w:sz w:val="24"/>
          <w:szCs w:val="24"/>
        </w:rPr>
        <w:t xml:space="preserve"> notice of default sent to the </w:t>
      </w:r>
      <w:r w:rsidR="00661E58">
        <w:rPr>
          <w:rFonts w:ascii="Times New Roman" w:hAnsi="Times New Roman"/>
          <w:sz w:val="24"/>
          <w:szCs w:val="24"/>
          <w:lang w:val="en-US"/>
        </w:rPr>
        <w:t>Contractor/Supplier</w:t>
      </w:r>
      <w:r w:rsidR="00BC64ED">
        <w:rPr>
          <w:rFonts w:ascii="Times New Roman" w:hAnsi="Times New Roman"/>
          <w:sz w:val="24"/>
          <w:szCs w:val="24"/>
        </w:rPr>
        <w:t xml:space="preserve">, terminate the </w:t>
      </w:r>
      <w:r w:rsidR="00572C96">
        <w:rPr>
          <w:rFonts w:ascii="Times New Roman" w:hAnsi="Times New Roman"/>
          <w:sz w:val="24"/>
          <w:szCs w:val="24"/>
          <w:lang w:val="en-US"/>
        </w:rPr>
        <w:t>Contract/</w:t>
      </w:r>
      <w:r w:rsidR="00A969FE">
        <w:rPr>
          <w:rFonts w:ascii="Times New Roman" w:hAnsi="Times New Roman"/>
          <w:sz w:val="24"/>
          <w:szCs w:val="24"/>
          <w:lang w:val="en-US"/>
        </w:rPr>
        <w:t>Purchase Order</w:t>
      </w:r>
      <w:r w:rsidRPr="007A7EF2">
        <w:rPr>
          <w:rFonts w:ascii="Times New Roman" w:hAnsi="Times New Roman"/>
          <w:sz w:val="24"/>
          <w:szCs w:val="24"/>
        </w:rPr>
        <w:t xml:space="preserve"> in whole or in part</w:t>
      </w:r>
      <w:r w:rsidRPr="007A7EF2">
        <w:rPr>
          <w:rFonts w:ascii="Times New Roman" w:hAnsi="Times New Roman"/>
          <w:sz w:val="24"/>
          <w:szCs w:val="24"/>
          <w:lang w:val="en-US"/>
        </w:rPr>
        <w:t xml:space="preserve"> in circumstance detailed hereunder</w:t>
      </w:r>
      <w:r w:rsidRPr="007A7EF2">
        <w:rPr>
          <w:rFonts w:ascii="Times New Roman" w:hAnsi="Times New Roman"/>
          <w:sz w:val="24"/>
          <w:szCs w:val="24"/>
        </w:rPr>
        <w:t>:</w:t>
      </w:r>
    </w:p>
    <w:p w14:paraId="63AE517C" w14:textId="019D12A8" w:rsidR="00103BB3" w:rsidRPr="00103BB3" w:rsidRDefault="00F569CA" w:rsidP="000C7310">
      <w:pPr>
        <w:pStyle w:val="Heading5"/>
        <w:keepNext w:val="0"/>
        <w:keepLines/>
        <w:widowControl w:val="0"/>
        <w:tabs>
          <w:tab w:val="left" w:pos="9752"/>
        </w:tabs>
        <w:ind w:left="1729" w:hanging="1009"/>
        <w:rPr>
          <w:rFonts w:ascii="Times New Roman" w:hAnsi="Times New Roman"/>
          <w:sz w:val="24"/>
        </w:rPr>
      </w:pPr>
      <w:r w:rsidRPr="00103BB3">
        <w:rPr>
          <w:rFonts w:ascii="Times New Roman" w:hAnsi="Times New Roman"/>
          <w:sz w:val="24"/>
        </w:rPr>
        <w:t xml:space="preserve">If the </w:t>
      </w:r>
      <w:r w:rsidR="00661E58" w:rsidRPr="00103BB3">
        <w:rPr>
          <w:rFonts w:ascii="Times New Roman" w:hAnsi="Times New Roman"/>
          <w:sz w:val="24"/>
          <w:lang w:val="en-US"/>
        </w:rPr>
        <w:t>Contractor/Supplier</w:t>
      </w:r>
      <w:r w:rsidRPr="00103BB3">
        <w:rPr>
          <w:rFonts w:ascii="Times New Roman" w:hAnsi="Times New Roman"/>
          <w:sz w:val="24"/>
        </w:rPr>
        <w:t xml:space="preserve"> fails to supply</w:t>
      </w:r>
      <w:r w:rsidRPr="00103BB3">
        <w:rPr>
          <w:rFonts w:ascii="Times New Roman" w:hAnsi="Times New Roman"/>
          <w:sz w:val="24"/>
          <w:lang w:val="en-US"/>
        </w:rPr>
        <w:t>/provide</w:t>
      </w:r>
      <w:r w:rsidRPr="00103BB3">
        <w:rPr>
          <w:rFonts w:ascii="Times New Roman" w:hAnsi="Times New Roman"/>
          <w:sz w:val="24"/>
        </w:rPr>
        <w:t xml:space="preserve"> any or all of the </w:t>
      </w:r>
      <w:r w:rsidRPr="00103BB3">
        <w:rPr>
          <w:rFonts w:ascii="Times New Roman" w:hAnsi="Times New Roman"/>
          <w:sz w:val="24"/>
          <w:lang w:val="en-US"/>
        </w:rPr>
        <w:t>deliverable items,</w:t>
      </w:r>
      <w:r w:rsidRPr="00103BB3">
        <w:rPr>
          <w:rFonts w:ascii="Times New Roman" w:hAnsi="Times New Roman"/>
          <w:sz w:val="24"/>
        </w:rPr>
        <w:t xml:space="preserve"> within the t</w:t>
      </w:r>
      <w:r w:rsidR="00BC64ED" w:rsidRPr="00103BB3">
        <w:rPr>
          <w:rFonts w:ascii="Times New Roman" w:hAnsi="Times New Roman"/>
          <w:sz w:val="24"/>
        </w:rPr>
        <w:t xml:space="preserve">ime period(s) specified in the </w:t>
      </w:r>
      <w:r w:rsidR="00572C96" w:rsidRPr="00103BB3">
        <w:rPr>
          <w:rFonts w:ascii="Times New Roman" w:hAnsi="Times New Roman"/>
          <w:sz w:val="24"/>
          <w:lang w:val="en-US"/>
        </w:rPr>
        <w:t>Contract/</w:t>
      </w:r>
      <w:r w:rsidR="00A969FE">
        <w:rPr>
          <w:rFonts w:ascii="Times New Roman" w:hAnsi="Times New Roman"/>
          <w:sz w:val="24"/>
          <w:lang w:val="en-US"/>
        </w:rPr>
        <w:t>Purchase Order</w:t>
      </w:r>
      <w:r w:rsidRPr="00103BB3">
        <w:rPr>
          <w:rFonts w:ascii="Times New Roman" w:hAnsi="Times New Roman"/>
          <w:sz w:val="24"/>
          <w:lang w:val="en-US"/>
        </w:rPr>
        <w:t xml:space="preserve"> </w:t>
      </w:r>
      <w:r w:rsidRPr="00103BB3">
        <w:rPr>
          <w:rFonts w:ascii="Times New Roman" w:hAnsi="Times New Roman"/>
          <w:sz w:val="24"/>
        </w:rPr>
        <w:t xml:space="preserve"> </w:t>
      </w:r>
      <w:r w:rsidRPr="00103BB3">
        <w:rPr>
          <w:rFonts w:ascii="Times New Roman" w:hAnsi="Times New Roman"/>
          <w:sz w:val="24"/>
          <w:lang w:val="en-US"/>
        </w:rPr>
        <w:t xml:space="preserve">or </w:t>
      </w:r>
      <w:r w:rsidRPr="00103BB3">
        <w:rPr>
          <w:rFonts w:ascii="Times New Roman" w:hAnsi="Times New Roman"/>
          <w:sz w:val="24"/>
        </w:rPr>
        <w:t xml:space="preserve"> any extension thereof granted by the </w:t>
      </w:r>
      <w:r w:rsidR="00792028" w:rsidRPr="00103BB3">
        <w:rPr>
          <w:rFonts w:ascii="Times New Roman" w:hAnsi="Times New Roman"/>
          <w:sz w:val="24"/>
        </w:rPr>
        <w:t>Purchaser</w:t>
      </w:r>
      <w:r w:rsidR="00103BB3" w:rsidRPr="00103BB3">
        <w:rPr>
          <w:rFonts w:ascii="Times New Roman" w:hAnsi="Times New Roman"/>
          <w:sz w:val="24"/>
          <w:lang w:val="en-US"/>
        </w:rPr>
        <w:t>.</w:t>
      </w:r>
    </w:p>
    <w:p w14:paraId="7A4BA720" w14:textId="431B4B09" w:rsidR="00F00DC3" w:rsidRPr="00103BB3" w:rsidRDefault="00F569CA" w:rsidP="000C7310">
      <w:pPr>
        <w:pStyle w:val="Heading5"/>
        <w:keepNext w:val="0"/>
        <w:keepLines/>
        <w:widowControl w:val="0"/>
        <w:tabs>
          <w:tab w:val="left" w:pos="9752"/>
        </w:tabs>
        <w:ind w:left="1729" w:hanging="1009"/>
        <w:rPr>
          <w:rFonts w:ascii="Times New Roman" w:hAnsi="Times New Roman"/>
          <w:sz w:val="24"/>
        </w:rPr>
      </w:pPr>
      <w:r w:rsidRPr="00103BB3">
        <w:rPr>
          <w:rFonts w:ascii="Times New Roman" w:hAnsi="Times New Roman"/>
          <w:sz w:val="24"/>
        </w:rPr>
        <w:t xml:space="preserve">If the </w:t>
      </w:r>
      <w:r w:rsidR="00661E58" w:rsidRPr="00103BB3">
        <w:rPr>
          <w:rFonts w:ascii="Times New Roman" w:hAnsi="Times New Roman"/>
          <w:sz w:val="24"/>
          <w:lang w:val="en-US"/>
        </w:rPr>
        <w:t>Contractor/Supplier</w:t>
      </w:r>
      <w:r w:rsidR="00C903C7" w:rsidRPr="00103BB3">
        <w:rPr>
          <w:rFonts w:ascii="Times New Roman" w:hAnsi="Times New Roman"/>
          <w:sz w:val="24"/>
        </w:rPr>
        <w:t xml:space="preserve"> fails to perform any other obligation</w:t>
      </w:r>
      <w:r w:rsidR="00F53010" w:rsidRPr="00103BB3">
        <w:rPr>
          <w:rFonts w:ascii="Times New Roman" w:hAnsi="Times New Roman"/>
          <w:sz w:val="24"/>
          <w:lang w:val="en-US"/>
        </w:rPr>
        <w:t>(s)</w:t>
      </w:r>
      <w:r w:rsidR="00BC64ED" w:rsidRPr="00103BB3">
        <w:rPr>
          <w:rFonts w:ascii="Times New Roman" w:hAnsi="Times New Roman"/>
          <w:sz w:val="24"/>
        </w:rPr>
        <w:t xml:space="preserve"> under the </w:t>
      </w:r>
      <w:r w:rsidR="00572C96" w:rsidRPr="00103BB3">
        <w:rPr>
          <w:rFonts w:ascii="Times New Roman" w:hAnsi="Times New Roman"/>
          <w:sz w:val="24"/>
          <w:lang w:val="en-US"/>
        </w:rPr>
        <w:t>Contract/</w:t>
      </w:r>
      <w:r w:rsidR="00A969FE">
        <w:rPr>
          <w:rFonts w:ascii="Times New Roman" w:hAnsi="Times New Roman"/>
          <w:sz w:val="24"/>
          <w:lang w:val="en-US"/>
        </w:rPr>
        <w:t>Purchase Order</w:t>
      </w:r>
      <w:r w:rsidR="00C903C7" w:rsidRPr="00103BB3">
        <w:rPr>
          <w:rFonts w:ascii="Times New Roman" w:hAnsi="Times New Roman"/>
          <w:sz w:val="24"/>
        </w:rPr>
        <w:t xml:space="preserve"> with</w:t>
      </w:r>
      <w:r w:rsidR="00BC64ED" w:rsidRPr="00103BB3">
        <w:rPr>
          <w:rFonts w:ascii="Times New Roman" w:hAnsi="Times New Roman"/>
          <w:sz w:val="24"/>
        </w:rPr>
        <w:t xml:space="preserve">in the period specified in the </w:t>
      </w:r>
      <w:r w:rsidR="00572C96" w:rsidRPr="00103BB3">
        <w:rPr>
          <w:rFonts w:ascii="Times New Roman" w:hAnsi="Times New Roman"/>
          <w:sz w:val="24"/>
          <w:lang w:val="en-US"/>
        </w:rPr>
        <w:t>Contract/</w:t>
      </w:r>
      <w:r w:rsidR="00A969FE">
        <w:rPr>
          <w:rFonts w:ascii="Times New Roman" w:hAnsi="Times New Roman"/>
          <w:sz w:val="24"/>
          <w:lang w:val="en-US"/>
        </w:rPr>
        <w:t>Purchase Order</w:t>
      </w:r>
      <w:r w:rsidR="00C903C7" w:rsidRPr="00103BB3">
        <w:rPr>
          <w:rFonts w:ascii="Times New Roman" w:hAnsi="Times New Roman"/>
          <w:sz w:val="24"/>
        </w:rPr>
        <w:t xml:space="preserve"> or any extension thereof granted by the </w:t>
      </w:r>
      <w:r w:rsidR="00792028" w:rsidRPr="00103BB3">
        <w:rPr>
          <w:rFonts w:ascii="Times New Roman" w:hAnsi="Times New Roman"/>
          <w:sz w:val="24"/>
        </w:rPr>
        <w:t>Purchaser</w:t>
      </w:r>
      <w:r w:rsidR="00C903C7" w:rsidRPr="00103BB3">
        <w:rPr>
          <w:rFonts w:ascii="Times New Roman" w:hAnsi="Times New Roman"/>
          <w:sz w:val="24"/>
          <w:lang w:val="en-US"/>
        </w:rPr>
        <w:t xml:space="preserve"> </w:t>
      </w:r>
      <w:bookmarkStart w:id="2502" w:name="_Toc305750937"/>
      <w:bookmarkEnd w:id="2494"/>
      <w:bookmarkEnd w:id="2495"/>
      <w:bookmarkEnd w:id="2502"/>
    </w:p>
    <w:p w14:paraId="43576F7C" w14:textId="276EEF4F" w:rsidR="00CB3EA0" w:rsidRPr="00C94676" w:rsidRDefault="00F569CA" w:rsidP="00245E9A">
      <w:pPr>
        <w:pStyle w:val="Heading4"/>
        <w:tabs>
          <w:tab w:val="left" w:pos="9752"/>
        </w:tabs>
        <w:ind w:right="0"/>
        <w:rPr>
          <w:rFonts w:ascii="Times New Roman" w:hAnsi="Times New Roman"/>
          <w:sz w:val="24"/>
          <w:szCs w:val="24"/>
          <w:lang w:val="en-US"/>
        </w:rPr>
      </w:pPr>
      <w:r w:rsidRPr="00C94676">
        <w:rPr>
          <w:rFonts w:ascii="Times New Roman" w:hAnsi="Times New Roman"/>
          <w:sz w:val="24"/>
          <w:szCs w:val="24"/>
        </w:rPr>
        <w:t xml:space="preserve">In the event the </w:t>
      </w:r>
      <w:r w:rsidR="00792028" w:rsidRPr="00C94676">
        <w:rPr>
          <w:rFonts w:ascii="Times New Roman" w:hAnsi="Times New Roman"/>
          <w:sz w:val="24"/>
          <w:szCs w:val="24"/>
        </w:rPr>
        <w:t>Purchaser</w:t>
      </w:r>
      <w:r w:rsidRPr="00C94676">
        <w:rPr>
          <w:rFonts w:ascii="Times New Roman" w:hAnsi="Times New Roman"/>
          <w:sz w:val="24"/>
          <w:szCs w:val="24"/>
        </w:rPr>
        <w:t xml:space="preserve"> terminates the </w:t>
      </w:r>
      <w:r w:rsidR="00572C96" w:rsidRPr="00C94676">
        <w:rPr>
          <w:rFonts w:ascii="Times New Roman" w:hAnsi="Times New Roman"/>
          <w:sz w:val="24"/>
          <w:szCs w:val="24"/>
          <w:lang w:val="en-US"/>
        </w:rPr>
        <w:t>Contract/</w:t>
      </w:r>
      <w:r w:rsidR="00A969FE" w:rsidRPr="00C94676">
        <w:rPr>
          <w:rFonts w:ascii="Times New Roman" w:hAnsi="Times New Roman"/>
          <w:sz w:val="24"/>
          <w:szCs w:val="24"/>
          <w:lang w:val="en-US"/>
        </w:rPr>
        <w:t>Purchase Order</w:t>
      </w:r>
      <w:r w:rsidRPr="00C94676">
        <w:rPr>
          <w:rFonts w:ascii="Times New Roman" w:hAnsi="Times New Roman"/>
          <w:sz w:val="24"/>
          <w:szCs w:val="24"/>
        </w:rPr>
        <w:t xml:space="preserve"> in whole or in part, the </w:t>
      </w:r>
      <w:r w:rsidR="00792028" w:rsidRPr="00C94676">
        <w:rPr>
          <w:rFonts w:ascii="Times New Roman" w:hAnsi="Times New Roman"/>
          <w:sz w:val="24"/>
          <w:szCs w:val="24"/>
        </w:rPr>
        <w:t>Purchaser</w:t>
      </w:r>
      <w:r w:rsidR="001C7E09" w:rsidRPr="00C94676">
        <w:rPr>
          <w:rFonts w:ascii="Times New Roman" w:hAnsi="Times New Roman"/>
          <w:sz w:val="24"/>
          <w:szCs w:val="24"/>
        </w:rPr>
        <w:t xml:space="preserve"> may take recourse to any one</w:t>
      </w:r>
      <w:r w:rsidRPr="00C94676">
        <w:rPr>
          <w:rFonts w:ascii="Times New Roman" w:hAnsi="Times New Roman"/>
          <w:sz w:val="24"/>
          <w:szCs w:val="24"/>
        </w:rPr>
        <w:t xml:space="preserve"> </w:t>
      </w:r>
      <w:r w:rsidR="00083D0A" w:rsidRPr="00C94676">
        <w:rPr>
          <w:rFonts w:ascii="Times New Roman" w:hAnsi="Times New Roman"/>
          <w:sz w:val="24"/>
          <w:szCs w:val="24"/>
        </w:rPr>
        <w:t>or more of the following action</w:t>
      </w:r>
      <w:r w:rsidR="001C7E09" w:rsidRPr="00C94676">
        <w:rPr>
          <w:rFonts w:ascii="Times New Roman" w:hAnsi="Times New Roman"/>
          <w:sz w:val="24"/>
          <w:szCs w:val="24"/>
          <w:lang w:val="en-US"/>
        </w:rPr>
        <w:t>s</w:t>
      </w:r>
      <w:r w:rsidR="00083D0A" w:rsidRPr="00C94676">
        <w:rPr>
          <w:rFonts w:ascii="Times New Roman" w:hAnsi="Times New Roman"/>
          <w:sz w:val="24"/>
          <w:szCs w:val="24"/>
          <w:lang w:val="en-US"/>
        </w:rPr>
        <w:t xml:space="preserve">. </w:t>
      </w:r>
      <w:r w:rsidR="00EE43C2" w:rsidRPr="00C94676">
        <w:rPr>
          <w:rFonts w:ascii="Times New Roman" w:hAnsi="Times New Roman"/>
          <w:sz w:val="24"/>
          <w:szCs w:val="24"/>
        </w:rPr>
        <w:t xml:space="preserve">However, the </w:t>
      </w:r>
      <w:r w:rsidR="00661E58" w:rsidRPr="00C94676">
        <w:rPr>
          <w:rFonts w:ascii="Times New Roman" w:hAnsi="Times New Roman"/>
          <w:sz w:val="24"/>
          <w:szCs w:val="24"/>
          <w:lang w:val="en-US"/>
        </w:rPr>
        <w:t>Contractor/Supplier</w:t>
      </w:r>
      <w:r w:rsidR="00BC64ED" w:rsidRPr="00C94676">
        <w:rPr>
          <w:rFonts w:ascii="Times New Roman" w:hAnsi="Times New Roman"/>
          <w:sz w:val="24"/>
          <w:szCs w:val="24"/>
        </w:rPr>
        <w:t xml:space="preserve"> shall continue to perform the </w:t>
      </w:r>
      <w:r w:rsidR="00572C96" w:rsidRPr="00C94676">
        <w:rPr>
          <w:rFonts w:ascii="Times New Roman" w:hAnsi="Times New Roman"/>
          <w:sz w:val="24"/>
          <w:szCs w:val="24"/>
          <w:lang w:val="en-US"/>
        </w:rPr>
        <w:t>Contract/</w:t>
      </w:r>
      <w:r w:rsidR="00A969FE" w:rsidRPr="00C94676">
        <w:rPr>
          <w:rFonts w:ascii="Times New Roman" w:hAnsi="Times New Roman"/>
          <w:sz w:val="24"/>
          <w:szCs w:val="24"/>
          <w:lang w:val="en-US"/>
        </w:rPr>
        <w:t>Purchase Order</w:t>
      </w:r>
      <w:r w:rsidR="00083D0A" w:rsidRPr="00C94676">
        <w:rPr>
          <w:rFonts w:ascii="Times New Roman" w:hAnsi="Times New Roman"/>
          <w:sz w:val="24"/>
          <w:szCs w:val="24"/>
        </w:rPr>
        <w:t xml:space="preserve"> to the extent not terminated</w:t>
      </w:r>
      <w:r w:rsidR="003820E9" w:rsidRPr="00C94676">
        <w:rPr>
          <w:rFonts w:ascii="Times New Roman" w:hAnsi="Times New Roman"/>
          <w:sz w:val="24"/>
          <w:szCs w:val="24"/>
          <w:lang w:val="en-US"/>
        </w:rPr>
        <w:t>.</w:t>
      </w:r>
    </w:p>
    <w:p w14:paraId="0C5CC171" w14:textId="77777777" w:rsidR="003A3978" w:rsidRPr="00AC2D08" w:rsidRDefault="00F569CA" w:rsidP="00245E9A">
      <w:pPr>
        <w:pStyle w:val="Heading5"/>
        <w:tabs>
          <w:tab w:val="left" w:pos="9752"/>
        </w:tabs>
        <w:ind w:left="1728"/>
        <w:rPr>
          <w:rFonts w:ascii="Times New Roman" w:hAnsi="Times New Roman"/>
          <w:sz w:val="24"/>
          <w:lang w:val="en-US"/>
        </w:rPr>
      </w:pPr>
      <w:r w:rsidRPr="00AC2D08">
        <w:rPr>
          <w:rFonts w:ascii="Times New Roman" w:hAnsi="Times New Roman"/>
          <w:sz w:val="24"/>
        </w:rPr>
        <w:t>Fo</w:t>
      </w:r>
      <w:r w:rsidRPr="00AC2D08">
        <w:rPr>
          <w:rFonts w:ascii="Times New Roman" w:hAnsi="Times New Roman"/>
          <w:sz w:val="24"/>
          <w:lang w:val="en-US"/>
        </w:rPr>
        <w:t>rfeiture of Security deposit</w:t>
      </w:r>
    </w:p>
    <w:p w14:paraId="5D75B3E9" w14:textId="77777777" w:rsidR="00777F29" w:rsidRPr="009B4420" w:rsidRDefault="00F569CA" w:rsidP="00245E9A">
      <w:pPr>
        <w:pStyle w:val="Heading5"/>
        <w:tabs>
          <w:tab w:val="left" w:pos="9752"/>
        </w:tabs>
        <w:ind w:left="1728"/>
        <w:rPr>
          <w:rFonts w:ascii="Times New Roman" w:hAnsi="Times New Roman"/>
          <w:sz w:val="24"/>
        </w:rPr>
      </w:pPr>
      <w:r w:rsidRPr="009B4420">
        <w:rPr>
          <w:rFonts w:ascii="Times New Roman" w:hAnsi="Times New Roman"/>
          <w:sz w:val="24"/>
          <w:lang w:val="en-US"/>
        </w:rPr>
        <w:t>Recovery</w:t>
      </w:r>
      <w:r w:rsidRPr="009B4420">
        <w:rPr>
          <w:rFonts w:ascii="Times New Roman" w:hAnsi="Times New Roman"/>
          <w:sz w:val="24"/>
        </w:rPr>
        <w:t xml:space="preserve"> of Liqu</w:t>
      </w:r>
      <w:r w:rsidR="00BC64ED" w:rsidRPr="009B4420">
        <w:rPr>
          <w:rFonts w:ascii="Times New Roman" w:hAnsi="Times New Roman"/>
          <w:sz w:val="24"/>
        </w:rPr>
        <w:t xml:space="preserve">idated Damages (LD) as per the </w:t>
      </w:r>
      <w:r w:rsidR="00572C96" w:rsidRPr="009B4420">
        <w:rPr>
          <w:rFonts w:ascii="Times New Roman" w:hAnsi="Times New Roman"/>
          <w:sz w:val="24"/>
          <w:lang w:val="en-US"/>
        </w:rPr>
        <w:t>Contract/Purchase Order</w:t>
      </w:r>
      <w:r w:rsidRPr="009B4420">
        <w:rPr>
          <w:rFonts w:ascii="Times New Roman" w:hAnsi="Times New Roman"/>
          <w:sz w:val="24"/>
        </w:rPr>
        <w:t>.</w:t>
      </w:r>
    </w:p>
    <w:p w14:paraId="0783E3C4" w14:textId="30A2627D" w:rsidR="00686FE5" w:rsidRPr="00C94676" w:rsidRDefault="00F569CA" w:rsidP="00686FE5">
      <w:pPr>
        <w:pStyle w:val="Heading5"/>
        <w:tabs>
          <w:tab w:val="left" w:pos="9752"/>
        </w:tabs>
        <w:ind w:left="1728"/>
        <w:rPr>
          <w:rFonts w:ascii="Times New Roman" w:hAnsi="Times New Roman"/>
          <w:sz w:val="24"/>
        </w:rPr>
      </w:pPr>
      <w:r w:rsidRPr="00C94676">
        <w:rPr>
          <w:rFonts w:ascii="Times New Roman" w:hAnsi="Times New Roman"/>
          <w:sz w:val="24"/>
        </w:rPr>
        <w:t>To purchase from elsewhere, after (thirty) 30</w:t>
      </w:r>
      <w:r w:rsidR="008E47EC" w:rsidRPr="00C94676">
        <w:rPr>
          <w:rFonts w:ascii="Times New Roman" w:hAnsi="Times New Roman"/>
          <w:sz w:val="24"/>
          <w:lang w:val="en-US"/>
        </w:rPr>
        <w:t xml:space="preserve"> </w:t>
      </w:r>
      <w:r w:rsidRPr="00C94676">
        <w:rPr>
          <w:rFonts w:ascii="Times New Roman" w:hAnsi="Times New Roman"/>
          <w:sz w:val="24"/>
        </w:rPr>
        <w:t>da</w:t>
      </w:r>
      <w:r w:rsidR="00142C44" w:rsidRPr="00C94676">
        <w:rPr>
          <w:rFonts w:ascii="Times New Roman" w:hAnsi="Times New Roman"/>
          <w:sz w:val="24"/>
        </w:rPr>
        <w:t>ys</w:t>
      </w:r>
      <w:r w:rsidR="00C8072B" w:rsidRPr="00C94676">
        <w:rPr>
          <w:rFonts w:ascii="Times New Roman" w:hAnsi="Times New Roman"/>
          <w:sz w:val="24"/>
          <w:lang w:val="en-US"/>
        </w:rPr>
        <w:t>’</w:t>
      </w:r>
      <w:r w:rsidR="0048726C" w:rsidRPr="00C94676">
        <w:rPr>
          <w:rFonts w:ascii="Times New Roman" w:hAnsi="Times New Roman"/>
          <w:sz w:val="24"/>
          <w:lang w:val="en-US"/>
        </w:rPr>
        <w:t xml:space="preserve"> </w:t>
      </w:r>
      <w:r w:rsidR="00C8072B" w:rsidRPr="00C94676">
        <w:rPr>
          <w:rFonts w:ascii="Times New Roman" w:hAnsi="Times New Roman"/>
          <w:sz w:val="24"/>
        </w:rPr>
        <w:t>notice</w:t>
      </w:r>
      <w:r w:rsidR="00142C44" w:rsidRPr="00C94676">
        <w:rPr>
          <w:rFonts w:ascii="Times New Roman" w:hAnsi="Times New Roman"/>
          <w:sz w:val="24"/>
        </w:rPr>
        <w:t xml:space="preserve"> to the </w:t>
      </w:r>
      <w:r w:rsidR="00661E58" w:rsidRPr="00C94676">
        <w:rPr>
          <w:rFonts w:ascii="Times New Roman" w:hAnsi="Times New Roman"/>
          <w:sz w:val="24"/>
        </w:rPr>
        <w:t>Contractor/Supplier</w:t>
      </w:r>
      <w:r w:rsidR="00142C44" w:rsidRPr="00C94676">
        <w:rPr>
          <w:rFonts w:ascii="Times New Roman" w:hAnsi="Times New Roman"/>
          <w:sz w:val="24"/>
        </w:rPr>
        <w:t xml:space="preserve">, at </w:t>
      </w:r>
      <w:r w:rsidRPr="00C94676">
        <w:rPr>
          <w:rFonts w:ascii="Times New Roman" w:hAnsi="Times New Roman"/>
          <w:sz w:val="24"/>
        </w:rPr>
        <w:t xml:space="preserve">risk and cost of the </w:t>
      </w:r>
      <w:r w:rsidR="00661E58" w:rsidRPr="00C94676">
        <w:rPr>
          <w:rFonts w:ascii="Times New Roman" w:hAnsi="Times New Roman"/>
          <w:sz w:val="24"/>
        </w:rPr>
        <w:t>Contractor/Supplier</w:t>
      </w:r>
      <w:r w:rsidRPr="00C94676">
        <w:rPr>
          <w:rFonts w:ascii="Times New Roman" w:hAnsi="Times New Roman"/>
          <w:sz w:val="24"/>
        </w:rPr>
        <w:t xml:space="preserve">, the supplies, materials and equipment, not delivered or other items of similar description when such deliverable exactly complying with the particulars are not in the opinion of the </w:t>
      </w:r>
      <w:r w:rsidR="00792028" w:rsidRPr="00C94676">
        <w:rPr>
          <w:rFonts w:ascii="Times New Roman" w:hAnsi="Times New Roman"/>
          <w:sz w:val="24"/>
        </w:rPr>
        <w:t>Purchaser</w:t>
      </w:r>
      <w:r w:rsidRPr="00C94676">
        <w:rPr>
          <w:rFonts w:ascii="Times New Roman" w:hAnsi="Times New Roman"/>
          <w:sz w:val="24"/>
        </w:rPr>
        <w:t xml:space="preserve"> readily procurable, such opinion being final, without cance</w:t>
      </w:r>
      <w:r w:rsidR="00DF3D30" w:rsidRPr="00C94676">
        <w:rPr>
          <w:rFonts w:ascii="Times New Roman" w:hAnsi="Times New Roman"/>
          <w:sz w:val="24"/>
          <w:lang w:val="en-US"/>
        </w:rPr>
        <w:t>l</w:t>
      </w:r>
      <w:r w:rsidRPr="00C94676">
        <w:rPr>
          <w:rFonts w:ascii="Times New Roman" w:hAnsi="Times New Roman"/>
          <w:sz w:val="24"/>
        </w:rPr>
        <w:t xml:space="preserve">ling the </w:t>
      </w:r>
      <w:r w:rsidR="00572C96" w:rsidRPr="00C94676">
        <w:rPr>
          <w:rFonts w:ascii="Times New Roman" w:hAnsi="Times New Roman"/>
          <w:sz w:val="24"/>
        </w:rPr>
        <w:t>Contract/Purchase Order</w:t>
      </w:r>
      <w:r w:rsidRPr="00C94676">
        <w:rPr>
          <w:rFonts w:ascii="Times New Roman" w:hAnsi="Times New Roman"/>
          <w:sz w:val="24"/>
        </w:rPr>
        <w:t xml:space="preserve"> in respect of the consignments not yet due for supply. </w:t>
      </w:r>
    </w:p>
    <w:p w14:paraId="69C57BD1" w14:textId="4AC336EF" w:rsidR="00686FE5" w:rsidRPr="001A45CF" w:rsidRDefault="00F569CA" w:rsidP="001A45CF">
      <w:pPr>
        <w:pStyle w:val="Heading4"/>
        <w:tabs>
          <w:tab w:val="left" w:pos="9752"/>
        </w:tabs>
        <w:ind w:right="0"/>
        <w:rPr>
          <w:rFonts w:ascii="Times New Roman" w:hAnsi="Times New Roman"/>
          <w:sz w:val="24"/>
          <w:szCs w:val="24"/>
        </w:rPr>
      </w:pPr>
      <w:r w:rsidRPr="001A45CF">
        <w:rPr>
          <w:rFonts w:ascii="Times New Roman" w:hAnsi="Times New Roman"/>
          <w:sz w:val="24"/>
          <w:szCs w:val="24"/>
        </w:rPr>
        <w:t xml:space="preserve">To cancel the total </w:t>
      </w:r>
      <w:r w:rsidR="00572C96" w:rsidRPr="001A45CF">
        <w:rPr>
          <w:rFonts w:ascii="Times New Roman" w:hAnsi="Times New Roman"/>
          <w:sz w:val="24"/>
          <w:szCs w:val="24"/>
        </w:rPr>
        <w:t>Contract/</w:t>
      </w:r>
      <w:r w:rsidR="00A969FE">
        <w:rPr>
          <w:rFonts w:ascii="Times New Roman" w:hAnsi="Times New Roman"/>
          <w:sz w:val="24"/>
          <w:szCs w:val="24"/>
          <w:lang w:val="en-US"/>
        </w:rPr>
        <w:t>Purchase Order</w:t>
      </w:r>
      <w:r w:rsidRPr="001A45CF">
        <w:rPr>
          <w:rFonts w:ascii="Times New Roman" w:hAnsi="Times New Roman"/>
          <w:sz w:val="24"/>
          <w:szCs w:val="24"/>
        </w:rPr>
        <w:t xml:space="preserve"> or balance portion thereof, and if so desired, to purchase or authorize the purchase of the supplies, materials and equipment not so delivered or other deliverable of similar description, when such deliverable exactly complying with the particulars are not, in the opinion of the </w:t>
      </w:r>
      <w:r w:rsidR="00792028" w:rsidRPr="001A45CF">
        <w:rPr>
          <w:rFonts w:ascii="Times New Roman" w:hAnsi="Times New Roman"/>
          <w:sz w:val="24"/>
          <w:szCs w:val="24"/>
        </w:rPr>
        <w:t>Purchaser</w:t>
      </w:r>
      <w:r w:rsidRPr="001A45CF">
        <w:rPr>
          <w:rFonts w:ascii="Times New Roman" w:hAnsi="Times New Roman"/>
          <w:sz w:val="24"/>
          <w:szCs w:val="24"/>
        </w:rPr>
        <w:t>, readily procurable, such opinion being fina</w:t>
      </w:r>
      <w:r w:rsidR="00EE43C2" w:rsidRPr="001A45CF">
        <w:rPr>
          <w:rFonts w:ascii="Times New Roman" w:hAnsi="Times New Roman"/>
          <w:sz w:val="24"/>
          <w:szCs w:val="24"/>
        </w:rPr>
        <w:t xml:space="preserve">l, at the risk and cost of the </w:t>
      </w:r>
      <w:r w:rsidR="00661E58" w:rsidRPr="001A45CF">
        <w:rPr>
          <w:rFonts w:ascii="Times New Roman" w:hAnsi="Times New Roman"/>
          <w:sz w:val="24"/>
          <w:szCs w:val="24"/>
        </w:rPr>
        <w:t>Contractor/Supplier</w:t>
      </w:r>
      <w:r w:rsidRPr="001A45CF">
        <w:rPr>
          <w:rFonts w:ascii="Times New Roman" w:hAnsi="Times New Roman"/>
          <w:sz w:val="24"/>
          <w:szCs w:val="24"/>
        </w:rPr>
        <w:t xml:space="preserve">. </w:t>
      </w:r>
    </w:p>
    <w:p w14:paraId="582BE1CF" w14:textId="11417239" w:rsidR="00686FE5" w:rsidRPr="0029485F" w:rsidRDefault="00F569CA" w:rsidP="00686FE5">
      <w:pPr>
        <w:pStyle w:val="Heading4"/>
        <w:tabs>
          <w:tab w:val="left" w:pos="9752"/>
        </w:tabs>
        <w:ind w:right="0"/>
        <w:rPr>
          <w:rFonts w:ascii="Times New Roman" w:hAnsi="Times New Roman"/>
          <w:sz w:val="24"/>
          <w:szCs w:val="24"/>
        </w:rPr>
      </w:pPr>
      <w:r w:rsidRPr="0029485F">
        <w:rPr>
          <w:rFonts w:ascii="Times New Roman" w:hAnsi="Times New Roman"/>
          <w:sz w:val="24"/>
          <w:szCs w:val="24"/>
        </w:rPr>
        <w:t xml:space="preserve">In the event of action being taken under sub-clause </w:t>
      </w:r>
      <w:r w:rsidR="00B35953" w:rsidRPr="0029485F">
        <w:rPr>
          <w:rFonts w:ascii="Times New Roman" w:eastAsiaTheme="minorHAnsi" w:hAnsi="Times New Roman"/>
          <w:b/>
          <w:color w:val="0070C0"/>
          <w:sz w:val="24"/>
          <w:szCs w:val="24"/>
          <w:u w:val="single"/>
          <w:lang w:val="en-IN" w:eastAsia="en-IN"/>
        </w:rPr>
        <w:fldChar w:fldCharType="begin"/>
      </w:r>
      <w:r w:rsidR="00B35953" w:rsidRPr="0029485F">
        <w:rPr>
          <w:rFonts w:ascii="Times New Roman" w:eastAsiaTheme="minorHAnsi" w:hAnsi="Times New Roman"/>
          <w:b/>
          <w:color w:val="0070C0"/>
          <w:sz w:val="24"/>
          <w:szCs w:val="24"/>
          <w:u w:val="single"/>
          <w:lang w:val="en-IN" w:eastAsia="en-IN"/>
        </w:rPr>
        <w:instrText xml:space="preserve"> REF _Ref390707233 \w \h  \* MERGEFORMAT </w:instrText>
      </w:r>
      <w:r w:rsidR="00B35953" w:rsidRPr="0029485F">
        <w:rPr>
          <w:rFonts w:ascii="Times New Roman" w:eastAsiaTheme="minorHAnsi" w:hAnsi="Times New Roman"/>
          <w:b/>
          <w:color w:val="0070C0"/>
          <w:sz w:val="24"/>
          <w:szCs w:val="24"/>
          <w:u w:val="single"/>
          <w:lang w:val="en-IN" w:eastAsia="en-IN"/>
        </w:rPr>
      </w:r>
      <w:r w:rsidR="00B35953" w:rsidRPr="0029485F">
        <w:rPr>
          <w:rFonts w:ascii="Times New Roman" w:eastAsiaTheme="minorHAnsi" w:hAnsi="Times New Roman"/>
          <w:b/>
          <w:color w:val="0070C0"/>
          <w:sz w:val="24"/>
          <w:szCs w:val="24"/>
          <w:u w:val="single"/>
          <w:lang w:val="en-IN" w:eastAsia="en-IN"/>
        </w:rPr>
        <w:fldChar w:fldCharType="separate"/>
      </w:r>
      <w:r w:rsidR="009B4420">
        <w:rPr>
          <w:rFonts w:ascii="Times New Roman" w:eastAsiaTheme="minorHAnsi" w:hAnsi="Times New Roman"/>
          <w:b/>
          <w:color w:val="0070C0"/>
          <w:sz w:val="24"/>
          <w:szCs w:val="24"/>
          <w:u w:val="single"/>
          <w:lang w:val="en-IN" w:eastAsia="en-IN"/>
        </w:rPr>
        <w:t>1.20.1</w:t>
      </w:r>
      <w:r w:rsidR="00B35953" w:rsidRPr="0029485F">
        <w:rPr>
          <w:rFonts w:ascii="Times New Roman" w:eastAsiaTheme="minorHAnsi" w:hAnsi="Times New Roman"/>
          <w:b/>
          <w:color w:val="0070C0"/>
          <w:sz w:val="24"/>
          <w:szCs w:val="24"/>
          <w:u w:val="single"/>
          <w:lang w:val="en-IN" w:eastAsia="en-IN"/>
        </w:rPr>
        <w:fldChar w:fldCharType="end"/>
      </w:r>
      <w:r w:rsidR="00B35953" w:rsidRPr="0029485F">
        <w:rPr>
          <w:rFonts w:ascii="Times New Roman" w:eastAsiaTheme="minorHAnsi" w:hAnsi="Times New Roman"/>
          <w:b/>
          <w:color w:val="0070C0"/>
          <w:sz w:val="24"/>
          <w:szCs w:val="24"/>
          <w:u w:val="single"/>
          <w:lang w:val="en-IN" w:eastAsia="en-IN"/>
        </w:rPr>
        <w:t xml:space="preserve"> </w:t>
      </w:r>
      <w:r w:rsidRPr="0029485F">
        <w:rPr>
          <w:rFonts w:ascii="Times New Roman" w:hAnsi="Times New Roman"/>
          <w:sz w:val="24"/>
          <w:szCs w:val="24"/>
        </w:rPr>
        <w:t xml:space="preserve">above, the </w:t>
      </w:r>
      <w:r w:rsidR="00661E58" w:rsidRPr="0029485F">
        <w:rPr>
          <w:rFonts w:ascii="Times New Roman" w:hAnsi="Times New Roman"/>
          <w:sz w:val="24"/>
          <w:szCs w:val="24"/>
        </w:rPr>
        <w:t>Contractor/Supplier</w:t>
      </w:r>
      <w:r w:rsidRPr="0029485F">
        <w:rPr>
          <w:rFonts w:ascii="Times New Roman" w:hAnsi="Times New Roman"/>
          <w:sz w:val="24"/>
          <w:szCs w:val="24"/>
        </w:rPr>
        <w:t xml:space="preserve"> shall be liable for any loss which the </w:t>
      </w:r>
      <w:r w:rsidR="00792028" w:rsidRPr="0029485F">
        <w:rPr>
          <w:rFonts w:ascii="Times New Roman" w:hAnsi="Times New Roman"/>
          <w:sz w:val="24"/>
          <w:szCs w:val="24"/>
        </w:rPr>
        <w:t>Purchaser</w:t>
      </w:r>
      <w:r w:rsidRPr="0029485F">
        <w:rPr>
          <w:rFonts w:ascii="Times New Roman" w:hAnsi="Times New Roman"/>
          <w:sz w:val="24"/>
          <w:szCs w:val="24"/>
        </w:rPr>
        <w:t xml:space="preserve"> may sustain on that account. </w:t>
      </w:r>
      <w:r w:rsidR="00661E58" w:rsidRPr="0029485F">
        <w:rPr>
          <w:rFonts w:ascii="Times New Roman" w:hAnsi="Times New Roman"/>
          <w:sz w:val="24"/>
          <w:szCs w:val="24"/>
        </w:rPr>
        <w:t>Contractor/Supplier</w:t>
      </w:r>
      <w:r w:rsidRPr="0029485F">
        <w:rPr>
          <w:rFonts w:ascii="Times New Roman" w:hAnsi="Times New Roman"/>
          <w:sz w:val="24"/>
          <w:szCs w:val="24"/>
        </w:rPr>
        <w:t xml:space="preserve"> shall not however be entitled to gain on such purchase made on account of his default. The manner and method of such alternate purchase shall be at the entire discretion of the </w:t>
      </w:r>
      <w:r w:rsidR="00792028" w:rsidRPr="0029485F">
        <w:rPr>
          <w:rFonts w:ascii="Times New Roman" w:hAnsi="Times New Roman"/>
          <w:sz w:val="24"/>
          <w:szCs w:val="24"/>
        </w:rPr>
        <w:t>Purchaser</w:t>
      </w:r>
      <w:r w:rsidRPr="0029485F">
        <w:rPr>
          <w:rFonts w:ascii="Times New Roman" w:hAnsi="Times New Roman"/>
          <w:sz w:val="24"/>
          <w:szCs w:val="24"/>
        </w:rPr>
        <w:t xml:space="preserve">, whose decision shall be final. This right shall be without prejudice to the right of the </w:t>
      </w:r>
      <w:r w:rsidR="00792028" w:rsidRPr="0029485F">
        <w:rPr>
          <w:rFonts w:ascii="Times New Roman" w:hAnsi="Times New Roman"/>
          <w:sz w:val="24"/>
          <w:szCs w:val="24"/>
        </w:rPr>
        <w:t>Purchaser</w:t>
      </w:r>
      <w:r w:rsidRPr="0029485F">
        <w:rPr>
          <w:rFonts w:ascii="Times New Roman" w:hAnsi="Times New Roman"/>
          <w:sz w:val="24"/>
          <w:szCs w:val="24"/>
        </w:rPr>
        <w:t xml:space="preserve">, to recover the damages for breach of </w:t>
      </w:r>
      <w:r w:rsidR="00572C96" w:rsidRPr="0029485F">
        <w:rPr>
          <w:rFonts w:ascii="Times New Roman" w:hAnsi="Times New Roman"/>
          <w:sz w:val="24"/>
          <w:szCs w:val="24"/>
        </w:rPr>
        <w:t>Contract/</w:t>
      </w:r>
      <w:r w:rsidR="00A969FE" w:rsidRPr="0029485F">
        <w:rPr>
          <w:rFonts w:ascii="Times New Roman" w:hAnsi="Times New Roman"/>
          <w:sz w:val="24"/>
          <w:szCs w:val="24"/>
          <w:lang w:val="en-US"/>
        </w:rPr>
        <w:t>Purchase Order</w:t>
      </w:r>
      <w:r w:rsidRPr="0029485F">
        <w:rPr>
          <w:rFonts w:ascii="Times New Roman" w:hAnsi="Times New Roman"/>
          <w:sz w:val="24"/>
          <w:szCs w:val="24"/>
        </w:rPr>
        <w:t xml:space="preserve"> by the</w:t>
      </w:r>
      <w:r w:rsidR="00EE43C2" w:rsidRPr="0029485F">
        <w:rPr>
          <w:rFonts w:ascii="Times New Roman" w:hAnsi="Times New Roman"/>
          <w:sz w:val="24"/>
          <w:szCs w:val="24"/>
        </w:rPr>
        <w:t xml:space="preserve"> </w:t>
      </w:r>
      <w:r w:rsidR="00661E58" w:rsidRPr="0029485F">
        <w:rPr>
          <w:rFonts w:ascii="Times New Roman" w:hAnsi="Times New Roman"/>
          <w:sz w:val="24"/>
          <w:szCs w:val="24"/>
        </w:rPr>
        <w:t>Contractor/Supplier</w:t>
      </w:r>
      <w:r w:rsidR="00EE43C2" w:rsidRPr="0029485F">
        <w:rPr>
          <w:rFonts w:ascii="Times New Roman" w:hAnsi="Times New Roman"/>
          <w:sz w:val="24"/>
          <w:szCs w:val="24"/>
        </w:rPr>
        <w:t xml:space="preserve"> as provided in the </w:t>
      </w:r>
      <w:r w:rsidR="00572C96" w:rsidRPr="0029485F">
        <w:rPr>
          <w:rFonts w:ascii="Times New Roman" w:hAnsi="Times New Roman"/>
          <w:sz w:val="24"/>
          <w:szCs w:val="24"/>
          <w:lang w:val="en-US"/>
        </w:rPr>
        <w:t>Contract/</w:t>
      </w:r>
      <w:r w:rsidR="00A969FE" w:rsidRPr="0029485F">
        <w:rPr>
          <w:rFonts w:ascii="Times New Roman" w:hAnsi="Times New Roman"/>
          <w:sz w:val="24"/>
          <w:szCs w:val="24"/>
          <w:lang w:val="en-US"/>
        </w:rPr>
        <w:t>Purchase Order</w:t>
      </w:r>
      <w:r w:rsidRPr="0029485F">
        <w:rPr>
          <w:rFonts w:ascii="Times New Roman" w:hAnsi="Times New Roman"/>
          <w:sz w:val="24"/>
          <w:szCs w:val="24"/>
        </w:rPr>
        <w:t>.</w:t>
      </w:r>
    </w:p>
    <w:p w14:paraId="1B446ED6" w14:textId="03F94B58" w:rsidR="00213515" w:rsidRDefault="00F569CA" w:rsidP="00213515">
      <w:pPr>
        <w:pStyle w:val="Heading4"/>
        <w:tabs>
          <w:tab w:val="left" w:pos="9752"/>
        </w:tabs>
        <w:ind w:right="0"/>
        <w:rPr>
          <w:rFonts w:ascii="Times New Roman" w:hAnsi="Times New Roman"/>
          <w:sz w:val="24"/>
          <w:szCs w:val="24"/>
        </w:rPr>
      </w:pPr>
      <w:r w:rsidRPr="007A7EF2">
        <w:rPr>
          <w:rFonts w:ascii="Times New Roman" w:hAnsi="Times New Roman"/>
          <w:sz w:val="24"/>
          <w:szCs w:val="24"/>
        </w:rPr>
        <w:t xml:space="preserve">If the </w:t>
      </w:r>
      <w:r w:rsidR="00572C96">
        <w:rPr>
          <w:rFonts w:ascii="Times New Roman" w:hAnsi="Times New Roman"/>
          <w:sz w:val="24"/>
          <w:szCs w:val="24"/>
        </w:rPr>
        <w:t>Contract/</w:t>
      </w:r>
      <w:r w:rsidR="00A969FE">
        <w:rPr>
          <w:rFonts w:ascii="Times New Roman" w:hAnsi="Times New Roman"/>
          <w:sz w:val="24"/>
          <w:szCs w:val="24"/>
          <w:lang w:val="en-US"/>
        </w:rPr>
        <w:t>Purchase Order</w:t>
      </w:r>
      <w:r w:rsidRPr="007A7EF2">
        <w:rPr>
          <w:rFonts w:ascii="Times New Roman" w:hAnsi="Times New Roman"/>
          <w:sz w:val="24"/>
          <w:szCs w:val="24"/>
        </w:rPr>
        <w:t xml:space="preserve"> is terminated as provided in </w:t>
      </w:r>
      <w:r w:rsidRPr="007A7EF2">
        <w:rPr>
          <w:rFonts w:ascii="Times New Roman" w:eastAsiaTheme="minorHAnsi" w:hAnsi="Times New Roman"/>
          <w:sz w:val="24"/>
          <w:szCs w:val="24"/>
          <w:lang w:val="en-IN" w:eastAsia="en-IN"/>
        </w:rPr>
        <w:t xml:space="preserve">clause </w:t>
      </w:r>
      <w:r w:rsidR="00165339" w:rsidRPr="007A7EF2">
        <w:rPr>
          <w:rFonts w:ascii="Times New Roman" w:eastAsiaTheme="minorHAnsi" w:hAnsi="Times New Roman"/>
          <w:b/>
          <w:color w:val="0070C0"/>
          <w:sz w:val="24"/>
          <w:szCs w:val="24"/>
          <w:u w:val="single"/>
          <w:lang w:val="en-IN" w:eastAsia="en-IN"/>
        </w:rPr>
        <w:fldChar w:fldCharType="begin"/>
      </w:r>
      <w:r w:rsidR="00165339" w:rsidRPr="007A7EF2">
        <w:rPr>
          <w:rFonts w:ascii="Times New Roman" w:eastAsiaTheme="minorHAnsi" w:hAnsi="Times New Roman"/>
          <w:b/>
          <w:color w:val="0070C0"/>
          <w:sz w:val="24"/>
          <w:szCs w:val="24"/>
          <w:u w:val="single"/>
          <w:lang w:val="en-IN" w:eastAsia="en-IN"/>
        </w:rPr>
        <w:instrText xml:space="preserve"> REF _Ref390707233 \w \h </w:instrText>
      </w:r>
      <w:r w:rsidR="003B1A47" w:rsidRPr="007A7EF2">
        <w:rPr>
          <w:rFonts w:ascii="Times New Roman" w:eastAsiaTheme="minorHAnsi" w:hAnsi="Times New Roman"/>
          <w:b/>
          <w:color w:val="0070C0"/>
          <w:sz w:val="24"/>
          <w:szCs w:val="24"/>
          <w:u w:val="single"/>
          <w:lang w:val="en-IN" w:eastAsia="en-IN"/>
        </w:rPr>
        <w:instrText xml:space="preserve"> \* MERGEFORMAT </w:instrText>
      </w:r>
      <w:r w:rsidR="00165339" w:rsidRPr="007A7EF2">
        <w:rPr>
          <w:rFonts w:ascii="Times New Roman" w:eastAsiaTheme="minorHAnsi" w:hAnsi="Times New Roman"/>
          <w:b/>
          <w:color w:val="0070C0"/>
          <w:sz w:val="24"/>
          <w:szCs w:val="24"/>
          <w:u w:val="single"/>
          <w:lang w:val="en-IN" w:eastAsia="en-IN"/>
        </w:rPr>
      </w:r>
      <w:r w:rsidR="00165339" w:rsidRPr="007A7EF2">
        <w:rPr>
          <w:rFonts w:ascii="Times New Roman" w:eastAsiaTheme="minorHAnsi" w:hAnsi="Times New Roman"/>
          <w:b/>
          <w:color w:val="0070C0"/>
          <w:sz w:val="24"/>
          <w:szCs w:val="24"/>
          <w:u w:val="single"/>
          <w:lang w:val="en-IN" w:eastAsia="en-IN"/>
        </w:rPr>
        <w:fldChar w:fldCharType="separate"/>
      </w:r>
      <w:r w:rsidR="009B4420">
        <w:rPr>
          <w:rFonts w:ascii="Times New Roman" w:eastAsiaTheme="minorHAnsi" w:hAnsi="Times New Roman"/>
          <w:b/>
          <w:color w:val="0070C0"/>
          <w:sz w:val="24"/>
          <w:szCs w:val="24"/>
          <w:u w:val="single"/>
          <w:lang w:val="en-IN" w:eastAsia="en-IN"/>
        </w:rPr>
        <w:t>1.20.1</w:t>
      </w:r>
      <w:r w:rsidR="00165339" w:rsidRPr="007A7EF2">
        <w:rPr>
          <w:rFonts w:ascii="Times New Roman" w:eastAsiaTheme="minorHAnsi" w:hAnsi="Times New Roman"/>
          <w:b/>
          <w:color w:val="0070C0"/>
          <w:sz w:val="24"/>
          <w:szCs w:val="24"/>
          <w:u w:val="single"/>
          <w:lang w:val="en-IN" w:eastAsia="en-IN"/>
        </w:rPr>
        <w:fldChar w:fldCharType="end"/>
      </w:r>
      <w:r w:rsidR="00DB3959" w:rsidRPr="007A7EF2">
        <w:rPr>
          <w:rFonts w:ascii="Times New Roman" w:hAnsi="Times New Roman"/>
          <w:sz w:val="24"/>
          <w:szCs w:val="24"/>
        </w:rPr>
        <w:t>,</w:t>
      </w:r>
      <w:r w:rsidRPr="007A7EF2">
        <w:rPr>
          <w:rFonts w:ascii="Times New Roman" w:hAnsi="Times New Roman"/>
          <w:sz w:val="24"/>
          <w:szCs w:val="24"/>
        </w:rPr>
        <w:t xml:space="preserve"> the </w:t>
      </w:r>
      <w:r w:rsidR="00792028">
        <w:rPr>
          <w:rFonts w:ascii="Times New Roman" w:hAnsi="Times New Roman"/>
          <w:sz w:val="24"/>
          <w:szCs w:val="24"/>
        </w:rPr>
        <w:t>Purchaser</w:t>
      </w:r>
      <w:r w:rsidRPr="007A7EF2">
        <w:rPr>
          <w:rFonts w:ascii="Times New Roman" w:hAnsi="Times New Roman"/>
          <w:sz w:val="24"/>
          <w:szCs w:val="24"/>
        </w:rPr>
        <w:t xml:space="preserve"> in addition to any other rights provided in the </w:t>
      </w:r>
      <w:r w:rsidR="00D569B3" w:rsidRPr="007A7EF2">
        <w:rPr>
          <w:rFonts w:ascii="Times New Roman" w:hAnsi="Times New Roman"/>
          <w:sz w:val="24"/>
          <w:szCs w:val="24"/>
          <w:lang w:val="en-US"/>
        </w:rPr>
        <w:t>clause</w:t>
      </w:r>
      <w:r w:rsidRPr="007A7EF2">
        <w:rPr>
          <w:rFonts w:ascii="Times New Roman" w:hAnsi="Times New Roman"/>
          <w:sz w:val="24"/>
          <w:szCs w:val="24"/>
        </w:rPr>
        <w:t xml:space="preserve">, may require the </w:t>
      </w:r>
      <w:r w:rsidR="00661E58">
        <w:rPr>
          <w:rFonts w:ascii="Times New Roman" w:hAnsi="Times New Roman"/>
          <w:sz w:val="24"/>
          <w:szCs w:val="24"/>
        </w:rPr>
        <w:t>Contractor/Supplier</w:t>
      </w:r>
      <w:r w:rsidRPr="007A7EF2">
        <w:rPr>
          <w:rFonts w:ascii="Times New Roman" w:hAnsi="Times New Roman"/>
          <w:sz w:val="24"/>
          <w:szCs w:val="24"/>
        </w:rPr>
        <w:t xml:space="preserve"> to transfer title and deliver to the </w:t>
      </w:r>
      <w:r w:rsidR="00792028">
        <w:rPr>
          <w:rFonts w:ascii="Times New Roman" w:hAnsi="Times New Roman"/>
          <w:sz w:val="24"/>
          <w:szCs w:val="24"/>
        </w:rPr>
        <w:t>Purchaser</w:t>
      </w:r>
      <w:r w:rsidRPr="007A7EF2">
        <w:rPr>
          <w:rFonts w:ascii="Times New Roman" w:hAnsi="Times New Roman"/>
          <w:sz w:val="24"/>
          <w:szCs w:val="24"/>
        </w:rPr>
        <w:t xml:space="preserve"> </w:t>
      </w:r>
      <w:r w:rsidR="006C1A3D" w:rsidRPr="007A7EF2">
        <w:rPr>
          <w:rFonts w:ascii="Times New Roman" w:hAnsi="Times New Roman"/>
          <w:sz w:val="24"/>
          <w:szCs w:val="24"/>
          <w:lang w:val="en-US"/>
        </w:rPr>
        <w:t>any completed items</w:t>
      </w:r>
      <w:r w:rsidR="001C2BD7" w:rsidRPr="007A7EF2">
        <w:rPr>
          <w:rFonts w:ascii="Times New Roman" w:hAnsi="Times New Roman"/>
          <w:sz w:val="24"/>
          <w:szCs w:val="24"/>
          <w:lang w:val="en-US"/>
        </w:rPr>
        <w:t xml:space="preserve"> that are found to be useful and acceptable to the </w:t>
      </w:r>
      <w:r w:rsidR="00792028">
        <w:rPr>
          <w:rFonts w:ascii="Times New Roman" w:hAnsi="Times New Roman"/>
          <w:sz w:val="24"/>
          <w:szCs w:val="24"/>
          <w:lang w:val="en-US"/>
        </w:rPr>
        <w:t>Purchaser</w:t>
      </w:r>
      <w:r w:rsidR="001C2BD7" w:rsidRPr="007A7EF2">
        <w:rPr>
          <w:rFonts w:ascii="Times New Roman" w:hAnsi="Times New Roman"/>
          <w:sz w:val="24"/>
          <w:szCs w:val="24"/>
          <w:lang w:val="en-US"/>
        </w:rPr>
        <w:t xml:space="preserve">. </w:t>
      </w:r>
      <w:r w:rsidRPr="007A7EF2">
        <w:rPr>
          <w:rFonts w:ascii="Times New Roman" w:hAnsi="Times New Roman"/>
          <w:sz w:val="24"/>
          <w:szCs w:val="24"/>
        </w:rPr>
        <w:t xml:space="preserve">The </w:t>
      </w:r>
      <w:r w:rsidR="00792028">
        <w:rPr>
          <w:rFonts w:ascii="Times New Roman" w:hAnsi="Times New Roman"/>
          <w:sz w:val="24"/>
          <w:szCs w:val="24"/>
        </w:rPr>
        <w:t>Purchaser</w:t>
      </w:r>
      <w:r w:rsidRPr="007A7EF2">
        <w:rPr>
          <w:rFonts w:ascii="Times New Roman" w:hAnsi="Times New Roman"/>
          <w:sz w:val="24"/>
          <w:szCs w:val="24"/>
        </w:rPr>
        <w:t xml:space="preserve"> sh</w:t>
      </w:r>
      <w:r w:rsidRPr="007A7EF2">
        <w:rPr>
          <w:rFonts w:ascii="Times New Roman" w:hAnsi="Times New Roman"/>
          <w:spacing w:val="-1"/>
          <w:sz w:val="24"/>
          <w:szCs w:val="24"/>
        </w:rPr>
        <w:t>a</w:t>
      </w:r>
      <w:r w:rsidRPr="007A7EF2">
        <w:rPr>
          <w:rFonts w:ascii="Times New Roman" w:hAnsi="Times New Roman"/>
          <w:sz w:val="24"/>
          <w:szCs w:val="24"/>
        </w:rPr>
        <w:t>ll p</w:t>
      </w:r>
      <w:r w:rsidRPr="007A7EF2">
        <w:rPr>
          <w:rFonts w:ascii="Times New Roman" w:hAnsi="Times New Roman"/>
          <w:spacing w:val="4"/>
          <w:sz w:val="24"/>
          <w:szCs w:val="24"/>
        </w:rPr>
        <w:t>a</w:t>
      </w:r>
      <w:r w:rsidRPr="007A7EF2">
        <w:rPr>
          <w:rFonts w:ascii="Times New Roman" w:hAnsi="Times New Roman"/>
          <w:sz w:val="24"/>
          <w:szCs w:val="24"/>
        </w:rPr>
        <w:t>y to t</w:t>
      </w:r>
      <w:r w:rsidRPr="007A7EF2">
        <w:rPr>
          <w:rFonts w:ascii="Times New Roman" w:hAnsi="Times New Roman"/>
          <w:spacing w:val="2"/>
          <w:sz w:val="24"/>
          <w:szCs w:val="24"/>
        </w:rPr>
        <w:t>h</w:t>
      </w:r>
      <w:r w:rsidRPr="007A7EF2">
        <w:rPr>
          <w:rFonts w:ascii="Times New Roman" w:hAnsi="Times New Roman"/>
          <w:sz w:val="24"/>
          <w:szCs w:val="24"/>
        </w:rPr>
        <w:t xml:space="preserve">e </w:t>
      </w:r>
      <w:r w:rsidR="00661E58">
        <w:rPr>
          <w:rFonts w:ascii="Times New Roman" w:hAnsi="Times New Roman"/>
          <w:sz w:val="24"/>
          <w:szCs w:val="24"/>
        </w:rPr>
        <w:t>Contractor/Supplier</w:t>
      </w:r>
      <w:r w:rsidR="00D569B3" w:rsidRPr="007A7EF2">
        <w:rPr>
          <w:rFonts w:ascii="Times New Roman" w:hAnsi="Times New Roman"/>
          <w:sz w:val="24"/>
          <w:szCs w:val="24"/>
        </w:rPr>
        <w:t>, th</w:t>
      </w:r>
      <w:r w:rsidR="00BC64ED">
        <w:rPr>
          <w:rFonts w:ascii="Times New Roman" w:hAnsi="Times New Roman"/>
          <w:sz w:val="24"/>
          <w:szCs w:val="24"/>
        </w:rPr>
        <w:t xml:space="preserve">e </w:t>
      </w:r>
      <w:r w:rsidR="00572C96">
        <w:rPr>
          <w:rFonts w:ascii="Times New Roman" w:hAnsi="Times New Roman"/>
          <w:sz w:val="24"/>
          <w:szCs w:val="24"/>
          <w:lang w:val="en-US"/>
        </w:rPr>
        <w:t>Contract/</w:t>
      </w:r>
      <w:r w:rsidR="00A969FE">
        <w:rPr>
          <w:rFonts w:ascii="Times New Roman" w:hAnsi="Times New Roman"/>
          <w:sz w:val="24"/>
          <w:szCs w:val="24"/>
          <w:lang w:val="en-US"/>
        </w:rPr>
        <w:t>Purchase Order</w:t>
      </w:r>
      <w:r w:rsidR="00D569B3" w:rsidRPr="007A7EF2">
        <w:rPr>
          <w:rFonts w:ascii="Times New Roman" w:hAnsi="Times New Roman"/>
          <w:sz w:val="24"/>
          <w:szCs w:val="24"/>
        </w:rPr>
        <w:t xml:space="preserve"> price</w:t>
      </w:r>
      <w:r w:rsidRPr="007A7EF2">
        <w:rPr>
          <w:rFonts w:ascii="Times New Roman" w:hAnsi="Times New Roman"/>
          <w:sz w:val="24"/>
          <w:szCs w:val="24"/>
        </w:rPr>
        <w:t xml:space="preserve"> </w:t>
      </w:r>
      <w:r w:rsidR="00D569B3" w:rsidRPr="007A7EF2">
        <w:rPr>
          <w:rFonts w:ascii="Times New Roman" w:hAnsi="Times New Roman"/>
          <w:spacing w:val="-1"/>
          <w:sz w:val="24"/>
          <w:szCs w:val="24"/>
        </w:rPr>
        <w:t>of</w:t>
      </w:r>
      <w:r w:rsidR="00D569B3" w:rsidRPr="007A7EF2">
        <w:rPr>
          <w:rFonts w:ascii="Times New Roman" w:hAnsi="Times New Roman"/>
          <w:sz w:val="24"/>
          <w:szCs w:val="24"/>
        </w:rPr>
        <w:t xml:space="preserve"> </w:t>
      </w:r>
      <w:r w:rsidR="00D0519A" w:rsidRPr="007A7EF2">
        <w:rPr>
          <w:rFonts w:ascii="Times New Roman" w:hAnsi="Times New Roman"/>
          <w:sz w:val="24"/>
          <w:szCs w:val="24"/>
          <w:lang w:val="en-US"/>
        </w:rPr>
        <w:t xml:space="preserve">such </w:t>
      </w:r>
      <w:r w:rsidRPr="007A7EF2">
        <w:rPr>
          <w:rFonts w:ascii="Times New Roman" w:hAnsi="Times New Roman"/>
          <w:spacing w:val="-1"/>
          <w:sz w:val="24"/>
          <w:szCs w:val="24"/>
        </w:rPr>
        <w:t>c</w:t>
      </w:r>
      <w:r w:rsidRPr="007A7EF2">
        <w:rPr>
          <w:rFonts w:ascii="Times New Roman" w:hAnsi="Times New Roman"/>
          <w:sz w:val="24"/>
          <w:szCs w:val="24"/>
        </w:rPr>
        <w:t>ompl</w:t>
      </w:r>
      <w:r w:rsidRPr="007A7EF2">
        <w:rPr>
          <w:rFonts w:ascii="Times New Roman" w:hAnsi="Times New Roman"/>
          <w:spacing w:val="-1"/>
          <w:sz w:val="24"/>
          <w:szCs w:val="24"/>
        </w:rPr>
        <w:t>e</w:t>
      </w:r>
      <w:r w:rsidRPr="007A7EF2">
        <w:rPr>
          <w:rFonts w:ascii="Times New Roman" w:hAnsi="Times New Roman"/>
          <w:sz w:val="24"/>
          <w:szCs w:val="24"/>
        </w:rPr>
        <w:t>t</w:t>
      </w:r>
      <w:r w:rsidRPr="007A7EF2">
        <w:rPr>
          <w:rFonts w:ascii="Times New Roman" w:hAnsi="Times New Roman"/>
          <w:spacing w:val="-1"/>
          <w:sz w:val="24"/>
          <w:szCs w:val="24"/>
        </w:rPr>
        <w:t>e</w:t>
      </w:r>
      <w:r w:rsidR="00296561" w:rsidRPr="007A7EF2">
        <w:rPr>
          <w:rFonts w:ascii="Times New Roman" w:hAnsi="Times New Roman"/>
          <w:sz w:val="24"/>
          <w:szCs w:val="24"/>
        </w:rPr>
        <w:t>d</w:t>
      </w:r>
      <w:r w:rsidR="00D0519A" w:rsidRPr="007A7EF2">
        <w:rPr>
          <w:rFonts w:ascii="Times New Roman" w:hAnsi="Times New Roman"/>
          <w:sz w:val="24"/>
          <w:szCs w:val="24"/>
          <w:lang w:val="en-US"/>
        </w:rPr>
        <w:t xml:space="preserve"> items </w:t>
      </w:r>
      <w:r w:rsidR="00D569B3" w:rsidRPr="007A7EF2">
        <w:rPr>
          <w:rFonts w:ascii="Times New Roman" w:hAnsi="Times New Roman"/>
          <w:sz w:val="24"/>
          <w:szCs w:val="24"/>
        </w:rPr>
        <w:t xml:space="preserve">that are </w:t>
      </w:r>
      <w:r w:rsidRPr="007A7EF2">
        <w:rPr>
          <w:rFonts w:ascii="Times New Roman" w:hAnsi="Times New Roman"/>
          <w:spacing w:val="-1"/>
          <w:sz w:val="24"/>
          <w:szCs w:val="24"/>
        </w:rPr>
        <w:t>d</w:t>
      </w:r>
      <w:r w:rsidRPr="007A7EF2">
        <w:rPr>
          <w:rFonts w:ascii="Times New Roman" w:hAnsi="Times New Roman"/>
          <w:sz w:val="24"/>
          <w:szCs w:val="24"/>
        </w:rPr>
        <w:t>eli</w:t>
      </w:r>
      <w:r w:rsidRPr="007A7EF2">
        <w:rPr>
          <w:rFonts w:ascii="Times New Roman" w:hAnsi="Times New Roman"/>
          <w:spacing w:val="-1"/>
          <w:sz w:val="24"/>
          <w:szCs w:val="24"/>
        </w:rPr>
        <w:t>v</w:t>
      </w:r>
      <w:r w:rsidRPr="007A7EF2">
        <w:rPr>
          <w:rFonts w:ascii="Times New Roman" w:hAnsi="Times New Roman"/>
          <w:sz w:val="24"/>
          <w:szCs w:val="24"/>
        </w:rPr>
        <w:t>e</w:t>
      </w:r>
      <w:r w:rsidRPr="007A7EF2">
        <w:rPr>
          <w:rFonts w:ascii="Times New Roman" w:hAnsi="Times New Roman"/>
          <w:spacing w:val="-1"/>
          <w:sz w:val="24"/>
          <w:szCs w:val="24"/>
        </w:rPr>
        <w:t>re</w:t>
      </w:r>
      <w:r w:rsidRPr="007A7EF2">
        <w:rPr>
          <w:rFonts w:ascii="Times New Roman" w:hAnsi="Times New Roman"/>
          <w:sz w:val="24"/>
          <w:szCs w:val="24"/>
        </w:rPr>
        <w:t xml:space="preserve">d to </w:t>
      </w:r>
      <w:r w:rsidRPr="007A7EF2">
        <w:rPr>
          <w:rFonts w:ascii="Times New Roman" w:hAnsi="Times New Roman"/>
          <w:spacing w:val="-1"/>
          <w:sz w:val="24"/>
          <w:szCs w:val="24"/>
        </w:rPr>
        <w:t>an</w:t>
      </w:r>
      <w:r w:rsidRPr="007A7EF2">
        <w:rPr>
          <w:rFonts w:ascii="Times New Roman" w:hAnsi="Times New Roman"/>
          <w:sz w:val="24"/>
          <w:szCs w:val="24"/>
        </w:rPr>
        <w:t xml:space="preserve">d </w:t>
      </w:r>
      <w:r w:rsidRPr="007A7EF2">
        <w:rPr>
          <w:rFonts w:ascii="Times New Roman" w:hAnsi="Times New Roman"/>
          <w:spacing w:val="-1"/>
          <w:sz w:val="24"/>
          <w:szCs w:val="24"/>
        </w:rPr>
        <w:t>ac</w:t>
      </w:r>
      <w:r w:rsidRPr="007A7EF2">
        <w:rPr>
          <w:rFonts w:ascii="Times New Roman" w:hAnsi="Times New Roman"/>
          <w:sz w:val="24"/>
          <w:szCs w:val="24"/>
        </w:rPr>
        <w:t>c</w:t>
      </w:r>
      <w:r w:rsidRPr="007A7EF2">
        <w:rPr>
          <w:rFonts w:ascii="Times New Roman" w:hAnsi="Times New Roman"/>
          <w:spacing w:val="-1"/>
          <w:sz w:val="24"/>
          <w:szCs w:val="24"/>
        </w:rPr>
        <w:t>ep</w:t>
      </w:r>
      <w:r w:rsidRPr="007A7EF2">
        <w:rPr>
          <w:rFonts w:ascii="Times New Roman" w:hAnsi="Times New Roman"/>
          <w:sz w:val="24"/>
          <w:szCs w:val="24"/>
        </w:rPr>
        <w:t xml:space="preserve">ted </w:t>
      </w:r>
      <w:r w:rsidRPr="007A7EF2">
        <w:rPr>
          <w:rFonts w:ascii="Times New Roman" w:hAnsi="Times New Roman"/>
          <w:spacing w:val="2"/>
          <w:sz w:val="24"/>
          <w:szCs w:val="24"/>
        </w:rPr>
        <w:t>b</w:t>
      </w:r>
      <w:r w:rsidRPr="007A7EF2">
        <w:rPr>
          <w:rFonts w:ascii="Times New Roman" w:hAnsi="Times New Roman"/>
          <w:sz w:val="24"/>
          <w:szCs w:val="24"/>
        </w:rPr>
        <w:t>y t</w:t>
      </w:r>
      <w:r w:rsidRPr="007A7EF2">
        <w:rPr>
          <w:rFonts w:ascii="Times New Roman" w:hAnsi="Times New Roman"/>
          <w:spacing w:val="-1"/>
          <w:sz w:val="24"/>
          <w:szCs w:val="24"/>
        </w:rPr>
        <w:t>h</w:t>
      </w:r>
      <w:r w:rsidRPr="007A7EF2">
        <w:rPr>
          <w:rFonts w:ascii="Times New Roman" w:hAnsi="Times New Roman"/>
          <w:sz w:val="24"/>
          <w:szCs w:val="24"/>
        </w:rPr>
        <w:t xml:space="preserve">e </w:t>
      </w:r>
      <w:r w:rsidR="00792028">
        <w:rPr>
          <w:rFonts w:ascii="Times New Roman" w:hAnsi="Times New Roman"/>
          <w:sz w:val="24"/>
          <w:szCs w:val="24"/>
        </w:rPr>
        <w:t>Purchaser</w:t>
      </w:r>
      <w:r w:rsidRPr="007A7EF2">
        <w:rPr>
          <w:rFonts w:ascii="Times New Roman" w:hAnsi="Times New Roman"/>
          <w:sz w:val="24"/>
          <w:szCs w:val="24"/>
        </w:rPr>
        <w:t>.</w:t>
      </w:r>
    </w:p>
    <w:p w14:paraId="0783147E" w14:textId="6C6CC2D9" w:rsidR="003A3978" w:rsidRPr="007A7EF2" w:rsidRDefault="00F569CA" w:rsidP="00245E9A">
      <w:pPr>
        <w:pStyle w:val="Heading3"/>
        <w:tabs>
          <w:tab w:val="left" w:pos="9752"/>
        </w:tabs>
        <w:rPr>
          <w:rFonts w:ascii="Times New Roman" w:hAnsi="Times New Roman" w:cs="Times New Roman"/>
        </w:rPr>
      </w:pPr>
      <w:bookmarkStart w:id="2503" w:name="_Toc303852752"/>
      <w:bookmarkStart w:id="2504" w:name="_Toc306352035"/>
      <w:bookmarkStart w:id="2505" w:name="_Toc387392972"/>
      <w:bookmarkStart w:id="2506" w:name="_Toc439871715"/>
      <w:bookmarkStart w:id="2507" w:name="_Toc133251225"/>
      <w:r w:rsidRPr="007A7EF2">
        <w:rPr>
          <w:rFonts w:ascii="Times New Roman" w:hAnsi="Times New Roman" w:cs="Times New Roman"/>
        </w:rPr>
        <w:t xml:space="preserve">Termination of </w:t>
      </w:r>
      <w:r w:rsidR="00572C96">
        <w:rPr>
          <w:rFonts w:ascii="Times New Roman" w:hAnsi="Times New Roman" w:cs="Times New Roman"/>
        </w:rPr>
        <w:t>Contract/</w:t>
      </w:r>
      <w:r w:rsidR="00A969FE">
        <w:rPr>
          <w:rFonts w:ascii="Times New Roman" w:hAnsi="Times New Roman" w:cs="Times New Roman"/>
        </w:rPr>
        <w:t>Purchase Order</w:t>
      </w:r>
      <w:r w:rsidRPr="007A7EF2">
        <w:rPr>
          <w:rFonts w:ascii="Times New Roman" w:hAnsi="Times New Roman" w:cs="Times New Roman"/>
        </w:rPr>
        <w:t xml:space="preserve"> for insolvency</w:t>
      </w:r>
      <w:bookmarkEnd w:id="2503"/>
      <w:bookmarkEnd w:id="2504"/>
      <w:bookmarkEnd w:id="2505"/>
      <w:bookmarkEnd w:id="2506"/>
      <w:bookmarkEnd w:id="2507"/>
    </w:p>
    <w:p w14:paraId="4AB5D98C" w14:textId="63C372BE" w:rsidR="003A3978" w:rsidRPr="007A7EF2" w:rsidRDefault="00F569CA" w:rsidP="00A92DF8">
      <w:pPr>
        <w:pStyle w:val="Heading4"/>
        <w:numPr>
          <w:ilvl w:val="0"/>
          <w:numId w:val="0"/>
        </w:numPr>
        <w:tabs>
          <w:tab w:val="left" w:pos="9752"/>
        </w:tabs>
        <w:ind w:left="1148" w:right="0"/>
        <w:rPr>
          <w:rFonts w:ascii="Times New Roman" w:hAnsi="Times New Roman"/>
          <w:sz w:val="24"/>
          <w:szCs w:val="24"/>
        </w:rPr>
      </w:pPr>
      <w:r>
        <w:rPr>
          <w:rFonts w:ascii="Times New Roman" w:hAnsi="Times New Roman"/>
          <w:sz w:val="24"/>
          <w:szCs w:val="24"/>
        </w:rPr>
        <w:t xml:space="preserve">If the </w:t>
      </w:r>
      <w:r w:rsidR="00661E58">
        <w:rPr>
          <w:rFonts w:ascii="Times New Roman" w:hAnsi="Times New Roman"/>
          <w:sz w:val="24"/>
          <w:szCs w:val="24"/>
          <w:lang w:val="en-US"/>
        </w:rPr>
        <w:t>Contractor/Supplier</w:t>
      </w:r>
      <w:r w:rsidRPr="007A7EF2">
        <w:rPr>
          <w:rFonts w:ascii="Times New Roman" w:hAnsi="Times New Roman"/>
          <w:sz w:val="24"/>
          <w:szCs w:val="24"/>
        </w:rPr>
        <w:t xml:space="preserve"> becomes bankrupt or otherwise insolvent or goes into liquidation, the </w:t>
      </w:r>
      <w:r w:rsidR="00792028">
        <w:rPr>
          <w:rFonts w:ascii="Times New Roman" w:hAnsi="Times New Roman"/>
          <w:sz w:val="24"/>
          <w:szCs w:val="24"/>
        </w:rPr>
        <w:t>Purchaser</w:t>
      </w:r>
      <w:r w:rsidRPr="007A7EF2">
        <w:rPr>
          <w:rFonts w:ascii="Times New Roman" w:hAnsi="Times New Roman"/>
          <w:sz w:val="24"/>
          <w:szCs w:val="24"/>
        </w:rPr>
        <w:t xml:space="preserve"> m</w:t>
      </w:r>
      <w:r w:rsidR="00BC64ED">
        <w:rPr>
          <w:rFonts w:ascii="Times New Roman" w:hAnsi="Times New Roman"/>
          <w:sz w:val="24"/>
          <w:szCs w:val="24"/>
        </w:rPr>
        <w:t xml:space="preserve">ay, at any time, terminate the </w:t>
      </w:r>
      <w:r w:rsidR="00572C96">
        <w:rPr>
          <w:rFonts w:ascii="Times New Roman" w:hAnsi="Times New Roman"/>
          <w:sz w:val="24"/>
          <w:szCs w:val="24"/>
          <w:lang w:val="en-US"/>
        </w:rPr>
        <w:t>Contract/</w:t>
      </w:r>
      <w:r w:rsidR="00A969FE">
        <w:rPr>
          <w:rFonts w:ascii="Times New Roman" w:hAnsi="Times New Roman"/>
          <w:sz w:val="24"/>
          <w:szCs w:val="24"/>
          <w:lang w:val="en-US"/>
        </w:rPr>
        <w:t>Purchase Order</w:t>
      </w:r>
      <w:r w:rsidRPr="007A7EF2">
        <w:rPr>
          <w:rFonts w:ascii="Times New Roman" w:hAnsi="Times New Roman"/>
          <w:sz w:val="24"/>
          <w:szCs w:val="24"/>
        </w:rPr>
        <w:t>, by</w:t>
      </w:r>
      <w:r w:rsidR="003C7BD4" w:rsidRPr="007A7EF2">
        <w:rPr>
          <w:rFonts w:ascii="Times New Roman" w:hAnsi="Times New Roman"/>
          <w:sz w:val="24"/>
          <w:szCs w:val="24"/>
          <w:lang w:val="en-US"/>
        </w:rPr>
        <w:t xml:space="preserve"> </w:t>
      </w:r>
      <w:r w:rsidRPr="007A7EF2">
        <w:rPr>
          <w:rFonts w:ascii="Times New Roman" w:hAnsi="Times New Roman"/>
          <w:sz w:val="24"/>
          <w:szCs w:val="24"/>
        </w:rPr>
        <w:t xml:space="preserve">giving </w:t>
      </w:r>
      <w:r w:rsidR="003C7BD4" w:rsidRPr="007A7EF2">
        <w:rPr>
          <w:rFonts w:ascii="Times New Roman" w:hAnsi="Times New Roman"/>
          <w:sz w:val="24"/>
          <w:szCs w:val="24"/>
          <w:lang w:val="en-US"/>
        </w:rPr>
        <w:t xml:space="preserve">a </w:t>
      </w:r>
      <w:r w:rsidRPr="007A7EF2">
        <w:rPr>
          <w:rFonts w:ascii="Times New Roman" w:hAnsi="Times New Roman"/>
          <w:sz w:val="24"/>
          <w:szCs w:val="24"/>
        </w:rPr>
        <w:t xml:space="preserve">written notice to the </w:t>
      </w:r>
      <w:r w:rsidR="00661E58">
        <w:rPr>
          <w:rFonts w:ascii="Times New Roman" w:hAnsi="Times New Roman"/>
          <w:sz w:val="24"/>
          <w:szCs w:val="24"/>
          <w:lang w:val="en-US"/>
        </w:rPr>
        <w:t>Contractor/Supplier</w:t>
      </w:r>
      <w:r w:rsidRPr="007A7EF2">
        <w:rPr>
          <w:rFonts w:ascii="Times New Roman" w:hAnsi="Times New Roman"/>
          <w:sz w:val="24"/>
          <w:szCs w:val="24"/>
        </w:rPr>
        <w:t xml:space="preserve">, without compensation to the </w:t>
      </w:r>
      <w:r w:rsidR="00661E58">
        <w:rPr>
          <w:rFonts w:ascii="Times New Roman" w:hAnsi="Times New Roman"/>
          <w:sz w:val="24"/>
          <w:szCs w:val="24"/>
          <w:lang w:val="en-US"/>
        </w:rPr>
        <w:t>Contractor/Supplier</w:t>
      </w:r>
      <w:r w:rsidR="003C7BD4" w:rsidRPr="007A7EF2">
        <w:rPr>
          <w:rFonts w:ascii="Times New Roman" w:hAnsi="Times New Roman"/>
          <w:sz w:val="24"/>
          <w:szCs w:val="24"/>
          <w:lang w:val="en-US"/>
        </w:rPr>
        <w:t xml:space="preserve">, </w:t>
      </w:r>
      <w:r w:rsidRPr="007A7EF2">
        <w:rPr>
          <w:rFonts w:ascii="Times New Roman" w:hAnsi="Times New Roman"/>
          <w:sz w:val="24"/>
          <w:szCs w:val="24"/>
        </w:rPr>
        <w:t xml:space="preserve"> provided that such termination will not prejudice or affect any right of action or remedy which has accrued or</w:t>
      </w:r>
      <w:r w:rsidR="003C7BD4" w:rsidRPr="007A7EF2">
        <w:rPr>
          <w:rFonts w:ascii="Times New Roman" w:hAnsi="Times New Roman"/>
          <w:sz w:val="24"/>
          <w:szCs w:val="24"/>
        </w:rPr>
        <w:t xml:space="preserve"> will accrue thereafter to the </w:t>
      </w:r>
      <w:r w:rsidR="00792028">
        <w:rPr>
          <w:rFonts w:ascii="Times New Roman" w:hAnsi="Times New Roman"/>
          <w:sz w:val="24"/>
          <w:szCs w:val="24"/>
        </w:rPr>
        <w:t>Purchaser</w:t>
      </w:r>
      <w:r w:rsidRPr="007A7EF2">
        <w:rPr>
          <w:rFonts w:ascii="Times New Roman" w:hAnsi="Times New Roman"/>
          <w:sz w:val="24"/>
          <w:szCs w:val="24"/>
        </w:rPr>
        <w:t>.</w:t>
      </w:r>
    </w:p>
    <w:p w14:paraId="3D67BD68" w14:textId="4CE0AF15" w:rsidR="003A3978" w:rsidRPr="007A7EF2" w:rsidRDefault="00F569CA" w:rsidP="00245E9A">
      <w:pPr>
        <w:pStyle w:val="Heading3"/>
        <w:tabs>
          <w:tab w:val="left" w:pos="9752"/>
        </w:tabs>
        <w:rPr>
          <w:rFonts w:ascii="Times New Roman" w:hAnsi="Times New Roman" w:cs="Times New Roman"/>
        </w:rPr>
      </w:pPr>
      <w:bookmarkStart w:id="2508" w:name="_Toc303852753"/>
      <w:bookmarkStart w:id="2509" w:name="_Toc306352036"/>
      <w:bookmarkStart w:id="2510" w:name="_Toc387392973"/>
      <w:bookmarkStart w:id="2511" w:name="_Toc439871716"/>
      <w:bookmarkStart w:id="2512" w:name="_Toc133251226"/>
      <w:r w:rsidRPr="007A7EF2">
        <w:rPr>
          <w:rFonts w:ascii="Times New Roman" w:hAnsi="Times New Roman" w:cs="Times New Roman"/>
        </w:rPr>
        <w:t xml:space="preserve">Termination of </w:t>
      </w:r>
      <w:r w:rsidR="00572C96">
        <w:rPr>
          <w:rFonts w:ascii="Times New Roman" w:hAnsi="Times New Roman" w:cs="Times New Roman"/>
        </w:rPr>
        <w:t>Contract/</w:t>
      </w:r>
      <w:r w:rsidR="00A969FE">
        <w:rPr>
          <w:rFonts w:ascii="Times New Roman" w:hAnsi="Times New Roman" w:cs="Times New Roman"/>
        </w:rPr>
        <w:t>Purchase Order</w:t>
      </w:r>
      <w:r w:rsidRPr="007A7EF2">
        <w:rPr>
          <w:rFonts w:ascii="Times New Roman" w:hAnsi="Times New Roman" w:cs="Times New Roman"/>
        </w:rPr>
        <w:t xml:space="preserve"> for convenience</w:t>
      </w:r>
      <w:bookmarkEnd w:id="2508"/>
      <w:bookmarkEnd w:id="2509"/>
      <w:bookmarkEnd w:id="2510"/>
      <w:bookmarkEnd w:id="2511"/>
      <w:bookmarkEnd w:id="2512"/>
    </w:p>
    <w:p w14:paraId="4FDA07B0" w14:textId="406B2704" w:rsidR="00D263F8" w:rsidRDefault="00F569CA" w:rsidP="00A92DF8">
      <w:pPr>
        <w:pStyle w:val="Heading4"/>
        <w:numPr>
          <w:ilvl w:val="0"/>
          <w:numId w:val="0"/>
        </w:numPr>
        <w:tabs>
          <w:tab w:val="left" w:pos="9752"/>
        </w:tabs>
        <w:ind w:left="1148" w:right="0"/>
        <w:rPr>
          <w:rFonts w:ascii="Times New Roman" w:hAnsi="Times New Roman"/>
          <w:sz w:val="24"/>
          <w:szCs w:val="24"/>
        </w:rPr>
      </w:pPr>
      <w:r>
        <w:rPr>
          <w:rFonts w:ascii="Times New Roman" w:hAnsi="Times New Roman"/>
          <w:sz w:val="24"/>
          <w:szCs w:val="24"/>
        </w:rPr>
        <w:t xml:space="preserve">After placement of </w:t>
      </w:r>
      <w:r w:rsidR="00572C96">
        <w:rPr>
          <w:rFonts w:ascii="Times New Roman" w:hAnsi="Times New Roman"/>
          <w:sz w:val="24"/>
          <w:szCs w:val="24"/>
          <w:lang w:val="en-US"/>
        </w:rPr>
        <w:t>Contract/</w:t>
      </w:r>
      <w:r w:rsidR="00A969FE">
        <w:rPr>
          <w:rFonts w:ascii="Times New Roman" w:hAnsi="Times New Roman"/>
          <w:sz w:val="24"/>
          <w:szCs w:val="24"/>
          <w:lang w:val="en-US"/>
        </w:rPr>
        <w:t>Purchase Order</w:t>
      </w:r>
      <w:r w:rsidRPr="007A7EF2">
        <w:rPr>
          <w:rFonts w:ascii="Times New Roman" w:hAnsi="Times New Roman"/>
          <w:sz w:val="24"/>
          <w:szCs w:val="24"/>
        </w:rPr>
        <w:t>, there may be some unforeseen situation</w:t>
      </w:r>
      <w:r w:rsidR="003C7BD4" w:rsidRPr="007A7EF2">
        <w:rPr>
          <w:rFonts w:ascii="Times New Roman" w:hAnsi="Times New Roman"/>
          <w:sz w:val="24"/>
          <w:szCs w:val="24"/>
          <w:lang w:val="en-US"/>
        </w:rPr>
        <w:t>s</w:t>
      </w:r>
      <w:r w:rsidRPr="007A7EF2">
        <w:rPr>
          <w:rFonts w:ascii="Times New Roman" w:hAnsi="Times New Roman"/>
          <w:sz w:val="24"/>
          <w:szCs w:val="24"/>
        </w:rPr>
        <w:t xml:space="preserve"> compelling the </w:t>
      </w:r>
      <w:r w:rsidR="00792028">
        <w:rPr>
          <w:rFonts w:ascii="Times New Roman" w:hAnsi="Times New Roman"/>
          <w:sz w:val="24"/>
          <w:szCs w:val="24"/>
        </w:rPr>
        <w:t>Purchaser</w:t>
      </w:r>
      <w:r>
        <w:rPr>
          <w:rFonts w:ascii="Times New Roman" w:hAnsi="Times New Roman"/>
          <w:sz w:val="24"/>
          <w:szCs w:val="24"/>
        </w:rPr>
        <w:t xml:space="preserve"> to cancel the </w:t>
      </w:r>
      <w:r w:rsidR="00572C96">
        <w:rPr>
          <w:rFonts w:ascii="Times New Roman" w:hAnsi="Times New Roman"/>
          <w:sz w:val="24"/>
          <w:szCs w:val="24"/>
          <w:lang w:val="en-US"/>
        </w:rPr>
        <w:t>Contract/</w:t>
      </w:r>
      <w:r w:rsidR="00A969FE">
        <w:rPr>
          <w:rFonts w:ascii="Times New Roman" w:hAnsi="Times New Roman"/>
          <w:sz w:val="24"/>
          <w:szCs w:val="24"/>
          <w:lang w:val="en-US"/>
        </w:rPr>
        <w:t>Purchase Order</w:t>
      </w:r>
      <w:r w:rsidRPr="007A7EF2">
        <w:rPr>
          <w:rFonts w:ascii="Times New Roman" w:hAnsi="Times New Roman"/>
          <w:sz w:val="24"/>
          <w:szCs w:val="24"/>
        </w:rPr>
        <w:t xml:space="preserve">. In such a case, the </w:t>
      </w:r>
      <w:r w:rsidR="00792028">
        <w:rPr>
          <w:rFonts w:ascii="Times New Roman" w:hAnsi="Times New Roman"/>
          <w:sz w:val="24"/>
          <w:szCs w:val="24"/>
        </w:rPr>
        <w:t>Purchaser</w:t>
      </w:r>
      <w:r w:rsidRPr="007A7EF2">
        <w:rPr>
          <w:rFonts w:ascii="Times New Roman" w:hAnsi="Times New Roman"/>
          <w:sz w:val="24"/>
          <w:szCs w:val="24"/>
        </w:rPr>
        <w:t xml:space="preserve"> will send a suitable notice </w:t>
      </w:r>
      <w:r w:rsidR="00665172" w:rsidRPr="007A7EF2">
        <w:rPr>
          <w:rFonts w:ascii="Times New Roman" w:hAnsi="Times New Roman"/>
          <w:sz w:val="24"/>
          <w:szCs w:val="24"/>
          <w:lang w:val="en-US"/>
        </w:rPr>
        <w:t xml:space="preserve">at least </w:t>
      </w:r>
      <w:r w:rsidR="007F0C21" w:rsidRPr="007A7EF2">
        <w:rPr>
          <w:rFonts w:ascii="Times New Roman" w:hAnsi="Times New Roman"/>
          <w:sz w:val="24"/>
          <w:szCs w:val="24"/>
          <w:lang w:val="en-US"/>
        </w:rPr>
        <w:t xml:space="preserve">one month in advance </w:t>
      </w:r>
      <w:r w:rsidR="00EE43C2">
        <w:rPr>
          <w:rFonts w:ascii="Times New Roman" w:hAnsi="Times New Roman"/>
          <w:sz w:val="24"/>
          <w:szCs w:val="24"/>
        </w:rPr>
        <w:t xml:space="preserve">to the </w:t>
      </w:r>
      <w:r w:rsidR="00661E58">
        <w:rPr>
          <w:rFonts w:ascii="Times New Roman" w:hAnsi="Times New Roman"/>
          <w:sz w:val="24"/>
          <w:szCs w:val="24"/>
          <w:lang w:val="en-US"/>
        </w:rPr>
        <w:t>Contractor/Supplier</w:t>
      </w:r>
      <w:r>
        <w:rPr>
          <w:rFonts w:ascii="Times New Roman" w:hAnsi="Times New Roman"/>
          <w:sz w:val="24"/>
          <w:szCs w:val="24"/>
        </w:rPr>
        <w:t xml:space="preserve"> for cancellation of the </w:t>
      </w:r>
      <w:r w:rsidR="00572C96">
        <w:rPr>
          <w:rFonts w:ascii="Times New Roman" w:hAnsi="Times New Roman"/>
          <w:sz w:val="24"/>
          <w:szCs w:val="24"/>
          <w:lang w:val="en-US"/>
        </w:rPr>
        <w:t>Contract/</w:t>
      </w:r>
      <w:r w:rsidR="00A969FE">
        <w:rPr>
          <w:rFonts w:ascii="Times New Roman" w:hAnsi="Times New Roman"/>
          <w:sz w:val="24"/>
          <w:szCs w:val="24"/>
          <w:lang w:val="en-US"/>
        </w:rPr>
        <w:t>Purchase Order</w:t>
      </w:r>
      <w:r w:rsidRPr="007A7EF2">
        <w:rPr>
          <w:rFonts w:ascii="Times New Roman" w:hAnsi="Times New Roman"/>
          <w:sz w:val="24"/>
          <w:szCs w:val="24"/>
        </w:rPr>
        <w:t xml:space="preserve">, in whole or in part, for </w:t>
      </w:r>
      <w:r w:rsidR="00792028">
        <w:rPr>
          <w:rFonts w:ascii="Times New Roman" w:hAnsi="Times New Roman"/>
          <w:sz w:val="24"/>
          <w:szCs w:val="24"/>
        </w:rPr>
        <w:t>Purchaser</w:t>
      </w:r>
      <w:r w:rsidRPr="007A7EF2">
        <w:rPr>
          <w:rFonts w:ascii="Times New Roman" w:hAnsi="Times New Roman"/>
          <w:sz w:val="24"/>
          <w:szCs w:val="24"/>
        </w:rPr>
        <w:t xml:space="preserve">'s convenience, inter alia, indicating the date with effect from which the termination is to become effective. Depending on the merits of the case, the </w:t>
      </w:r>
      <w:r w:rsidR="00792028">
        <w:rPr>
          <w:rFonts w:ascii="Times New Roman" w:hAnsi="Times New Roman"/>
          <w:sz w:val="24"/>
          <w:szCs w:val="24"/>
        </w:rPr>
        <w:t>Purchaser</w:t>
      </w:r>
      <w:r w:rsidR="00EE43C2">
        <w:rPr>
          <w:rFonts w:ascii="Times New Roman" w:hAnsi="Times New Roman"/>
          <w:sz w:val="24"/>
          <w:szCs w:val="24"/>
        </w:rPr>
        <w:t xml:space="preserve"> suitably compensates the </w:t>
      </w:r>
      <w:r w:rsidR="00661E58">
        <w:rPr>
          <w:rFonts w:ascii="Times New Roman" w:hAnsi="Times New Roman"/>
          <w:sz w:val="24"/>
          <w:szCs w:val="24"/>
          <w:lang w:val="en-US"/>
        </w:rPr>
        <w:t>Contractor/Supplier</w:t>
      </w:r>
      <w:r w:rsidRPr="007A7EF2">
        <w:rPr>
          <w:rFonts w:ascii="Times New Roman" w:hAnsi="Times New Roman"/>
          <w:sz w:val="24"/>
          <w:szCs w:val="24"/>
        </w:rPr>
        <w:t xml:space="preserve"> on mutually ag</w:t>
      </w:r>
      <w:r>
        <w:rPr>
          <w:rFonts w:ascii="Times New Roman" w:hAnsi="Times New Roman"/>
          <w:sz w:val="24"/>
          <w:szCs w:val="24"/>
        </w:rPr>
        <w:t xml:space="preserve">reed terms for terminating the </w:t>
      </w:r>
      <w:r w:rsidR="00572C96">
        <w:rPr>
          <w:rFonts w:ascii="Times New Roman" w:hAnsi="Times New Roman"/>
          <w:sz w:val="24"/>
          <w:szCs w:val="24"/>
          <w:lang w:val="en-US"/>
        </w:rPr>
        <w:t>Contract/</w:t>
      </w:r>
      <w:r w:rsidR="00A969FE">
        <w:rPr>
          <w:rFonts w:ascii="Times New Roman" w:hAnsi="Times New Roman"/>
          <w:sz w:val="24"/>
          <w:szCs w:val="24"/>
          <w:lang w:val="en-US"/>
        </w:rPr>
        <w:t>Purchase Order</w:t>
      </w:r>
      <w:r w:rsidRPr="007A7EF2">
        <w:rPr>
          <w:rFonts w:ascii="Times New Roman" w:hAnsi="Times New Roman"/>
          <w:sz w:val="24"/>
          <w:szCs w:val="24"/>
        </w:rPr>
        <w:t xml:space="preserve">. </w:t>
      </w:r>
      <w:bookmarkEnd w:id="0"/>
      <w:bookmarkEnd w:id="1"/>
      <w:bookmarkEnd w:id="2"/>
    </w:p>
    <w:p w14:paraId="69C490A7" w14:textId="77777777" w:rsidR="00D263F8" w:rsidRDefault="00D263F8">
      <w:pPr>
        <w:ind w:left="862" w:hanging="862"/>
        <w:rPr>
          <w:rFonts w:ascii="Times New Roman" w:eastAsia="Times New Roman" w:hAnsi="Times New Roman" w:cs="Times New Roman"/>
          <w:sz w:val="24"/>
          <w:szCs w:val="24"/>
          <w:lang w:val="x-none" w:eastAsia="x-none"/>
        </w:rPr>
      </w:pPr>
      <w:r>
        <w:rPr>
          <w:rFonts w:ascii="Times New Roman" w:hAnsi="Times New Roman"/>
          <w:sz w:val="24"/>
          <w:szCs w:val="24"/>
        </w:rPr>
        <w:br w:type="page"/>
      </w:r>
    </w:p>
    <w:p w14:paraId="0B768138" w14:textId="77777777" w:rsidR="00D263F8" w:rsidRPr="007A7EF2" w:rsidRDefault="00D263F8" w:rsidP="00D263F8">
      <w:pPr>
        <w:pStyle w:val="Heading2"/>
        <w:numPr>
          <w:ilvl w:val="0"/>
          <w:numId w:val="0"/>
        </w:numPr>
        <w:tabs>
          <w:tab w:val="left" w:pos="9752"/>
        </w:tabs>
        <w:ind w:left="576"/>
        <w:rPr>
          <w:rFonts w:ascii="Times New Roman" w:hAnsi="Times New Roman" w:cs="Times New Roman"/>
          <w:sz w:val="24"/>
          <w:szCs w:val="24"/>
          <w:lang w:bidi="hi-IN"/>
        </w:rPr>
      </w:pPr>
      <w:bookmarkStart w:id="2513" w:name="_Toc124169493"/>
      <w:bookmarkStart w:id="2514" w:name="_Toc124524441"/>
      <w:bookmarkStart w:id="2515" w:name="_Toc133251227"/>
      <w:r w:rsidRPr="007A7EF2">
        <w:rPr>
          <w:rFonts w:ascii="Times New Roman" w:hAnsi="Times New Roman" w:cs="Times New Roman"/>
          <w:sz w:val="24"/>
          <w:szCs w:val="24"/>
          <w:lang w:bidi="hi-IN"/>
        </w:rPr>
        <w:t>Annexure-</w:t>
      </w:r>
      <w:r>
        <w:rPr>
          <w:rFonts w:ascii="Times New Roman" w:hAnsi="Times New Roman" w:cs="Times New Roman"/>
          <w:sz w:val="24"/>
          <w:szCs w:val="24"/>
          <w:lang w:bidi="hi-IN"/>
        </w:rPr>
        <w:t>B1</w:t>
      </w:r>
      <w:r w:rsidRPr="007A7EF2">
        <w:rPr>
          <w:rFonts w:ascii="Times New Roman" w:hAnsi="Times New Roman" w:cs="Times New Roman"/>
          <w:sz w:val="24"/>
          <w:szCs w:val="24"/>
          <w:lang w:bidi="hi-IN"/>
        </w:rPr>
        <w:t>: Bank Guarantee (Advance Payment)</w:t>
      </w:r>
      <w:bookmarkEnd w:id="2513"/>
      <w:bookmarkEnd w:id="2514"/>
      <w:bookmarkEnd w:id="2515"/>
    </w:p>
    <w:p w14:paraId="5C47F5CB" w14:textId="77777777" w:rsidR="00D263F8" w:rsidRPr="007A7EF2" w:rsidRDefault="00D263F8" w:rsidP="00D263F8">
      <w:pPr>
        <w:tabs>
          <w:tab w:val="left" w:pos="9752"/>
        </w:tabs>
        <w:rPr>
          <w:rFonts w:ascii="Times New Roman" w:hAnsi="Times New Roman" w:cs="Times New Roman"/>
          <w:sz w:val="24"/>
          <w:szCs w:val="24"/>
          <w:lang w:bidi="hi-IN"/>
        </w:rPr>
      </w:pPr>
    </w:p>
    <w:p w14:paraId="4FAD4C47" w14:textId="77777777" w:rsidR="00D263F8" w:rsidRPr="007A7EF2" w:rsidRDefault="00D263F8" w:rsidP="00D263F8">
      <w:pPr>
        <w:pStyle w:val="PlainText"/>
        <w:tabs>
          <w:tab w:val="left" w:pos="9752"/>
        </w:tabs>
        <w:jc w:val="center"/>
        <w:rPr>
          <w:rFonts w:ascii="Times New Roman" w:hAnsi="Times New Roman"/>
          <w:b/>
          <w:sz w:val="24"/>
          <w:szCs w:val="24"/>
        </w:rPr>
      </w:pPr>
      <w:r w:rsidRPr="007A7EF2">
        <w:rPr>
          <w:rFonts w:ascii="Times New Roman" w:hAnsi="Times New Roman"/>
          <w:b/>
          <w:sz w:val="24"/>
          <w:szCs w:val="24"/>
        </w:rPr>
        <w:t>(On non-judicial stamp paper of appropriate value)</w:t>
      </w:r>
    </w:p>
    <w:p w14:paraId="46543056" w14:textId="77777777" w:rsidR="00D263F8" w:rsidRPr="007A7EF2" w:rsidRDefault="00D263F8" w:rsidP="00D263F8">
      <w:pPr>
        <w:pStyle w:val="PlainText"/>
        <w:tabs>
          <w:tab w:val="left" w:pos="9752"/>
        </w:tabs>
        <w:rPr>
          <w:rFonts w:ascii="Times New Roman" w:hAnsi="Times New Roman"/>
          <w:sz w:val="24"/>
          <w:szCs w:val="24"/>
        </w:rPr>
      </w:pPr>
    </w:p>
    <w:p w14:paraId="26CF2657" w14:textId="77777777" w:rsidR="00D263F8" w:rsidRPr="007A7EF2" w:rsidRDefault="00D263F8" w:rsidP="00D263F8">
      <w:pPr>
        <w:pStyle w:val="PlainText"/>
        <w:tabs>
          <w:tab w:val="left" w:pos="9752"/>
        </w:tabs>
        <w:ind w:left="450" w:hanging="450"/>
        <w:rPr>
          <w:rFonts w:ascii="Times New Roman" w:hAnsi="Times New Roman"/>
          <w:sz w:val="24"/>
          <w:szCs w:val="24"/>
        </w:rPr>
      </w:pPr>
      <w:r w:rsidRPr="007A7EF2">
        <w:rPr>
          <w:rFonts w:ascii="Times New Roman" w:hAnsi="Times New Roman"/>
          <w:sz w:val="24"/>
          <w:szCs w:val="24"/>
        </w:rPr>
        <w:t>BANK GUARANTEE NO._______________________ DATE:__________________</w:t>
      </w:r>
    </w:p>
    <w:p w14:paraId="73FE9BF0" w14:textId="77777777" w:rsidR="00D263F8" w:rsidRPr="007A7EF2" w:rsidRDefault="00D263F8" w:rsidP="00D263F8">
      <w:pPr>
        <w:pStyle w:val="PlainText"/>
        <w:tabs>
          <w:tab w:val="left" w:pos="9752"/>
        </w:tabs>
        <w:ind w:left="360"/>
        <w:rPr>
          <w:rFonts w:ascii="Times New Roman" w:hAnsi="Times New Roman"/>
          <w:sz w:val="24"/>
          <w:szCs w:val="24"/>
        </w:rPr>
      </w:pPr>
    </w:p>
    <w:p w14:paraId="09B13935" w14:textId="77777777" w:rsidR="00D263F8" w:rsidRPr="007A7EF2" w:rsidRDefault="00D263F8" w:rsidP="007070E5">
      <w:pPr>
        <w:pStyle w:val="NoSpacing"/>
        <w:numPr>
          <w:ilvl w:val="0"/>
          <w:numId w:val="43"/>
        </w:numPr>
        <w:tabs>
          <w:tab w:val="left" w:pos="9752"/>
        </w:tabs>
        <w:ind w:left="567" w:hanging="567"/>
        <w:rPr>
          <w:rFonts w:ascii="Times New Roman" w:hAnsi="Times New Roman"/>
          <w:sz w:val="24"/>
          <w:szCs w:val="24"/>
        </w:rPr>
      </w:pPr>
      <w:r w:rsidRPr="007A7EF2">
        <w:rPr>
          <w:rFonts w:ascii="Times New Roman" w:hAnsi="Times New Roman"/>
          <w:sz w:val="24"/>
          <w:szCs w:val="24"/>
        </w:rPr>
        <w:t>WHEREAS on or about the _________ day of ______________</w:t>
      </w:r>
      <w:r>
        <w:rPr>
          <w:rFonts w:ascii="Times New Roman" w:hAnsi="Times New Roman"/>
          <w:sz w:val="24"/>
          <w:szCs w:val="24"/>
        </w:rPr>
        <w:t xml:space="preserve"> 2021 </w:t>
      </w:r>
      <w:r w:rsidRPr="007A7EF2">
        <w:rPr>
          <w:rFonts w:ascii="Times New Roman" w:hAnsi="Times New Roman"/>
          <w:sz w:val="24"/>
          <w:szCs w:val="24"/>
        </w:rPr>
        <w:t xml:space="preserve">M/s__________________________________, a company registered under the companies act and having its registered office at _________________________ (hereinafter referred to as “the </w:t>
      </w:r>
      <w:r>
        <w:rPr>
          <w:rFonts w:ascii="Times New Roman" w:hAnsi="Times New Roman"/>
          <w:sz w:val="24"/>
          <w:szCs w:val="24"/>
        </w:rPr>
        <w:t>Contractor/Supplier</w:t>
      </w:r>
      <w:r w:rsidRPr="007A7EF2">
        <w:rPr>
          <w:rFonts w:ascii="Times New Roman" w:hAnsi="Times New Roman"/>
          <w:sz w:val="24"/>
          <w:szCs w:val="24"/>
        </w:rPr>
        <w:t xml:space="preserve">”) entered into   </w:t>
      </w:r>
      <w:r>
        <w:rPr>
          <w:rFonts w:ascii="Times New Roman" w:hAnsi="Times New Roman"/>
          <w:sz w:val="24"/>
          <w:szCs w:val="24"/>
        </w:rPr>
        <w:t>Contract/Purchase Order</w:t>
      </w:r>
      <w:r w:rsidRPr="007A7EF2">
        <w:rPr>
          <w:rFonts w:ascii="Times New Roman" w:hAnsi="Times New Roman"/>
          <w:sz w:val="24"/>
          <w:szCs w:val="24"/>
        </w:rPr>
        <w:t xml:space="preserve"> bearing No. _________ date_______ with ITER-India (INSTITUTE  FOR  PLASMA   RESEARCH) Block A, Sangath Skyz, Bhat-Motera Road, Koteshwar, Ahmedabad 380005, Gujarat, India (hereinafter  referred to as  "The </w:t>
      </w:r>
      <w:r>
        <w:rPr>
          <w:rFonts w:ascii="Times New Roman" w:hAnsi="Times New Roman"/>
          <w:sz w:val="24"/>
          <w:szCs w:val="24"/>
        </w:rPr>
        <w:t>Purchaser</w:t>
      </w:r>
      <w:r w:rsidRPr="007A7EF2">
        <w:rPr>
          <w:rFonts w:ascii="Times New Roman" w:hAnsi="Times New Roman"/>
          <w:sz w:val="24"/>
          <w:szCs w:val="24"/>
        </w:rPr>
        <w:t>") for the supply of ___________________ (hereinafter referred to as “the Equipment”)</w:t>
      </w:r>
    </w:p>
    <w:p w14:paraId="6EEC52D5" w14:textId="77777777" w:rsidR="00D263F8" w:rsidRPr="007A7EF2" w:rsidRDefault="00D263F8" w:rsidP="00D263F8">
      <w:pPr>
        <w:pStyle w:val="NoSpacing"/>
        <w:tabs>
          <w:tab w:val="left" w:pos="9752"/>
        </w:tabs>
        <w:ind w:left="567" w:hanging="567"/>
        <w:rPr>
          <w:rFonts w:ascii="Times New Roman" w:hAnsi="Times New Roman"/>
          <w:sz w:val="24"/>
          <w:szCs w:val="24"/>
        </w:rPr>
      </w:pPr>
    </w:p>
    <w:p w14:paraId="7B32B880" w14:textId="77777777" w:rsidR="00D263F8" w:rsidRPr="007A7EF2" w:rsidRDefault="00D263F8" w:rsidP="007070E5">
      <w:pPr>
        <w:pStyle w:val="NoSpacing"/>
        <w:numPr>
          <w:ilvl w:val="0"/>
          <w:numId w:val="43"/>
        </w:numPr>
        <w:tabs>
          <w:tab w:val="left" w:pos="9752"/>
        </w:tabs>
        <w:ind w:left="567" w:hanging="567"/>
        <w:rPr>
          <w:rFonts w:ascii="Times New Roman" w:hAnsi="Times New Roman"/>
          <w:sz w:val="24"/>
          <w:szCs w:val="24"/>
        </w:rPr>
      </w:pPr>
      <w:r>
        <w:rPr>
          <w:rFonts w:ascii="Times New Roman" w:hAnsi="Times New Roman"/>
          <w:noProof/>
          <w:sz w:val="24"/>
          <w:szCs w:val="24"/>
          <w:lang w:bidi="hi-IN"/>
        </w:rPr>
        <mc:AlternateContent>
          <mc:Choice Requires="wps">
            <w:drawing>
              <wp:anchor distT="0" distB="0" distL="114300" distR="114300" simplePos="0" relativeHeight="251672576" behindDoc="0" locked="0" layoutInCell="1" allowOverlap="1" wp14:anchorId="756BABF0" wp14:editId="3EB0121F">
                <wp:simplePos x="0" y="0"/>
                <wp:positionH relativeFrom="column">
                  <wp:posOffset>4147412</wp:posOffset>
                </wp:positionH>
                <wp:positionV relativeFrom="paragraph">
                  <wp:posOffset>320021</wp:posOffset>
                </wp:positionV>
                <wp:extent cx="266132" cy="0"/>
                <wp:effectExtent l="0" t="0" r="19685" b="19050"/>
                <wp:wrapNone/>
                <wp:docPr id="8" name="Straight Connector 8"/>
                <wp:cNvGraphicFramePr/>
                <a:graphic xmlns:a="http://schemas.openxmlformats.org/drawingml/2006/main">
                  <a:graphicData uri="http://schemas.microsoft.com/office/word/2010/wordprocessingShape">
                    <wps:wsp>
                      <wps:cNvCnPr/>
                      <wps:spPr>
                        <a:xfrm>
                          <a:off x="0" y="0"/>
                          <a:ext cx="26613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945F059" id="Straight Connector 8"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326.55pt,25.2pt" to="347.5pt,2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" strokecolor="black [3200]" strokeweight=".5pt">
                <v:stroke joinstyle="miter"/>
              </v:line>
            </w:pict>
          </mc:Fallback>
        </mc:AlternateContent>
      </w:r>
      <w:r w:rsidRPr="007A7EF2">
        <w:rPr>
          <w:rFonts w:ascii="Times New Roman" w:hAnsi="Times New Roman"/>
          <w:sz w:val="24"/>
          <w:szCs w:val="24"/>
        </w:rPr>
        <w:t xml:space="preserve">AND WHEREAS under the terms and conditions of the </w:t>
      </w:r>
      <w:r>
        <w:rPr>
          <w:rFonts w:ascii="Times New Roman" w:hAnsi="Times New Roman"/>
          <w:sz w:val="24"/>
          <w:szCs w:val="24"/>
        </w:rPr>
        <w:t>Contract/Purchase Order</w:t>
      </w:r>
      <w:r w:rsidRPr="007A7EF2">
        <w:rPr>
          <w:rFonts w:ascii="Times New Roman" w:hAnsi="Times New Roman"/>
          <w:sz w:val="24"/>
          <w:szCs w:val="24"/>
        </w:rPr>
        <w:t xml:space="preserve"> an amount of </w:t>
      </w:r>
      <w:r w:rsidRPr="007A7EF2">
        <w:rPr>
          <w:rFonts w:ascii="Times New Roman" w:hAnsi="Times New Roman"/>
          <w:sz w:val="24"/>
          <w:szCs w:val="24"/>
          <w:lang w:val="en-IN" w:eastAsia="en-IN" w:bidi="hi-IN"/>
        </w:rPr>
        <w:t>Rs</w:t>
      </w:r>
      <w:r w:rsidRPr="007A7EF2">
        <w:rPr>
          <w:rFonts w:ascii="Times New Roman" w:hAnsi="Times New Roman"/>
          <w:sz w:val="24"/>
          <w:szCs w:val="24"/>
        </w:rPr>
        <w:t>. ______ (</w:t>
      </w:r>
      <w:r w:rsidRPr="007A7EF2">
        <w:rPr>
          <w:rFonts w:ascii="Times New Roman" w:hAnsi="Times New Roman"/>
          <w:sz w:val="24"/>
          <w:szCs w:val="24"/>
          <w:lang w:val="en-IN" w:eastAsia="en-IN" w:bidi="hi-IN"/>
        </w:rPr>
        <w:t>Rupees</w:t>
      </w:r>
      <w:r w:rsidRPr="007A7EF2">
        <w:rPr>
          <w:rFonts w:ascii="Times New Roman" w:hAnsi="Times New Roman"/>
          <w:sz w:val="24"/>
          <w:szCs w:val="24"/>
        </w:rPr>
        <w:t xml:space="preserve"> _________________only) representin</w:t>
      </w:r>
      <w:r>
        <w:rPr>
          <w:rFonts w:ascii="Times New Roman" w:hAnsi="Times New Roman"/>
          <w:sz w:val="24"/>
          <w:szCs w:val="24"/>
        </w:rPr>
        <w:t xml:space="preserve">g           </w:t>
      </w:r>
      <w:r w:rsidRPr="007A7EF2">
        <w:rPr>
          <w:rFonts w:ascii="Times New Roman" w:hAnsi="Times New Roman"/>
          <w:sz w:val="24"/>
          <w:szCs w:val="24"/>
        </w:rPr>
        <w:t xml:space="preserve">percent advance payment out of the </w:t>
      </w:r>
      <w:r>
        <w:rPr>
          <w:rFonts w:ascii="Times New Roman" w:hAnsi="Times New Roman"/>
          <w:sz w:val="24"/>
          <w:szCs w:val="24"/>
        </w:rPr>
        <w:t>Contract/Purchase Order</w:t>
      </w:r>
      <w:r w:rsidRPr="007A7EF2">
        <w:rPr>
          <w:rFonts w:ascii="Times New Roman" w:hAnsi="Times New Roman"/>
          <w:sz w:val="24"/>
          <w:szCs w:val="24"/>
        </w:rPr>
        <w:t xml:space="preserve"> value of </w:t>
      </w:r>
      <w:r w:rsidRPr="007A7EF2">
        <w:rPr>
          <w:rFonts w:ascii="Times New Roman" w:hAnsi="Times New Roman"/>
          <w:sz w:val="24"/>
          <w:szCs w:val="24"/>
          <w:lang w:val="en-IN" w:eastAsia="en-IN" w:bidi="hi-IN"/>
        </w:rPr>
        <w:t>Rs</w:t>
      </w:r>
      <w:r w:rsidRPr="007A7EF2">
        <w:rPr>
          <w:rFonts w:ascii="Times New Roman" w:hAnsi="Times New Roman"/>
          <w:sz w:val="24"/>
          <w:szCs w:val="24"/>
        </w:rPr>
        <w:t>._________ (</w:t>
      </w:r>
      <w:r w:rsidRPr="007A7EF2">
        <w:rPr>
          <w:rFonts w:ascii="Times New Roman" w:hAnsi="Times New Roman"/>
          <w:sz w:val="24"/>
          <w:szCs w:val="24"/>
          <w:lang w:val="en-IN" w:eastAsia="en-IN" w:bidi="hi-IN"/>
        </w:rPr>
        <w:t>Rupees</w:t>
      </w:r>
      <w:r w:rsidRPr="007A7EF2">
        <w:rPr>
          <w:rFonts w:ascii="Times New Roman" w:hAnsi="Times New Roman"/>
          <w:sz w:val="24"/>
          <w:szCs w:val="24"/>
        </w:rPr>
        <w:t xml:space="preserve"> __________________ only) is to be paid by the </w:t>
      </w:r>
      <w:r>
        <w:rPr>
          <w:rFonts w:ascii="Times New Roman" w:hAnsi="Times New Roman"/>
          <w:sz w:val="24"/>
          <w:szCs w:val="24"/>
        </w:rPr>
        <w:t>Purchaser</w:t>
      </w:r>
      <w:r w:rsidRPr="007A7EF2">
        <w:rPr>
          <w:rFonts w:ascii="Times New Roman" w:hAnsi="Times New Roman"/>
          <w:sz w:val="24"/>
          <w:szCs w:val="24"/>
        </w:rPr>
        <w:t xml:space="preserve">. </w:t>
      </w:r>
    </w:p>
    <w:p w14:paraId="63DD01E8" w14:textId="77777777" w:rsidR="00D263F8" w:rsidRPr="007A7EF2" w:rsidRDefault="00D263F8" w:rsidP="00D263F8">
      <w:pPr>
        <w:pStyle w:val="NoSpacing"/>
        <w:tabs>
          <w:tab w:val="left" w:pos="9752"/>
        </w:tabs>
        <w:ind w:left="567" w:hanging="567"/>
        <w:rPr>
          <w:rFonts w:ascii="Times New Roman" w:hAnsi="Times New Roman"/>
          <w:sz w:val="24"/>
          <w:szCs w:val="24"/>
        </w:rPr>
      </w:pPr>
    </w:p>
    <w:p w14:paraId="309F016A" w14:textId="77777777" w:rsidR="00D263F8" w:rsidRPr="007A7EF2" w:rsidRDefault="00D263F8" w:rsidP="007070E5">
      <w:pPr>
        <w:pStyle w:val="NoSpacing"/>
        <w:numPr>
          <w:ilvl w:val="0"/>
          <w:numId w:val="43"/>
        </w:numPr>
        <w:tabs>
          <w:tab w:val="left" w:pos="9752"/>
        </w:tabs>
        <w:ind w:left="567" w:hanging="567"/>
        <w:rPr>
          <w:rFonts w:ascii="Times New Roman" w:hAnsi="Times New Roman"/>
          <w:sz w:val="24"/>
          <w:szCs w:val="24"/>
        </w:rPr>
      </w:pPr>
      <w:r w:rsidRPr="007A7EF2">
        <w:rPr>
          <w:rFonts w:ascii="Times New Roman" w:hAnsi="Times New Roman"/>
          <w:sz w:val="24"/>
          <w:szCs w:val="24"/>
        </w:rPr>
        <w:t xml:space="preserve">AND WHEREAS ITER-India has agreed in pursuance of the said terms and conditions of the </w:t>
      </w:r>
      <w:r>
        <w:rPr>
          <w:rFonts w:ascii="Times New Roman" w:hAnsi="Times New Roman"/>
          <w:sz w:val="24"/>
          <w:szCs w:val="24"/>
        </w:rPr>
        <w:t>Contract/Purchase Order</w:t>
      </w:r>
      <w:r w:rsidRPr="007A7EF2">
        <w:rPr>
          <w:rFonts w:ascii="Times New Roman" w:hAnsi="Times New Roman"/>
          <w:sz w:val="24"/>
          <w:szCs w:val="24"/>
        </w:rPr>
        <w:t xml:space="preserve"> to make an advance payment of Rs. </w:t>
      </w:r>
      <w:r w:rsidRPr="005E49D2">
        <w:rPr>
          <w:rFonts w:ascii="Times New Roman" w:hAnsi="Times New Roman"/>
          <w:sz w:val="24"/>
          <w:szCs w:val="24"/>
        </w:rPr>
        <w:t>________</w:t>
      </w:r>
      <w:r w:rsidRPr="007A7EF2">
        <w:rPr>
          <w:rFonts w:ascii="Times New Roman" w:hAnsi="Times New Roman"/>
          <w:sz w:val="24"/>
          <w:szCs w:val="24"/>
        </w:rPr>
        <w:t xml:space="preserve"> (Rupees _________________ only) to the </w:t>
      </w:r>
      <w:r>
        <w:rPr>
          <w:rFonts w:ascii="Times New Roman" w:hAnsi="Times New Roman"/>
          <w:sz w:val="24"/>
          <w:szCs w:val="24"/>
        </w:rPr>
        <w:t>Contractor/Supplier</w:t>
      </w:r>
      <w:r w:rsidRPr="007A7EF2">
        <w:rPr>
          <w:rFonts w:ascii="Times New Roman" w:hAnsi="Times New Roman"/>
          <w:sz w:val="24"/>
          <w:szCs w:val="24"/>
        </w:rPr>
        <w:t xml:space="preserve"> on the </w:t>
      </w:r>
      <w:r>
        <w:rPr>
          <w:rFonts w:ascii="Times New Roman" w:hAnsi="Times New Roman"/>
          <w:sz w:val="24"/>
          <w:szCs w:val="24"/>
        </w:rPr>
        <w:t>Contractor/Supplier</w:t>
      </w:r>
      <w:r w:rsidRPr="007A7EF2">
        <w:rPr>
          <w:rFonts w:ascii="Times New Roman" w:hAnsi="Times New Roman"/>
          <w:sz w:val="24"/>
          <w:szCs w:val="24"/>
        </w:rPr>
        <w:t xml:space="preserve"> furnishing a Bank Guarantee in the manner herein contained.</w:t>
      </w:r>
    </w:p>
    <w:p w14:paraId="5F061B12" w14:textId="77777777" w:rsidR="00D263F8" w:rsidRPr="007A7EF2" w:rsidRDefault="00D263F8" w:rsidP="00D263F8">
      <w:pPr>
        <w:pStyle w:val="NoSpacing"/>
        <w:tabs>
          <w:tab w:val="left" w:pos="9752"/>
        </w:tabs>
        <w:ind w:left="567" w:hanging="567"/>
        <w:rPr>
          <w:rFonts w:ascii="Times New Roman" w:hAnsi="Times New Roman"/>
          <w:sz w:val="24"/>
          <w:szCs w:val="24"/>
        </w:rPr>
      </w:pPr>
    </w:p>
    <w:p w14:paraId="08495A08" w14:textId="77777777" w:rsidR="00D263F8" w:rsidRPr="007A7EF2" w:rsidRDefault="00D263F8" w:rsidP="007070E5">
      <w:pPr>
        <w:pStyle w:val="NoSpacing"/>
        <w:numPr>
          <w:ilvl w:val="0"/>
          <w:numId w:val="43"/>
        </w:numPr>
        <w:tabs>
          <w:tab w:val="left" w:pos="9752"/>
        </w:tabs>
        <w:ind w:left="567" w:hanging="567"/>
        <w:rPr>
          <w:rFonts w:ascii="Times New Roman" w:hAnsi="Times New Roman"/>
          <w:sz w:val="24"/>
          <w:szCs w:val="24"/>
        </w:rPr>
      </w:pPr>
      <w:r w:rsidRPr="007A7EF2">
        <w:rPr>
          <w:rFonts w:ascii="Times New Roman" w:hAnsi="Times New Roman"/>
          <w:sz w:val="24"/>
          <w:szCs w:val="24"/>
        </w:rPr>
        <w:t xml:space="preserve">NOW WE, _____________ (Name and Address of the Bank) in consideration of the </w:t>
      </w:r>
      <w:r>
        <w:rPr>
          <w:rFonts w:ascii="Times New Roman" w:hAnsi="Times New Roman"/>
          <w:sz w:val="24"/>
          <w:szCs w:val="24"/>
        </w:rPr>
        <w:t>Purchaser</w:t>
      </w:r>
      <w:r w:rsidRPr="007A7EF2">
        <w:rPr>
          <w:rFonts w:ascii="Times New Roman" w:hAnsi="Times New Roman"/>
          <w:sz w:val="24"/>
          <w:szCs w:val="24"/>
        </w:rPr>
        <w:t xml:space="preserve"> having agreed to pay to the </w:t>
      </w:r>
      <w:r>
        <w:rPr>
          <w:rFonts w:ascii="Times New Roman" w:hAnsi="Times New Roman"/>
          <w:sz w:val="24"/>
          <w:szCs w:val="24"/>
        </w:rPr>
        <w:t>Contractor/Supplier</w:t>
      </w:r>
      <w:r w:rsidRPr="007A7EF2">
        <w:rPr>
          <w:rFonts w:ascii="Times New Roman" w:hAnsi="Times New Roman"/>
          <w:sz w:val="24"/>
          <w:szCs w:val="24"/>
        </w:rPr>
        <w:t xml:space="preserve"> an advance payment of Rs. ______ (Rupees ____________Only) do hereby agree and undertake to indemnify the </w:t>
      </w:r>
      <w:r>
        <w:rPr>
          <w:rFonts w:ascii="Times New Roman" w:hAnsi="Times New Roman"/>
          <w:sz w:val="24"/>
          <w:szCs w:val="24"/>
        </w:rPr>
        <w:t>Purchaser</w:t>
      </w:r>
      <w:r w:rsidRPr="007A7EF2">
        <w:rPr>
          <w:rFonts w:ascii="Times New Roman" w:hAnsi="Times New Roman"/>
          <w:sz w:val="24"/>
          <w:szCs w:val="24"/>
        </w:rPr>
        <w:t xml:space="preserve"> and keep the </w:t>
      </w:r>
      <w:r>
        <w:rPr>
          <w:rFonts w:ascii="Times New Roman" w:hAnsi="Times New Roman"/>
          <w:sz w:val="24"/>
          <w:szCs w:val="24"/>
        </w:rPr>
        <w:t>Purchaser</w:t>
      </w:r>
      <w:r w:rsidRPr="007A7EF2">
        <w:rPr>
          <w:rFonts w:ascii="Times New Roman" w:hAnsi="Times New Roman"/>
          <w:sz w:val="24"/>
          <w:szCs w:val="24"/>
        </w:rPr>
        <w:t xml:space="preserve"> indemnified to the extent of a sum not exceeding the said sum of Rs. ______ (Rupees ____________Only) against any damage or loss that may be suffered by the </w:t>
      </w:r>
      <w:r>
        <w:rPr>
          <w:rFonts w:ascii="Times New Roman" w:hAnsi="Times New Roman"/>
          <w:sz w:val="24"/>
          <w:szCs w:val="24"/>
        </w:rPr>
        <w:t>Purchaser</w:t>
      </w:r>
      <w:r w:rsidRPr="007A7EF2">
        <w:rPr>
          <w:rFonts w:ascii="Times New Roman" w:hAnsi="Times New Roman"/>
          <w:sz w:val="24"/>
          <w:szCs w:val="24"/>
        </w:rPr>
        <w:t xml:space="preserve"> by reason of non-fulfillment of any of the terms and conditions of the </w:t>
      </w:r>
      <w:r>
        <w:rPr>
          <w:rFonts w:ascii="Times New Roman" w:hAnsi="Times New Roman"/>
          <w:sz w:val="24"/>
          <w:szCs w:val="24"/>
        </w:rPr>
        <w:t>Contract/Purchase Order</w:t>
      </w:r>
      <w:r w:rsidRPr="007A7EF2">
        <w:rPr>
          <w:rFonts w:ascii="Times New Roman" w:hAnsi="Times New Roman"/>
          <w:sz w:val="24"/>
          <w:szCs w:val="24"/>
        </w:rPr>
        <w:t xml:space="preserve"> by the </w:t>
      </w:r>
      <w:r>
        <w:rPr>
          <w:rFonts w:ascii="Times New Roman" w:hAnsi="Times New Roman"/>
          <w:sz w:val="24"/>
          <w:szCs w:val="24"/>
        </w:rPr>
        <w:t>Contractor/Supplier</w:t>
      </w:r>
      <w:r w:rsidRPr="007A7EF2">
        <w:rPr>
          <w:rFonts w:ascii="Times New Roman" w:hAnsi="Times New Roman"/>
          <w:sz w:val="24"/>
          <w:szCs w:val="24"/>
        </w:rPr>
        <w:t xml:space="preserve">. </w:t>
      </w:r>
    </w:p>
    <w:p w14:paraId="010FAC3E" w14:textId="77777777" w:rsidR="00D263F8" w:rsidRPr="007A7EF2" w:rsidRDefault="00D263F8" w:rsidP="00D263F8">
      <w:pPr>
        <w:pStyle w:val="NoSpacing"/>
        <w:tabs>
          <w:tab w:val="left" w:pos="9752"/>
        </w:tabs>
        <w:ind w:left="567" w:hanging="567"/>
        <w:rPr>
          <w:rFonts w:ascii="Times New Roman" w:hAnsi="Times New Roman"/>
          <w:sz w:val="24"/>
          <w:szCs w:val="24"/>
        </w:rPr>
      </w:pPr>
    </w:p>
    <w:p w14:paraId="514F7700" w14:textId="77777777" w:rsidR="00D263F8" w:rsidRPr="007A7EF2" w:rsidRDefault="00D263F8" w:rsidP="007070E5">
      <w:pPr>
        <w:pStyle w:val="NoSpacing"/>
        <w:numPr>
          <w:ilvl w:val="0"/>
          <w:numId w:val="43"/>
        </w:numPr>
        <w:tabs>
          <w:tab w:val="left" w:pos="9752"/>
        </w:tabs>
        <w:ind w:left="567" w:hanging="567"/>
        <w:rPr>
          <w:rFonts w:ascii="Times New Roman" w:hAnsi="Times New Roman"/>
          <w:sz w:val="24"/>
          <w:szCs w:val="24"/>
        </w:rPr>
      </w:pPr>
      <w:r w:rsidRPr="007A7EF2">
        <w:rPr>
          <w:rFonts w:ascii="Times New Roman" w:hAnsi="Times New Roman"/>
          <w:sz w:val="24"/>
          <w:szCs w:val="24"/>
        </w:rPr>
        <w:t xml:space="preserve">WE, __________________ (Bank) do hereby undertake to pay the amount due and payable under this guarantee without </w:t>
      </w:r>
      <w:r>
        <w:rPr>
          <w:rFonts w:ascii="Times New Roman" w:hAnsi="Times New Roman"/>
          <w:sz w:val="24"/>
          <w:szCs w:val="24"/>
          <w:lang w:eastAsia="en-IN" w:bidi="hi-IN"/>
        </w:rPr>
        <w:t xml:space="preserve">recourse to the Contractor and </w:t>
      </w:r>
      <w:r w:rsidRPr="007A7EF2">
        <w:rPr>
          <w:rFonts w:ascii="Times New Roman" w:hAnsi="Times New Roman"/>
          <w:sz w:val="24"/>
          <w:szCs w:val="24"/>
          <w:lang w:eastAsia="en-IN" w:bidi="hi-IN"/>
        </w:rPr>
        <w:t xml:space="preserve">without </w:t>
      </w:r>
      <w:r>
        <w:rPr>
          <w:rFonts w:ascii="Times New Roman" w:hAnsi="Times New Roman"/>
          <w:sz w:val="24"/>
          <w:szCs w:val="24"/>
          <w:lang w:eastAsia="en-IN" w:bidi="hi-IN"/>
        </w:rPr>
        <w:t xml:space="preserve">any </w:t>
      </w:r>
      <w:r w:rsidRPr="007A7EF2">
        <w:rPr>
          <w:rFonts w:ascii="Times New Roman" w:hAnsi="Times New Roman"/>
          <w:sz w:val="24"/>
          <w:szCs w:val="24"/>
          <w:lang w:eastAsia="en-IN" w:bidi="hi-IN"/>
        </w:rPr>
        <w:t>demur,</w:t>
      </w:r>
      <w:r>
        <w:rPr>
          <w:rFonts w:ascii="Times New Roman" w:hAnsi="Times New Roman"/>
          <w:sz w:val="24"/>
          <w:szCs w:val="24"/>
          <w:lang w:eastAsia="en-IN" w:bidi="hi-IN"/>
        </w:rPr>
        <w:t xml:space="preserve"> or</w:t>
      </w:r>
      <w:r w:rsidRPr="007A7EF2">
        <w:rPr>
          <w:rFonts w:ascii="Times New Roman" w:hAnsi="Times New Roman"/>
          <w:sz w:val="24"/>
          <w:szCs w:val="24"/>
          <w:lang w:eastAsia="en-IN" w:bidi="hi-IN"/>
        </w:rPr>
        <w:t xml:space="preserve"> </w:t>
      </w:r>
      <w:r>
        <w:rPr>
          <w:rFonts w:ascii="Times New Roman" w:hAnsi="Times New Roman"/>
          <w:sz w:val="24"/>
          <w:szCs w:val="24"/>
          <w:lang w:eastAsia="en-IN" w:bidi="hi-IN"/>
        </w:rPr>
        <w:t xml:space="preserve">protest or objection, </w:t>
      </w:r>
      <w:r w:rsidRPr="007A7EF2">
        <w:rPr>
          <w:rFonts w:ascii="Times New Roman" w:hAnsi="Times New Roman"/>
          <w:sz w:val="24"/>
          <w:szCs w:val="24"/>
        </w:rPr>
        <w:t xml:space="preserve">merely on a demand from the </w:t>
      </w:r>
      <w:r>
        <w:rPr>
          <w:rFonts w:ascii="Times New Roman" w:hAnsi="Times New Roman"/>
          <w:sz w:val="24"/>
          <w:szCs w:val="24"/>
        </w:rPr>
        <w:t>Purchaser</w:t>
      </w:r>
      <w:r w:rsidRPr="007A7EF2">
        <w:rPr>
          <w:rFonts w:ascii="Times New Roman" w:hAnsi="Times New Roman"/>
          <w:sz w:val="24"/>
          <w:szCs w:val="24"/>
        </w:rPr>
        <w:t xml:space="preserve"> stating that the amount claimed is due by way of loss or damage caused to or would be caused to or suffered by the </w:t>
      </w:r>
      <w:r>
        <w:rPr>
          <w:rFonts w:ascii="Times New Roman" w:hAnsi="Times New Roman"/>
          <w:sz w:val="24"/>
          <w:szCs w:val="24"/>
        </w:rPr>
        <w:t>Purchaser</w:t>
      </w:r>
      <w:r w:rsidRPr="007A7EF2">
        <w:rPr>
          <w:rFonts w:ascii="Times New Roman" w:hAnsi="Times New Roman"/>
          <w:sz w:val="24"/>
          <w:szCs w:val="24"/>
        </w:rPr>
        <w:t xml:space="preserve"> by reason of breach by the said </w:t>
      </w:r>
      <w:r>
        <w:rPr>
          <w:rFonts w:ascii="Times New Roman" w:hAnsi="Times New Roman"/>
          <w:sz w:val="24"/>
          <w:szCs w:val="24"/>
        </w:rPr>
        <w:t>Contractor/Supplier</w:t>
      </w:r>
      <w:r w:rsidRPr="007A7EF2">
        <w:rPr>
          <w:rFonts w:ascii="Times New Roman" w:hAnsi="Times New Roman"/>
          <w:sz w:val="24"/>
          <w:szCs w:val="24"/>
        </w:rPr>
        <w:t xml:space="preserve">(s) of any of the terms and conditions contained in the said </w:t>
      </w:r>
      <w:r>
        <w:rPr>
          <w:rFonts w:ascii="Times New Roman" w:hAnsi="Times New Roman"/>
          <w:sz w:val="24"/>
          <w:szCs w:val="24"/>
        </w:rPr>
        <w:t>Contract/Purchase Order</w:t>
      </w:r>
      <w:r w:rsidRPr="007A7EF2">
        <w:rPr>
          <w:rFonts w:ascii="Times New Roman" w:hAnsi="Times New Roman"/>
          <w:sz w:val="24"/>
          <w:szCs w:val="24"/>
        </w:rPr>
        <w:t xml:space="preserve"> or by reason of the </w:t>
      </w:r>
      <w:r>
        <w:rPr>
          <w:rFonts w:ascii="Times New Roman" w:hAnsi="Times New Roman"/>
          <w:sz w:val="24"/>
          <w:szCs w:val="24"/>
        </w:rPr>
        <w:t>Contractor/Supplier</w:t>
      </w:r>
      <w:r w:rsidRPr="007A7EF2">
        <w:rPr>
          <w:rFonts w:ascii="Times New Roman" w:hAnsi="Times New Roman"/>
          <w:sz w:val="24"/>
          <w:szCs w:val="24"/>
        </w:rPr>
        <w:t xml:space="preserve">(s)’s failure to perform the said </w:t>
      </w:r>
      <w:r>
        <w:rPr>
          <w:rFonts w:ascii="Times New Roman" w:hAnsi="Times New Roman"/>
          <w:sz w:val="24"/>
          <w:szCs w:val="24"/>
        </w:rPr>
        <w:t>Contract/Purchase Order</w:t>
      </w:r>
      <w:r w:rsidRPr="007A7EF2">
        <w:rPr>
          <w:rFonts w:ascii="Times New Roman" w:hAnsi="Times New Roman"/>
          <w:sz w:val="24"/>
          <w:szCs w:val="24"/>
        </w:rPr>
        <w:t>. Any such demand made on the bank shall be conclusive as regards the amount due and payable by the Bank under this guarantee. However, our liability under this guarantee shall be restricted to an amount not exceeding Rs. ______ (Rupees ____________Only).</w:t>
      </w:r>
    </w:p>
    <w:p w14:paraId="709528D8" w14:textId="77777777" w:rsidR="00D263F8" w:rsidRPr="007A7EF2" w:rsidRDefault="00D263F8" w:rsidP="00D263F8">
      <w:pPr>
        <w:pStyle w:val="ListParagraph"/>
        <w:ind w:left="567" w:hanging="567"/>
        <w:rPr>
          <w:rFonts w:ascii="Times New Roman" w:hAnsi="Times New Roman" w:cs="Times New Roman"/>
          <w:sz w:val="24"/>
          <w:szCs w:val="24"/>
        </w:rPr>
      </w:pPr>
    </w:p>
    <w:p w14:paraId="254CD6B7" w14:textId="77777777" w:rsidR="00D263F8" w:rsidRPr="007A7EF2" w:rsidRDefault="00D263F8" w:rsidP="007070E5">
      <w:pPr>
        <w:pStyle w:val="NoSpacing"/>
        <w:numPr>
          <w:ilvl w:val="0"/>
          <w:numId w:val="43"/>
        </w:numPr>
        <w:tabs>
          <w:tab w:val="left" w:pos="9752"/>
        </w:tabs>
        <w:ind w:left="567" w:hanging="567"/>
        <w:rPr>
          <w:rFonts w:ascii="Times New Roman" w:hAnsi="Times New Roman"/>
          <w:sz w:val="24"/>
          <w:szCs w:val="24"/>
        </w:rPr>
      </w:pPr>
      <w:r w:rsidRPr="007A7EF2">
        <w:rPr>
          <w:rFonts w:ascii="Times New Roman" w:hAnsi="Times New Roman"/>
          <w:sz w:val="24"/>
          <w:szCs w:val="24"/>
        </w:rPr>
        <w:t xml:space="preserve"> WE, _______________ (Bank) undertake to pay to the </w:t>
      </w:r>
      <w:r>
        <w:rPr>
          <w:rFonts w:ascii="Times New Roman" w:hAnsi="Times New Roman"/>
          <w:sz w:val="24"/>
          <w:szCs w:val="24"/>
        </w:rPr>
        <w:t>Purchaser</w:t>
      </w:r>
      <w:r w:rsidRPr="007A7EF2">
        <w:rPr>
          <w:rFonts w:ascii="Times New Roman" w:hAnsi="Times New Roman"/>
          <w:sz w:val="24"/>
          <w:szCs w:val="24"/>
        </w:rPr>
        <w:t xml:space="preserve"> any money so demanded notwithstanding any dispute or disputes raised by the </w:t>
      </w:r>
      <w:r>
        <w:rPr>
          <w:rFonts w:ascii="Times New Roman" w:hAnsi="Times New Roman"/>
          <w:sz w:val="24"/>
          <w:szCs w:val="24"/>
        </w:rPr>
        <w:t>Contractor/Supplier</w:t>
      </w:r>
      <w:r w:rsidRPr="007A7EF2">
        <w:rPr>
          <w:rFonts w:ascii="Times New Roman" w:hAnsi="Times New Roman"/>
          <w:sz w:val="24"/>
          <w:szCs w:val="24"/>
        </w:rPr>
        <w:t xml:space="preserve">(s) in any suit or proceeding pending before any Court or Tribunal relating thereto our liability under this present guarantee being absolute an unequivocal. The payment so made by us under this bond shall be a valid discharge of our liability for payment thereunder and the </w:t>
      </w:r>
      <w:r>
        <w:rPr>
          <w:rFonts w:ascii="Times New Roman" w:hAnsi="Times New Roman"/>
          <w:sz w:val="24"/>
          <w:szCs w:val="24"/>
        </w:rPr>
        <w:t>Contractor/Supplier</w:t>
      </w:r>
      <w:r w:rsidRPr="007A7EF2">
        <w:rPr>
          <w:rFonts w:ascii="Times New Roman" w:hAnsi="Times New Roman"/>
          <w:sz w:val="24"/>
          <w:szCs w:val="24"/>
        </w:rPr>
        <w:t>(s) shall have no claim against us.</w:t>
      </w:r>
    </w:p>
    <w:p w14:paraId="0FD5E1DB" w14:textId="77777777" w:rsidR="00D263F8" w:rsidRPr="007A7EF2" w:rsidRDefault="00D263F8" w:rsidP="00D263F8">
      <w:pPr>
        <w:pStyle w:val="NoSpacing"/>
        <w:tabs>
          <w:tab w:val="left" w:pos="9752"/>
        </w:tabs>
        <w:ind w:left="567" w:hanging="567"/>
        <w:rPr>
          <w:rFonts w:ascii="Times New Roman" w:hAnsi="Times New Roman"/>
          <w:sz w:val="24"/>
          <w:szCs w:val="24"/>
        </w:rPr>
      </w:pPr>
    </w:p>
    <w:p w14:paraId="1B464AF4" w14:textId="77777777" w:rsidR="00D263F8" w:rsidRPr="007A7EF2" w:rsidRDefault="00D263F8" w:rsidP="007070E5">
      <w:pPr>
        <w:pStyle w:val="NoSpacing"/>
        <w:numPr>
          <w:ilvl w:val="0"/>
          <w:numId w:val="43"/>
        </w:numPr>
        <w:tabs>
          <w:tab w:val="left" w:pos="9752"/>
        </w:tabs>
        <w:ind w:left="567" w:hanging="567"/>
        <w:rPr>
          <w:rFonts w:ascii="Times New Roman" w:hAnsi="Times New Roman"/>
          <w:sz w:val="24"/>
          <w:szCs w:val="24"/>
        </w:rPr>
      </w:pPr>
      <w:r w:rsidRPr="007A7EF2">
        <w:rPr>
          <w:rFonts w:ascii="Times New Roman" w:hAnsi="Times New Roman"/>
          <w:sz w:val="24"/>
          <w:szCs w:val="24"/>
        </w:rPr>
        <w:t xml:space="preserve">AND WE, ___________ (Bank) hereby further agree that the decision of the said Project Director, ITER-India as to whether the </w:t>
      </w:r>
      <w:r>
        <w:rPr>
          <w:rFonts w:ascii="Times New Roman" w:hAnsi="Times New Roman"/>
          <w:sz w:val="24"/>
          <w:szCs w:val="24"/>
        </w:rPr>
        <w:t>Contractor/Supplier</w:t>
      </w:r>
      <w:r w:rsidRPr="007A7EF2">
        <w:rPr>
          <w:rFonts w:ascii="Times New Roman" w:hAnsi="Times New Roman"/>
          <w:sz w:val="24"/>
          <w:szCs w:val="24"/>
        </w:rPr>
        <w:t xml:space="preserve"> has committed breach of any such terms and conditions of the </w:t>
      </w:r>
      <w:r>
        <w:rPr>
          <w:rFonts w:ascii="Times New Roman" w:hAnsi="Times New Roman"/>
          <w:sz w:val="24"/>
          <w:szCs w:val="24"/>
        </w:rPr>
        <w:t>Contract/Purchase Order</w:t>
      </w:r>
      <w:r w:rsidRPr="007A7EF2">
        <w:rPr>
          <w:rFonts w:ascii="Times New Roman" w:hAnsi="Times New Roman"/>
          <w:sz w:val="24"/>
          <w:szCs w:val="24"/>
        </w:rPr>
        <w:t xml:space="preserve"> or not and as to amount of damage or loss assessed by the said Project Director as damage or loss suffered by the </w:t>
      </w:r>
      <w:r>
        <w:rPr>
          <w:rFonts w:ascii="Times New Roman" w:hAnsi="Times New Roman"/>
          <w:sz w:val="24"/>
          <w:szCs w:val="24"/>
        </w:rPr>
        <w:t>Purchaser</w:t>
      </w:r>
      <w:r w:rsidRPr="007A7EF2">
        <w:rPr>
          <w:rFonts w:ascii="Times New Roman" w:hAnsi="Times New Roman"/>
          <w:sz w:val="24"/>
          <w:szCs w:val="24"/>
        </w:rPr>
        <w:t>/ITER-India on account of such breach would be final and binding on us.</w:t>
      </w:r>
    </w:p>
    <w:p w14:paraId="72B6358C" w14:textId="77777777" w:rsidR="00D263F8" w:rsidRPr="007A7EF2" w:rsidRDefault="00D263F8" w:rsidP="00D263F8">
      <w:pPr>
        <w:pStyle w:val="NoSpacing"/>
        <w:tabs>
          <w:tab w:val="left" w:pos="9752"/>
        </w:tabs>
        <w:ind w:left="567" w:hanging="567"/>
        <w:rPr>
          <w:rFonts w:ascii="Times New Roman" w:hAnsi="Times New Roman"/>
          <w:sz w:val="24"/>
          <w:szCs w:val="24"/>
        </w:rPr>
      </w:pPr>
    </w:p>
    <w:p w14:paraId="533143EE" w14:textId="77777777" w:rsidR="00D263F8" w:rsidRPr="007A7EF2" w:rsidRDefault="00D263F8" w:rsidP="007070E5">
      <w:pPr>
        <w:pStyle w:val="NoSpacing"/>
        <w:numPr>
          <w:ilvl w:val="0"/>
          <w:numId w:val="43"/>
        </w:numPr>
        <w:tabs>
          <w:tab w:val="left" w:pos="9752"/>
        </w:tabs>
        <w:ind w:left="567" w:hanging="567"/>
        <w:rPr>
          <w:rFonts w:ascii="Times New Roman" w:hAnsi="Times New Roman"/>
          <w:sz w:val="24"/>
          <w:szCs w:val="24"/>
        </w:rPr>
      </w:pPr>
      <w:r w:rsidRPr="007A7EF2">
        <w:rPr>
          <w:rFonts w:ascii="Times New Roman" w:hAnsi="Times New Roman"/>
          <w:sz w:val="24"/>
          <w:szCs w:val="24"/>
        </w:rPr>
        <w:t xml:space="preserve">WE________________(Bank) further agree with the </w:t>
      </w:r>
      <w:r>
        <w:rPr>
          <w:rFonts w:ascii="Times New Roman" w:hAnsi="Times New Roman"/>
          <w:sz w:val="24"/>
          <w:szCs w:val="24"/>
        </w:rPr>
        <w:t>Purchaser</w:t>
      </w:r>
      <w:r w:rsidRPr="007A7EF2">
        <w:rPr>
          <w:rFonts w:ascii="Times New Roman" w:hAnsi="Times New Roman"/>
          <w:sz w:val="24"/>
          <w:szCs w:val="24"/>
        </w:rPr>
        <w:t xml:space="preserve"> that the </w:t>
      </w:r>
      <w:r>
        <w:rPr>
          <w:rFonts w:ascii="Times New Roman" w:hAnsi="Times New Roman"/>
          <w:sz w:val="24"/>
          <w:szCs w:val="24"/>
        </w:rPr>
        <w:t>Purchaser</w:t>
      </w:r>
      <w:r w:rsidRPr="007A7EF2">
        <w:rPr>
          <w:rFonts w:ascii="Times New Roman" w:hAnsi="Times New Roman"/>
          <w:sz w:val="24"/>
          <w:szCs w:val="24"/>
        </w:rPr>
        <w:t xml:space="preserve"> shall have the fullest liberty without our consent and without affecting in any manner our obligations hereunder to vary any of the terms and conditions of the said </w:t>
      </w:r>
      <w:r>
        <w:rPr>
          <w:rFonts w:ascii="Times New Roman" w:hAnsi="Times New Roman"/>
          <w:sz w:val="24"/>
          <w:szCs w:val="24"/>
        </w:rPr>
        <w:t>Contract/Purchase Order</w:t>
      </w:r>
      <w:r w:rsidRPr="007A7EF2">
        <w:rPr>
          <w:rFonts w:ascii="Times New Roman" w:hAnsi="Times New Roman"/>
          <w:sz w:val="24"/>
          <w:szCs w:val="24"/>
        </w:rPr>
        <w:t xml:space="preserve"> or to extend time of performance by the said </w:t>
      </w:r>
      <w:r>
        <w:rPr>
          <w:rFonts w:ascii="Times New Roman" w:hAnsi="Times New Roman"/>
          <w:sz w:val="24"/>
          <w:szCs w:val="24"/>
        </w:rPr>
        <w:t>Contractor/Supplier</w:t>
      </w:r>
      <w:r w:rsidRPr="007A7EF2">
        <w:rPr>
          <w:rFonts w:ascii="Times New Roman" w:hAnsi="Times New Roman"/>
          <w:sz w:val="24"/>
          <w:szCs w:val="24"/>
        </w:rPr>
        <w:t xml:space="preserve">(s) from time to time or to postpone for any time or from time to time any of the powers exercisable by the </w:t>
      </w:r>
      <w:r>
        <w:rPr>
          <w:rFonts w:ascii="Times New Roman" w:hAnsi="Times New Roman"/>
          <w:sz w:val="24"/>
          <w:szCs w:val="24"/>
        </w:rPr>
        <w:t>Purchaser</w:t>
      </w:r>
      <w:r w:rsidRPr="007A7EF2">
        <w:rPr>
          <w:rFonts w:ascii="Times New Roman" w:hAnsi="Times New Roman"/>
          <w:sz w:val="24"/>
          <w:szCs w:val="24"/>
        </w:rPr>
        <w:t xml:space="preserve"> against the said </w:t>
      </w:r>
      <w:r>
        <w:rPr>
          <w:rFonts w:ascii="Times New Roman" w:hAnsi="Times New Roman"/>
          <w:sz w:val="24"/>
          <w:szCs w:val="24"/>
        </w:rPr>
        <w:t>Contractor/Supplier</w:t>
      </w:r>
      <w:r w:rsidRPr="007A7EF2">
        <w:rPr>
          <w:rFonts w:ascii="Times New Roman" w:hAnsi="Times New Roman"/>
          <w:sz w:val="24"/>
          <w:szCs w:val="24"/>
        </w:rPr>
        <w:t xml:space="preserve">(s) and to forbear or enforce any of the terms and conditions relating to the said </w:t>
      </w:r>
      <w:r>
        <w:rPr>
          <w:rFonts w:ascii="Times New Roman" w:hAnsi="Times New Roman"/>
          <w:sz w:val="24"/>
          <w:szCs w:val="24"/>
        </w:rPr>
        <w:t>Contract/Purchase Order</w:t>
      </w:r>
      <w:r w:rsidRPr="007A7EF2">
        <w:rPr>
          <w:rFonts w:ascii="Times New Roman" w:hAnsi="Times New Roman"/>
          <w:sz w:val="24"/>
          <w:szCs w:val="24"/>
        </w:rPr>
        <w:t xml:space="preserve"> and we shall not be relieved from our liability by reason of any such variation or extension being granted to the said </w:t>
      </w:r>
      <w:r>
        <w:rPr>
          <w:rFonts w:ascii="Times New Roman" w:hAnsi="Times New Roman"/>
          <w:sz w:val="24"/>
          <w:szCs w:val="24"/>
        </w:rPr>
        <w:t>Contractor/Supplier</w:t>
      </w:r>
      <w:r w:rsidRPr="007A7EF2">
        <w:rPr>
          <w:rFonts w:ascii="Times New Roman" w:hAnsi="Times New Roman"/>
          <w:sz w:val="24"/>
          <w:szCs w:val="24"/>
        </w:rPr>
        <w:t xml:space="preserve">(s) or for any forbearance, act or commission on the part of the </w:t>
      </w:r>
      <w:r>
        <w:rPr>
          <w:rFonts w:ascii="Times New Roman" w:hAnsi="Times New Roman"/>
          <w:sz w:val="24"/>
          <w:szCs w:val="24"/>
        </w:rPr>
        <w:t>Purchaser</w:t>
      </w:r>
      <w:r w:rsidRPr="007A7EF2">
        <w:rPr>
          <w:rFonts w:ascii="Times New Roman" w:hAnsi="Times New Roman"/>
          <w:sz w:val="24"/>
          <w:szCs w:val="24"/>
        </w:rPr>
        <w:t xml:space="preserve"> or any indulgence by the </w:t>
      </w:r>
      <w:r>
        <w:rPr>
          <w:rFonts w:ascii="Times New Roman" w:hAnsi="Times New Roman"/>
          <w:sz w:val="24"/>
          <w:szCs w:val="24"/>
        </w:rPr>
        <w:t>Purchaser</w:t>
      </w:r>
      <w:r w:rsidRPr="007A7EF2">
        <w:rPr>
          <w:rFonts w:ascii="Times New Roman" w:hAnsi="Times New Roman"/>
          <w:sz w:val="24"/>
          <w:szCs w:val="24"/>
        </w:rPr>
        <w:t xml:space="preserve"> to the said </w:t>
      </w:r>
      <w:r>
        <w:rPr>
          <w:rFonts w:ascii="Times New Roman" w:hAnsi="Times New Roman"/>
          <w:sz w:val="24"/>
          <w:szCs w:val="24"/>
        </w:rPr>
        <w:t>Contractor/Supplier</w:t>
      </w:r>
      <w:r w:rsidRPr="007A7EF2">
        <w:rPr>
          <w:rFonts w:ascii="Times New Roman" w:hAnsi="Times New Roman"/>
          <w:sz w:val="24"/>
          <w:szCs w:val="24"/>
        </w:rPr>
        <w:t>(s) or by any such matter or thing whatsoever which under the law relating to sureties would, but for this provision, have the effect of relieving us.</w:t>
      </w:r>
    </w:p>
    <w:p w14:paraId="2407D5E8" w14:textId="77777777" w:rsidR="00D263F8" w:rsidRPr="007A7EF2" w:rsidRDefault="00D263F8" w:rsidP="00D263F8">
      <w:pPr>
        <w:pStyle w:val="NoSpacing"/>
        <w:tabs>
          <w:tab w:val="left" w:pos="9752"/>
        </w:tabs>
        <w:ind w:left="567" w:hanging="567"/>
        <w:rPr>
          <w:rFonts w:ascii="Times New Roman" w:hAnsi="Times New Roman"/>
          <w:sz w:val="24"/>
          <w:szCs w:val="24"/>
        </w:rPr>
      </w:pPr>
    </w:p>
    <w:p w14:paraId="5BA5F3F4" w14:textId="77777777" w:rsidR="00D263F8" w:rsidRPr="007A7EF2" w:rsidRDefault="00D263F8" w:rsidP="007070E5">
      <w:pPr>
        <w:pStyle w:val="NoSpacing"/>
        <w:numPr>
          <w:ilvl w:val="0"/>
          <w:numId w:val="43"/>
        </w:numPr>
        <w:tabs>
          <w:tab w:val="left" w:pos="9752"/>
        </w:tabs>
        <w:ind w:left="567" w:hanging="567"/>
        <w:rPr>
          <w:rFonts w:ascii="Times New Roman" w:hAnsi="Times New Roman"/>
          <w:sz w:val="24"/>
          <w:szCs w:val="24"/>
        </w:rPr>
      </w:pPr>
      <w:r w:rsidRPr="007A7EF2">
        <w:rPr>
          <w:rFonts w:ascii="Times New Roman" w:hAnsi="Times New Roman"/>
          <w:sz w:val="24"/>
          <w:szCs w:val="24"/>
        </w:rPr>
        <w:t xml:space="preserve">THIS GUARANTEE will not be discharged due to the change in the constitution of the Bank or the </w:t>
      </w:r>
      <w:r>
        <w:rPr>
          <w:rFonts w:ascii="Times New Roman" w:hAnsi="Times New Roman"/>
          <w:sz w:val="24"/>
          <w:szCs w:val="24"/>
        </w:rPr>
        <w:t>Contractor/Supplier</w:t>
      </w:r>
      <w:r w:rsidRPr="007A7EF2">
        <w:rPr>
          <w:rFonts w:ascii="Times New Roman" w:hAnsi="Times New Roman"/>
          <w:sz w:val="24"/>
          <w:szCs w:val="24"/>
        </w:rPr>
        <w:t>(s).</w:t>
      </w:r>
    </w:p>
    <w:p w14:paraId="088CCD35" w14:textId="77777777" w:rsidR="00D263F8" w:rsidRPr="007A7EF2" w:rsidRDefault="00D263F8" w:rsidP="00D263F8">
      <w:pPr>
        <w:pStyle w:val="NoSpacing"/>
        <w:tabs>
          <w:tab w:val="left" w:pos="9752"/>
        </w:tabs>
        <w:ind w:left="567" w:hanging="567"/>
        <w:rPr>
          <w:rFonts w:ascii="Times New Roman" w:hAnsi="Times New Roman"/>
          <w:sz w:val="24"/>
          <w:szCs w:val="24"/>
        </w:rPr>
      </w:pPr>
    </w:p>
    <w:p w14:paraId="1CA91D82" w14:textId="77777777" w:rsidR="00D263F8" w:rsidRPr="00A63B4F" w:rsidRDefault="00D263F8" w:rsidP="007070E5">
      <w:pPr>
        <w:pStyle w:val="NoSpacing"/>
        <w:numPr>
          <w:ilvl w:val="0"/>
          <w:numId w:val="43"/>
        </w:numPr>
        <w:tabs>
          <w:tab w:val="left" w:pos="9752"/>
        </w:tabs>
        <w:ind w:left="567" w:hanging="567"/>
        <w:rPr>
          <w:rFonts w:ascii="Times New Roman" w:hAnsi="Times New Roman"/>
          <w:sz w:val="24"/>
          <w:szCs w:val="24"/>
        </w:rPr>
      </w:pPr>
      <w:r w:rsidRPr="007A7EF2">
        <w:rPr>
          <w:rFonts w:ascii="Times New Roman" w:hAnsi="Times New Roman"/>
          <w:sz w:val="24"/>
          <w:szCs w:val="24"/>
        </w:rPr>
        <w:t>OUR GUARANTEE shall remain in force until</w:t>
      </w:r>
      <w:r w:rsidRPr="00A63B4F">
        <w:rPr>
          <w:rFonts w:ascii="Times New Roman" w:hAnsi="Times New Roman"/>
          <w:sz w:val="24"/>
          <w:szCs w:val="24"/>
        </w:rPr>
        <w:t>___________ (complete delivery of ordered items) and unless a claim under the guarantee is lodged on or before ………. (specify applicable claim period, minimum 2 months required), all rights of the Purchaser under the guarantee shall be forfeited and we shall be relieved and discharged from all liabilities thereunder.</w:t>
      </w:r>
    </w:p>
    <w:p w14:paraId="1EDDC0FF" w14:textId="77777777" w:rsidR="00D263F8" w:rsidRPr="007A7EF2" w:rsidRDefault="00D263F8" w:rsidP="00D263F8">
      <w:pPr>
        <w:pStyle w:val="ListParagraph"/>
        <w:tabs>
          <w:tab w:val="left" w:pos="9752"/>
        </w:tabs>
        <w:rPr>
          <w:rFonts w:ascii="Times New Roman" w:hAnsi="Times New Roman" w:cs="Times New Roman"/>
          <w:sz w:val="24"/>
          <w:szCs w:val="24"/>
        </w:rPr>
      </w:pPr>
    </w:p>
    <w:p w14:paraId="3C41B607" w14:textId="77777777" w:rsidR="00D263F8" w:rsidRPr="007A7EF2" w:rsidRDefault="00D263F8" w:rsidP="00D263F8">
      <w:pPr>
        <w:pStyle w:val="NoSpacing"/>
        <w:tabs>
          <w:tab w:val="left" w:pos="9752"/>
        </w:tabs>
        <w:ind w:left="1222"/>
        <w:rPr>
          <w:rFonts w:ascii="Times New Roman" w:hAnsi="Times New Roman"/>
          <w:sz w:val="24"/>
          <w:szCs w:val="24"/>
        </w:rPr>
      </w:pPr>
      <w:r w:rsidRPr="007A7EF2">
        <w:rPr>
          <w:rFonts w:ascii="Times New Roman" w:hAnsi="Times New Roman"/>
          <w:sz w:val="24"/>
          <w:szCs w:val="24"/>
        </w:rPr>
        <w:t>In witness whereof, we the __________________________have executed this.</w:t>
      </w:r>
    </w:p>
    <w:p w14:paraId="3FF0F7A5" w14:textId="77777777" w:rsidR="00D263F8" w:rsidRPr="007A7EF2" w:rsidRDefault="00D263F8" w:rsidP="00D263F8">
      <w:pPr>
        <w:pStyle w:val="NoSpacing"/>
        <w:tabs>
          <w:tab w:val="left" w:pos="9752"/>
        </w:tabs>
        <w:ind w:left="360"/>
        <w:rPr>
          <w:rFonts w:ascii="Times New Roman" w:hAnsi="Times New Roman"/>
          <w:sz w:val="24"/>
          <w:szCs w:val="24"/>
        </w:rPr>
      </w:pPr>
    </w:p>
    <w:p w14:paraId="1A594B43" w14:textId="77777777" w:rsidR="00D263F8" w:rsidRPr="007A7EF2" w:rsidRDefault="00D263F8" w:rsidP="00D263F8">
      <w:pPr>
        <w:pStyle w:val="NoSpacing"/>
        <w:tabs>
          <w:tab w:val="left" w:pos="9752"/>
        </w:tabs>
        <w:ind w:left="1222"/>
        <w:rPr>
          <w:rFonts w:ascii="Times New Roman" w:hAnsi="Times New Roman"/>
          <w:sz w:val="24"/>
          <w:szCs w:val="24"/>
        </w:rPr>
      </w:pPr>
      <w:r w:rsidRPr="007A7EF2">
        <w:rPr>
          <w:rFonts w:ascii="Times New Roman" w:hAnsi="Times New Roman"/>
          <w:sz w:val="24"/>
          <w:szCs w:val="24"/>
        </w:rPr>
        <w:t>Dated the _______________day of ______________20_______________.</w:t>
      </w:r>
    </w:p>
    <w:p w14:paraId="6EA90667" w14:textId="77777777" w:rsidR="00D263F8" w:rsidRPr="007A7EF2" w:rsidRDefault="00D263F8" w:rsidP="00D263F8">
      <w:pPr>
        <w:pStyle w:val="NoSpacing"/>
        <w:tabs>
          <w:tab w:val="left" w:pos="9752"/>
        </w:tabs>
        <w:ind w:left="360"/>
        <w:rPr>
          <w:rFonts w:ascii="Times New Roman" w:hAnsi="Times New Roman"/>
          <w:sz w:val="24"/>
          <w:szCs w:val="24"/>
        </w:rPr>
      </w:pPr>
      <w:r w:rsidRPr="007A7EF2">
        <w:rPr>
          <w:rFonts w:ascii="Times New Roman" w:hAnsi="Times New Roman"/>
          <w:sz w:val="24"/>
          <w:szCs w:val="24"/>
        </w:rPr>
        <w:tab/>
      </w:r>
      <w:r w:rsidRPr="007A7EF2">
        <w:rPr>
          <w:rFonts w:ascii="Times New Roman" w:hAnsi="Times New Roman"/>
          <w:sz w:val="24"/>
          <w:szCs w:val="24"/>
        </w:rPr>
        <w:tab/>
      </w:r>
    </w:p>
    <w:p w14:paraId="65679F0B" w14:textId="77777777" w:rsidR="00D263F8" w:rsidRPr="007A7EF2" w:rsidRDefault="00D263F8" w:rsidP="00D263F8">
      <w:pPr>
        <w:pStyle w:val="NoSpacing"/>
        <w:tabs>
          <w:tab w:val="left" w:pos="9752"/>
        </w:tabs>
        <w:ind w:left="360"/>
        <w:rPr>
          <w:rFonts w:ascii="Times New Roman" w:hAnsi="Times New Roman"/>
          <w:sz w:val="24"/>
          <w:szCs w:val="24"/>
        </w:rPr>
      </w:pPr>
    </w:p>
    <w:p w14:paraId="534D4C20" w14:textId="77777777" w:rsidR="00D263F8" w:rsidRPr="007A7EF2" w:rsidRDefault="00D263F8" w:rsidP="00D263F8">
      <w:pPr>
        <w:pStyle w:val="NoSpacing"/>
        <w:tabs>
          <w:tab w:val="left" w:pos="9752"/>
        </w:tabs>
        <w:ind w:left="3022"/>
        <w:rPr>
          <w:rFonts w:ascii="Times New Roman" w:hAnsi="Times New Roman"/>
          <w:sz w:val="24"/>
          <w:szCs w:val="24"/>
        </w:rPr>
      </w:pPr>
      <w:r w:rsidRPr="007A7EF2">
        <w:rPr>
          <w:rFonts w:ascii="Times New Roman" w:hAnsi="Times New Roman"/>
          <w:sz w:val="24"/>
          <w:szCs w:val="24"/>
        </w:rPr>
        <w:t>For ________________________________________________________</w:t>
      </w:r>
    </w:p>
    <w:p w14:paraId="576E4D60" w14:textId="77777777" w:rsidR="00D263F8" w:rsidRPr="007A7EF2" w:rsidRDefault="00D263F8" w:rsidP="00D263F8">
      <w:pPr>
        <w:pStyle w:val="NoSpacing"/>
        <w:tabs>
          <w:tab w:val="left" w:pos="9752"/>
        </w:tabs>
        <w:ind w:left="360"/>
        <w:rPr>
          <w:rFonts w:ascii="Times New Roman" w:hAnsi="Times New Roman"/>
          <w:sz w:val="24"/>
          <w:szCs w:val="24"/>
        </w:rPr>
      </w:pPr>
      <w:r w:rsidRPr="007A7EF2">
        <w:rPr>
          <w:rFonts w:ascii="Times New Roman" w:hAnsi="Times New Roman"/>
          <w:sz w:val="24"/>
          <w:szCs w:val="24"/>
        </w:rPr>
        <w:tab/>
        <w:t xml:space="preserve">                              </w:t>
      </w:r>
      <w:r>
        <w:rPr>
          <w:rFonts w:ascii="Times New Roman" w:hAnsi="Times New Roman"/>
          <w:sz w:val="24"/>
          <w:szCs w:val="24"/>
        </w:rPr>
        <w:t xml:space="preserve">      </w:t>
      </w:r>
      <w:r w:rsidRPr="007A7EF2">
        <w:rPr>
          <w:rFonts w:ascii="Times New Roman" w:hAnsi="Times New Roman"/>
          <w:sz w:val="24"/>
          <w:szCs w:val="24"/>
        </w:rPr>
        <w:t>(Indicate the name of bank with Postal address, Fax Number &amp; email address)</w:t>
      </w:r>
    </w:p>
    <w:p w14:paraId="3D9B4F57" w14:textId="77777777" w:rsidR="00D263F8" w:rsidRPr="007A7EF2" w:rsidRDefault="00D263F8" w:rsidP="00D263F8">
      <w:pPr>
        <w:pStyle w:val="NoSpacing"/>
        <w:tabs>
          <w:tab w:val="left" w:pos="9752"/>
        </w:tabs>
        <w:ind w:left="1222"/>
        <w:rPr>
          <w:rFonts w:ascii="Times New Roman" w:hAnsi="Times New Roman"/>
          <w:sz w:val="24"/>
          <w:szCs w:val="24"/>
        </w:rPr>
      </w:pPr>
    </w:p>
    <w:p w14:paraId="0A3F92ED" w14:textId="77777777" w:rsidR="00D263F8" w:rsidRPr="007A7EF2" w:rsidRDefault="00D263F8" w:rsidP="00D263F8">
      <w:pPr>
        <w:tabs>
          <w:tab w:val="left" w:pos="9752"/>
        </w:tabs>
        <w:rPr>
          <w:rFonts w:ascii="Times New Roman" w:hAnsi="Times New Roman" w:cs="Times New Roman"/>
          <w:sz w:val="24"/>
          <w:szCs w:val="24"/>
          <w:lang w:eastAsia="en-IN" w:bidi="hi-IN"/>
        </w:rPr>
      </w:pPr>
      <w:r w:rsidRPr="007A7EF2">
        <w:rPr>
          <w:rFonts w:ascii="Times New Roman" w:hAnsi="Times New Roman" w:cs="Times New Roman"/>
          <w:sz w:val="24"/>
          <w:szCs w:val="24"/>
          <w:lang w:eastAsia="en-IN" w:bidi="hi-IN"/>
        </w:rPr>
        <w:t xml:space="preserve">Witnesses: </w:t>
      </w:r>
      <w:r w:rsidRPr="007A7EF2">
        <w:rPr>
          <w:rFonts w:ascii="Times New Roman" w:hAnsi="Times New Roman" w:cs="Times New Roman"/>
          <w:sz w:val="24"/>
          <w:szCs w:val="24"/>
          <w:lang w:eastAsia="en-IN" w:bidi="hi-IN"/>
        </w:rPr>
        <w:tab/>
      </w:r>
    </w:p>
    <w:p w14:paraId="43F44B2A" w14:textId="77777777" w:rsidR="00D263F8" w:rsidRPr="007A7EF2" w:rsidRDefault="00D263F8" w:rsidP="007070E5">
      <w:pPr>
        <w:pStyle w:val="ListParagraph"/>
        <w:numPr>
          <w:ilvl w:val="0"/>
          <w:numId w:val="44"/>
        </w:numPr>
        <w:tabs>
          <w:tab w:val="left" w:pos="9752"/>
        </w:tabs>
        <w:rPr>
          <w:rFonts w:ascii="Times New Roman" w:hAnsi="Times New Roman" w:cs="Times New Roman"/>
          <w:sz w:val="24"/>
          <w:szCs w:val="24"/>
          <w:lang w:eastAsia="en-IN" w:bidi="hi-IN"/>
        </w:rPr>
      </w:pPr>
      <w:r w:rsidRPr="007A7EF2">
        <w:rPr>
          <w:rFonts w:ascii="Times New Roman" w:hAnsi="Times New Roman" w:cs="Times New Roman"/>
          <w:sz w:val="24"/>
          <w:szCs w:val="24"/>
          <w:lang w:eastAsia="en-IN" w:bidi="hi-IN"/>
        </w:rPr>
        <w:t>Name: __________________________ Signature__________________________</w:t>
      </w:r>
    </w:p>
    <w:p w14:paraId="0DF46586" w14:textId="77777777" w:rsidR="00D263F8" w:rsidRPr="007A7EF2" w:rsidRDefault="00D263F8" w:rsidP="00D263F8">
      <w:pPr>
        <w:tabs>
          <w:tab w:val="left" w:pos="9752"/>
        </w:tabs>
        <w:rPr>
          <w:rFonts w:ascii="Times New Roman" w:hAnsi="Times New Roman" w:cs="Times New Roman"/>
          <w:sz w:val="24"/>
          <w:szCs w:val="24"/>
          <w:lang w:eastAsia="en-IN" w:bidi="hi-IN"/>
        </w:rPr>
      </w:pPr>
    </w:p>
    <w:p w14:paraId="73E7824B" w14:textId="77777777" w:rsidR="00D263F8" w:rsidRDefault="00D263F8" w:rsidP="007070E5">
      <w:pPr>
        <w:pStyle w:val="ListParagraph"/>
        <w:numPr>
          <w:ilvl w:val="0"/>
          <w:numId w:val="44"/>
        </w:numPr>
        <w:tabs>
          <w:tab w:val="left" w:pos="9752"/>
        </w:tabs>
        <w:rPr>
          <w:rFonts w:ascii="Times New Roman" w:hAnsi="Times New Roman" w:cs="Times New Roman"/>
          <w:sz w:val="24"/>
          <w:szCs w:val="24"/>
          <w:lang w:eastAsia="en-IN" w:bidi="hi-IN"/>
        </w:rPr>
      </w:pPr>
      <w:r w:rsidRPr="007A7EF2">
        <w:rPr>
          <w:rFonts w:ascii="Times New Roman" w:hAnsi="Times New Roman" w:cs="Times New Roman"/>
          <w:sz w:val="24"/>
          <w:szCs w:val="24"/>
          <w:lang w:eastAsia="en-IN" w:bidi="hi-IN"/>
        </w:rPr>
        <w:t>Name: __________________________Signature__________________________</w:t>
      </w:r>
    </w:p>
    <w:p w14:paraId="2550DE66" w14:textId="77777777" w:rsidR="006A7590" w:rsidRDefault="00D263F8" w:rsidP="000222AF">
      <w:pPr>
        <w:pStyle w:val="Heading2"/>
        <w:numPr>
          <w:ilvl w:val="0"/>
          <w:numId w:val="0"/>
        </w:numPr>
        <w:ind w:left="576"/>
        <w:rPr>
          <w:rFonts w:ascii="Times New Roman" w:eastAsia="Calibri" w:hAnsi="Times New Roman" w:cs="Times New Roman"/>
          <w:sz w:val="24"/>
          <w:szCs w:val="24"/>
        </w:rPr>
        <w:sectPr w:rsidR="006A7590" w:rsidSect="0048050C">
          <w:pgSz w:w="11906" w:h="16838"/>
          <w:pgMar w:top="1440" w:right="1077" w:bottom="1440" w:left="1077"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bookmarkStart w:id="2516" w:name="_ANNEXURE-4:_Technical_and"/>
      <w:bookmarkStart w:id="2517" w:name="_Appendix-4:_Performance_Bank"/>
      <w:bookmarkStart w:id="2518" w:name="_Annexure-4:_PERFORMANCE_BANK"/>
      <w:bookmarkEnd w:id="2516"/>
      <w:bookmarkEnd w:id="2517"/>
      <w:bookmarkEnd w:id="2518"/>
      <w:r>
        <w:rPr>
          <w:rFonts w:ascii="Times New Roman" w:eastAsia="Calibri" w:hAnsi="Times New Roman" w:cs="Times New Roman"/>
          <w:sz w:val="24"/>
          <w:szCs w:val="24"/>
        </w:rPr>
        <w:br w:type="page"/>
      </w:r>
      <w:bookmarkStart w:id="2519" w:name="_Toc124524443"/>
    </w:p>
    <w:p w14:paraId="5586121A" w14:textId="6E01422D" w:rsidR="000222AF" w:rsidRPr="00287C12" w:rsidRDefault="000222AF" w:rsidP="000222AF">
      <w:pPr>
        <w:pStyle w:val="Heading2"/>
        <w:numPr>
          <w:ilvl w:val="0"/>
          <w:numId w:val="0"/>
        </w:numPr>
        <w:ind w:left="576"/>
        <w:rPr>
          <w:rFonts w:ascii="Times New Roman" w:hAnsi="Times New Roman" w:cs="Times New Roman"/>
          <w:szCs w:val="24"/>
          <w:lang w:bidi="hi-IN"/>
        </w:rPr>
      </w:pPr>
      <w:bookmarkStart w:id="2520" w:name="_Toc133251228"/>
      <w:r w:rsidRPr="00287C12">
        <w:rPr>
          <w:rFonts w:ascii="Times New Roman" w:hAnsi="Times New Roman" w:cs="Times New Roman"/>
          <w:szCs w:val="24"/>
          <w:lang w:bidi="hi-IN"/>
        </w:rPr>
        <w:t>Annexure-</w:t>
      </w:r>
      <w:r>
        <w:rPr>
          <w:rFonts w:ascii="Times New Roman" w:hAnsi="Times New Roman" w:cs="Times New Roman"/>
          <w:szCs w:val="24"/>
          <w:lang w:bidi="hi-IN"/>
        </w:rPr>
        <w:t>B</w:t>
      </w:r>
      <w:r w:rsidR="009B4420">
        <w:rPr>
          <w:rFonts w:ascii="Times New Roman" w:hAnsi="Times New Roman" w:cs="Times New Roman"/>
          <w:szCs w:val="24"/>
          <w:lang w:bidi="hi-IN"/>
        </w:rPr>
        <w:t>2</w:t>
      </w:r>
      <w:r>
        <w:rPr>
          <w:rFonts w:ascii="Times New Roman" w:hAnsi="Times New Roman" w:cs="Times New Roman"/>
          <w:szCs w:val="24"/>
          <w:lang w:bidi="hi-IN"/>
        </w:rPr>
        <w:t>:</w:t>
      </w:r>
      <w:r w:rsidRPr="00287C12">
        <w:rPr>
          <w:rFonts w:ascii="Times New Roman" w:hAnsi="Times New Roman" w:cs="Times New Roman"/>
          <w:szCs w:val="24"/>
          <w:lang w:bidi="hi-IN"/>
        </w:rPr>
        <w:t xml:space="preserve"> Hindrance Register</w:t>
      </w:r>
      <w:bookmarkEnd w:id="2519"/>
      <w:bookmarkEnd w:id="2520"/>
    </w:p>
    <w:p w14:paraId="1371587F" w14:textId="77777777" w:rsidR="000222AF" w:rsidRDefault="000222AF" w:rsidP="000222AF">
      <w:pPr>
        <w:rPr>
          <w:rStyle w:val="markedcontent"/>
          <w:rFonts w:ascii="Arial" w:hAnsi="Arial" w:cs="Arial"/>
          <w:sz w:val="28"/>
          <w:szCs w:val="28"/>
        </w:rPr>
      </w:pPr>
    </w:p>
    <w:p w14:paraId="7E5CCCEF" w14:textId="77777777" w:rsidR="000222AF" w:rsidRPr="007279BB" w:rsidRDefault="000222AF" w:rsidP="000222AF">
      <w:pPr>
        <w:rPr>
          <w:rStyle w:val="markedcontent"/>
          <w:rFonts w:ascii="Times New Roman" w:hAnsi="Times New Roman" w:cs="Times New Roman"/>
          <w:sz w:val="24"/>
          <w:szCs w:val="24"/>
        </w:rPr>
      </w:pPr>
      <w:r w:rsidRPr="007279BB">
        <w:rPr>
          <w:rStyle w:val="markedcontent"/>
          <w:rFonts w:ascii="Times New Roman" w:hAnsi="Times New Roman" w:cs="Times New Roman"/>
          <w:sz w:val="24"/>
          <w:szCs w:val="24"/>
        </w:rPr>
        <w:t xml:space="preserve">A Hindrance </w:t>
      </w:r>
      <w:r w:rsidRPr="007279BB">
        <w:rPr>
          <w:rStyle w:val="markedcontent"/>
          <w:rFonts w:ascii="Times New Roman" w:hAnsi="Times New Roman" w:cs="Times New Roman"/>
          <w:color w:val="000000" w:themeColor="text1"/>
          <w:sz w:val="24"/>
          <w:szCs w:val="24"/>
        </w:rPr>
        <w:t xml:space="preserve">Register is to be </w:t>
      </w:r>
      <w:r w:rsidRPr="007279BB">
        <w:rPr>
          <w:rStyle w:val="markedcontent"/>
          <w:rFonts w:ascii="Times New Roman" w:hAnsi="Times New Roman" w:cs="Times New Roman"/>
          <w:sz w:val="24"/>
          <w:szCs w:val="24"/>
        </w:rPr>
        <w:t>maintained in the enclosed Format to record all hindrances encountered during execution of items/work against the PO/Contract. The items or work affected due to any hindrance shall be clearly recorded in the Hindrance Register and the Purchaser’s representative as well as the Supplier’s/Contractor’s representative will sign on the register against the recorded hindrance(s). In case of encountering multiple hindrances simultaneously over a period of time affecting the same item/work or different items/work, the net period of hindrance will be worked out considering the overlapping period.</w:t>
      </w:r>
    </w:p>
    <w:p w14:paraId="492EF3FF" w14:textId="77777777" w:rsidR="000222AF" w:rsidRPr="007279BB" w:rsidRDefault="000222AF" w:rsidP="000222AF">
      <w:pPr>
        <w:rPr>
          <w:rStyle w:val="markedcontent"/>
          <w:rFonts w:ascii="Times New Roman" w:hAnsi="Times New Roman" w:cs="Times New Roman"/>
          <w:sz w:val="24"/>
          <w:szCs w:val="24"/>
        </w:rPr>
      </w:pPr>
      <w:r w:rsidRPr="007279BB">
        <w:rPr>
          <w:rStyle w:val="markedcontent"/>
          <w:rFonts w:ascii="Times New Roman" w:hAnsi="Times New Roman" w:cs="Times New Roman"/>
          <w:sz w:val="24"/>
          <w:szCs w:val="24"/>
        </w:rPr>
        <w:t>Format of Hindrance Register:</w:t>
      </w:r>
    </w:p>
    <w:tbl>
      <w:tblPr>
        <w:tblStyle w:val="TableGrid"/>
        <w:tblpPr w:leftFromText="180" w:rightFromText="180" w:vertAnchor="text" w:horzAnchor="page" w:tblpX="648" w:tblpY="259"/>
        <w:tblW w:w="14879" w:type="dxa"/>
        <w:tblLayout w:type="fixed"/>
        <w:tblLook w:val="04A0" w:firstRow="1" w:lastRow="0" w:firstColumn="1" w:lastColumn="0" w:noHBand="0" w:noVBand="1"/>
      </w:tblPr>
      <w:tblGrid>
        <w:gridCol w:w="704"/>
        <w:gridCol w:w="1721"/>
        <w:gridCol w:w="2430"/>
        <w:gridCol w:w="2160"/>
        <w:gridCol w:w="2160"/>
        <w:gridCol w:w="1440"/>
        <w:gridCol w:w="1080"/>
        <w:gridCol w:w="1530"/>
        <w:gridCol w:w="1654"/>
      </w:tblGrid>
      <w:tr w:rsidR="000222AF" w:rsidRPr="007279BB" w14:paraId="61C43D6E" w14:textId="77777777" w:rsidTr="000222AF">
        <w:trPr>
          <w:trHeight w:val="1701"/>
        </w:trPr>
        <w:tc>
          <w:tcPr>
            <w:tcW w:w="704" w:type="dxa"/>
          </w:tcPr>
          <w:p w14:paraId="29534B30" w14:textId="77777777" w:rsidR="000222AF" w:rsidRPr="007279BB" w:rsidRDefault="000222AF" w:rsidP="000222AF">
            <w:pPr>
              <w:rPr>
                <w:sz w:val="24"/>
                <w:szCs w:val="24"/>
              </w:rPr>
            </w:pPr>
            <w:r w:rsidRPr="007279BB">
              <w:rPr>
                <w:sz w:val="24"/>
                <w:szCs w:val="24"/>
              </w:rPr>
              <w:t>Sr. No.</w:t>
            </w:r>
          </w:p>
        </w:tc>
        <w:tc>
          <w:tcPr>
            <w:tcW w:w="1721" w:type="dxa"/>
          </w:tcPr>
          <w:p w14:paraId="7B784A33" w14:textId="77777777" w:rsidR="000222AF" w:rsidRPr="007279BB" w:rsidRDefault="000222AF" w:rsidP="000222AF">
            <w:pPr>
              <w:rPr>
                <w:sz w:val="24"/>
                <w:szCs w:val="24"/>
              </w:rPr>
            </w:pPr>
            <w:r w:rsidRPr="007279BB">
              <w:rPr>
                <w:sz w:val="24"/>
                <w:szCs w:val="24"/>
              </w:rPr>
              <w:t>Nature of Hindrance</w:t>
            </w:r>
          </w:p>
        </w:tc>
        <w:tc>
          <w:tcPr>
            <w:tcW w:w="2430" w:type="dxa"/>
          </w:tcPr>
          <w:p w14:paraId="50C37798" w14:textId="77777777" w:rsidR="000222AF" w:rsidRPr="007279BB" w:rsidRDefault="000222AF" w:rsidP="000222AF">
            <w:pPr>
              <w:rPr>
                <w:sz w:val="24"/>
                <w:szCs w:val="24"/>
              </w:rPr>
            </w:pPr>
            <w:r w:rsidRPr="007279BB">
              <w:rPr>
                <w:sz w:val="24"/>
                <w:szCs w:val="24"/>
              </w:rPr>
              <w:t>Item or Work which is affected/could not be executed on account of this hindrance</w:t>
            </w:r>
          </w:p>
        </w:tc>
        <w:tc>
          <w:tcPr>
            <w:tcW w:w="2160" w:type="dxa"/>
          </w:tcPr>
          <w:p w14:paraId="75CFDFCD" w14:textId="77777777" w:rsidR="000222AF" w:rsidRPr="007279BB" w:rsidRDefault="000222AF" w:rsidP="000222AF">
            <w:pPr>
              <w:rPr>
                <w:sz w:val="24"/>
                <w:szCs w:val="24"/>
              </w:rPr>
            </w:pPr>
            <w:r w:rsidRPr="007279BB">
              <w:rPr>
                <w:sz w:val="24"/>
                <w:szCs w:val="24"/>
              </w:rPr>
              <w:t xml:space="preserve">Date of start of hindrance </w:t>
            </w:r>
          </w:p>
        </w:tc>
        <w:tc>
          <w:tcPr>
            <w:tcW w:w="2160" w:type="dxa"/>
          </w:tcPr>
          <w:p w14:paraId="42C9B6A8" w14:textId="77777777" w:rsidR="000222AF" w:rsidRPr="007279BB" w:rsidRDefault="000222AF" w:rsidP="000222AF">
            <w:pPr>
              <w:rPr>
                <w:sz w:val="24"/>
                <w:szCs w:val="24"/>
              </w:rPr>
            </w:pPr>
            <w:r w:rsidRPr="007279BB">
              <w:rPr>
                <w:sz w:val="24"/>
                <w:szCs w:val="24"/>
              </w:rPr>
              <w:t>Date of removal of hindrance (references of communications to resolve)</w:t>
            </w:r>
          </w:p>
        </w:tc>
        <w:tc>
          <w:tcPr>
            <w:tcW w:w="1440" w:type="dxa"/>
          </w:tcPr>
          <w:p w14:paraId="4F71162F" w14:textId="77777777" w:rsidR="000222AF" w:rsidRPr="007279BB" w:rsidRDefault="000222AF" w:rsidP="000222AF">
            <w:pPr>
              <w:rPr>
                <w:sz w:val="24"/>
                <w:szCs w:val="24"/>
              </w:rPr>
            </w:pPr>
            <w:r w:rsidRPr="007279BB">
              <w:rPr>
                <w:sz w:val="24"/>
                <w:szCs w:val="24"/>
              </w:rPr>
              <w:t>Overlapping period (if any)</w:t>
            </w:r>
          </w:p>
        </w:tc>
        <w:tc>
          <w:tcPr>
            <w:tcW w:w="1080" w:type="dxa"/>
          </w:tcPr>
          <w:p w14:paraId="406CEA08" w14:textId="77777777" w:rsidR="000222AF" w:rsidRPr="007279BB" w:rsidRDefault="000222AF" w:rsidP="000222AF">
            <w:pPr>
              <w:rPr>
                <w:sz w:val="24"/>
                <w:szCs w:val="24"/>
              </w:rPr>
            </w:pPr>
            <w:r w:rsidRPr="007279BB">
              <w:rPr>
                <w:sz w:val="24"/>
                <w:szCs w:val="24"/>
              </w:rPr>
              <w:t>Net Delay in days</w:t>
            </w:r>
          </w:p>
        </w:tc>
        <w:tc>
          <w:tcPr>
            <w:tcW w:w="1530" w:type="dxa"/>
          </w:tcPr>
          <w:p w14:paraId="2D5B1065" w14:textId="77777777" w:rsidR="000222AF" w:rsidRPr="007279BB" w:rsidRDefault="000222AF" w:rsidP="000222AF">
            <w:pPr>
              <w:rPr>
                <w:color w:val="000000" w:themeColor="text1"/>
                <w:sz w:val="24"/>
                <w:szCs w:val="24"/>
              </w:rPr>
            </w:pPr>
            <w:r w:rsidRPr="007279BB">
              <w:rPr>
                <w:color w:val="000000" w:themeColor="text1"/>
                <w:sz w:val="24"/>
                <w:szCs w:val="24"/>
              </w:rPr>
              <w:t>Sign/clearance of Purchaser’s representative</w:t>
            </w:r>
          </w:p>
        </w:tc>
        <w:tc>
          <w:tcPr>
            <w:tcW w:w="1654" w:type="dxa"/>
          </w:tcPr>
          <w:p w14:paraId="1990C437" w14:textId="77777777" w:rsidR="000222AF" w:rsidRPr="007279BB" w:rsidRDefault="000222AF" w:rsidP="000222AF">
            <w:pPr>
              <w:rPr>
                <w:color w:val="000000" w:themeColor="text1"/>
                <w:sz w:val="24"/>
                <w:szCs w:val="24"/>
              </w:rPr>
            </w:pPr>
            <w:r w:rsidRPr="007279BB">
              <w:rPr>
                <w:color w:val="000000" w:themeColor="text1"/>
                <w:sz w:val="24"/>
                <w:szCs w:val="24"/>
              </w:rPr>
              <w:t>Sign/clearance of Contractor’s  representative</w:t>
            </w:r>
          </w:p>
        </w:tc>
      </w:tr>
      <w:tr w:rsidR="000222AF" w:rsidRPr="007279BB" w14:paraId="4EB23BB2" w14:textId="77777777" w:rsidTr="000222AF">
        <w:trPr>
          <w:trHeight w:val="243"/>
        </w:trPr>
        <w:tc>
          <w:tcPr>
            <w:tcW w:w="704" w:type="dxa"/>
          </w:tcPr>
          <w:p w14:paraId="4075A1CB" w14:textId="77777777" w:rsidR="000222AF" w:rsidRPr="007279BB" w:rsidRDefault="000222AF" w:rsidP="000222AF">
            <w:pPr>
              <w:rPr>
                <w:sz w:val="24"/>
                <w:szCs w:val="24"/>
              </w:rPr>
            </w:pPr>
          </w:p>
        </w:tc>
        <w:tc>
          <w:tcPr>
            <w:tcW w:w="1721" w:type="dxa"/>
          </w:tcPr>
          <w:p w14:paraId="7BCCB3BF" w14:textId="77777777" w:rsidR="000222AF" w:rsidRPr="007279BB" w:rsidRDefault="000222AF" w:rsidP="000222AF">
            <w:pPr>
              <w:rPr>
                <w:sz w:val="24"/>
                <w:szCs w:val="24"/>
              </w:rPr>
            </w:pPr>
          </w:p>
        </w:tc>
        <w:tc>
          <w:tcPr>
            <w:tcW w:w="2430" w:type="dxa"/>
          </w:tcPr>
          <w:p w14:paraId="77189FC4" w14:textId="77777777" w:rsidR="000222AF" w:rsidRPr="007279BB" w:rsidRDefault="000222AF" w:rsidP="000222AF">
            <w:pPr>
              <w:rPr>
                <w:sz w:val="24"/>
                <w:szCs w:val="24"/>
              </w:rPr>
            </w:pPr>
          </w:p>
        </w:tc>
        <w:tc>
          <w:tcPr>
            <w:tcW w:w="2160" w:type="dxa"/>
          </w:tcPr>
          <w:p w14:paraId="06B62C4D" w14:textId="77777777" w:rsidR="000222AF" w:rsidRPr="007279BB" w:rsidRDefault="000222AF" w:rsidP="000222AF">
            <w:pPr>
              <w:rPr>
                <w:sz w:val="24"/>
                <w:szCs w:val="24"/>
              </w:rPr>
            </w:pPr>
          </w:p>
        </w:tc>
        <w:tc>
          <w:tcPr>
            <w:tcW w:w="2160" w:type="dxa"/>
          </w:tcPr>
          <w:p w14:paraId="15CE3076" w14:textId="77777777" w:rsidR="000222AF" w:rsidRPr="007279BB" w:rsidRDefault="000222AF" w:rsidP="000222AF">
            <w:pPr>
              <w:rPr>
                <w:sz w:val="24"/>
                <w:szCs w:val="24"/>
              </w:rPr>
            </w:pPr>
          </w:p>
        </w:tc>
        <w:tc>
          <w:tcPr>
            <w:tcW w:w="1440" w:type="dxa"/>
          </w:tcPr>
          <w:p w14:paraId="2225D1F8" w14:textId="77777777" w:rsidR="000222AF" w:rsidRPr="007279BB" w:rsidRDefault="000222AF" w:rsidP="000222AF">
            <w:pPr>
              <w:rPr>
                <w:sz w:val="24"/>
                <w:szCs w:val="24"/>
              </w:rPr>
            </w:pPr>
          </w:p>
        </w:tc>
        <w:tc>
          <w:tcPr>
            <w:tcW w:w="1080" w:type="dxa"/>
          </w:tcPr>
          <w:p w14:paraId="1FF4EC4A" w14:textId="77777777" w:rsidR="000222AF" w:rsidRPr="007279BB" w:rsidRDefault="000222AF" w:rsidP="000222AF">
            <w:pPr>
              <w:rPr>
                <w:sz w:val="24"/>
                <w:szCs w:val="24"/>
              </w:rPr>
            </w:pPr>
          </w:p>
        </w:tc>
        <w:tc>
          <w:tcPr>
            <w:tcW w:w="1530" w:type="dxa"/>
          </w:tcPr>
          <w:p w14:paraId="12199A84" w14:textId="77777777" w:rsidR="000222AF" w:rsidRPr="007279BB" w:rsidRDefault="000222AF" w:rsidP="000222AF">
            <w:pPr>
              <w:rPr>
                <w:sz w:val="24"/>
                <w:szCs w:val="24"/>
              </w:rPr>
            </w:pPr>
          </w:p>
        </w:tc>
        <w:tc>
          <w:tcPr>
            <w:tcW w:w="1654" w:type="dxa"/>
          </w:tcPr>
          <w:p w14:paraId="7B49864D" w14:textId="77777777" w:rsidR="000222AF" w:rsidRPr="007279BB" w:rsidRDefault="000222AF" w:rsidP="000222AF">
            <w:pPr>
              <w:rPr>
                <w:sz w:val="24"/>
                <w:szCs w:val="24"/>
              </w:rPr>
            </w:pPr>
          </w:p>
        </w:tc>
      </w:tr>
      <w:tr w:rsidR="000222AF" w:rsidRPr="007279BB" w14:paraId="4EEBFC88" w14:textId="77777777" w:rsidTr="000222AF">
        <w:trPr>
          <w:trHeight w:val="243"/>
        </w:trPr>
        <w:tc>
          <w:tcPr>
            <w:tcW w:w="704" w:type="dxa"/>
          </w:tcPr>
          <w:p w14:paraId="26A90218" w14:textId="77777777" w:rsidR="000222AF" w:rsidRPr="007279BB" w:rsidRDefault="000222AF" w:rsidP="000222AF">
            <w:pPr>
              <w:rPr>
                <w:sz w:val="24"/>
                <w:szCs w:val="24"/>
              </w:rPr>
            </w:pPr>
          </w:p>
        </w:tc>
        <w:tc>
          <w:tcPr>
            <w:tcW w:w="1721" w:type="dxa"/>
          </w:tcPr>
          <w:p w14:paraId="3CC211CF" w14:textId="77777777" w:rsidR="000222AF" w:rsidRPr="007279BB" w:rsidRDefault="000222AF" w:rsidP="000222AF">
            <w:pPr>
              <w:rPr>
                <w:sz w:val="24"/>
                <w:szCs w:val="24"/>
              </w:rPr>
            </w:pPr>
          </w:p>
        </w:tc>
        <w:tc>
          <w:tcPr>
            <w:tcW w:w="2430" w:type="dxa"/>
          </w:tcPr>
          <w:p w14:paraId="7C3209C9" w14:textId="77777777" w:rsidR="000222AF" w:rsidRPr="007279BB" w:rsidRDefault="000222AF" w:rsidP="000222AF">
            <w:pPr>
              <w:rPr>
                <w:sz w:val="24"/>
                <w:szCs w:val="24"/>
              </w:rPr>
            </w:pPr>
          </w:p>
        </w:tc>
        <w:tc>
          <w:tcPr>
            <w:tcW w:w="2160" w:type="dxa"/>
          </w:tcPr>
          <w:p w14:paraId="26AE7130" w14:textId="77777777" w:rsidR="000222AF" w:rsidRPr="007279BB" w:rsidRDefault="000222AF" w:rsidP="000222AF">
            <w:pPr>
              <w:rPr>
                <w:sz w:val="24"/>
                <w:szCs w:val="24"/>
              </w:rPr>
            </w:pPr>
          </w:p>
        </w:tc>
        <w:tc>
          <w:tcPr>
            <w:tcW w:w="2160" w:type="dxa"/>
          </w:tcPr>
          <w:p w14:paraId="0D38FA02" w14:textId="77777777" w:rsidR="000222AF" w:rsidRPr="007279BB" w:rsidRDefault="000222AF" w:rsidP="000222AF">
            <w:pPr>
              <w:rPr>
                <w:sz w:val="24"/>
                <w:szCs w:val="24"/>
              </w:rPr>
            </w:pPr>
          </w:p>
        </w:tc>
        <w:tc>
          <w:tcPr>
            <w:tcW w:w="1440" w:type="dxa"/>
          </w:tcPr>
          <w:p w14:paraId="5DDBE1B6" w14:textId="77777777" w:rsidR="000222AF" w:rsidRPr="007279BB" w:rsidRDefault="000222AF" w:rsidP="000222AF">
            <w:pPr>
              <w:rPr>
                <w:sz w:val="24"/>
                <w:szCs w:val="24"/>
              </w:rPr>
            </w:pPr>
          </w:p>
        </w:tc>
        <w:tc>
          <w:tcPr>
            <w:tcW w:w="1080" w:type="dxa"/>
          </w:tcPr>
          <w:p w14:paraId="576EEBCA" w14:textId="77777777" w:rsidR="000222AF" w:rsidRPr="007279BB" w:rsidRDefault="000222AF" w:rsidP="000222AF">
            <w:pPr>
              <w:rPr>
                <w:sz w:val="24"/>
                <w:szCs w:val="24"/>
              </w:rPr>
            </w:pPr>
          </w:p>
        </w:tc>
        <w:tc>
          <w:tcPr>
            <w:tcW w:w="1530" w:type="dxa"/>
          </w:tcPr>
          <w:p w14:paraId="55589B11" w14:textId="77777777" w:rsidR="000222AF" w:rsidRPr="007279BB" w:rsidRDefault="000222AF" w:rsidP="000222AF">
            <w:pPr>
              <w:rPr>
                <w:sz w:val="24"/>
                <w:szCs w:val="24"/>
              </w:rPr>
            </w:pPr>
          </w:p>
        </w:tc>
        <w:tc>
          <w:tcPr>
            <w:tcW w:w="1654" w:type="dxa"/>
          </w:tcPr>
          <w:p w14:paraId="4341D097" w14:textId="77777777" w:rsidR="000222AF" w:rsidRPr="007279BB" w:rsidRDefault="000222AF" w:rsidP="000222AF">
            <w:pPr>
              <w:rPr>
                <w:sz w:val="24"/>
                <w:szCs w:val="24"/>
              </w:rPr>
            </w:pPr>
          </w:p>
        </w:tc>
      </w:tr>
      <w:tr w:rsidR="000222AF" w:rsidRPr="007279BB" w14:paraId="7A3BD777" w14:textId="77777777" w:rsidTr="000222AF">
        <w:trPr>
          <w:trHeight w:val="243"/>
        </w:trPr>
        <w:tc>
          <w:tcPr>
            <w:tcW w:w="704" w:type="dxa"/>
          </w:tcPr>
          <w:p w14:paraId="4E43D8C7" w14:textId="77777777" w:rsidR="000222AF" w:rsidRPr="007279BB" w:rsidRDefault="000222AF" w:rsidP="000222AF">
            <w:pPr>
              <w:rPr>
                <w:sz w:val="24"/>
                <w:szCs w:val="24"/>
              </w:rPr>
            </w:pPr>
          </w:p>
        </w:tc>
        <w:tc>
          <w:tcPr>
            <w:tcW w:w="1721" w:type="dxa"/>
          </w:tcPr>
          <w:p w14:paraId="1BE02F4D" w14:textId="77777777" w:rsidR="000222AF" w:rsidRPr="007279BB" w:rsidRDefault="000222AF" w:rsidP="000222AF">
            <w:pPr>
              <w:rPr>
                <w:sz w:val="24"/>
                <w:szCs w:val="24"/>
              </w:rPr>
            </w:pPr>
          </w:p>
        </w:tc>
        <w:tc>
          <w:tcPr>
            <w:tcW w:w="2430" w:type="dxa"/>
          </w:tcPr>
          <w:p w14:paraId="02834AC2" w14:textId="77777777" w:rsidR="000222AF" w:rsidRPr="007279BB" w:rsidRDefault="000222AF" w:rsidP="000222AF">
            <w:pPr>
              <w:rPr>
                <w:sz w:val="24"/>
                <w:szCs w:val="24"/>
              </w:rPr>
            </w:pPr>
          </w:p>
        </w:tc>
        <w:tc>
          <w:tcPr>
            <w:tcW w:w="2160" w:type="dxa"/>
          </w:tcPr>
          <w:p w14:paraId="01D7A748" w14:textId="77777777" w:rsidR="000222AF" w:rsidRPr="007279BB" w:rsidRDefault="000222AF" w:rsidP="000222AF">
            <w:pPr>
              <w:rPr>
                <w:sz w:val="24"/>
                <w:szCs w:val="24"/>
              </w:rPr>
            </w:pPr>
          </w:p>
        </w:tc>
        <w:tc>
          <w:tcPr>
            <w:tcW w:w="2160" w:type="dxa"/>
          </w:tcPr>
          <w:p w14:paraId="49392E7A" w14:textId="77777777" w:rsidR="000222AF" w:rsidRPr="007279BB" w:rsidRDefault="000222AF" w:rsidP="000222AF">
            <w:pPr>
              <w:rPr>
                <w:sz w:val="24"/>
                <w:szCs w:val="24"/>
              </w:rPr>
            </w:pPr>
          </w:p>
        </w:tc>
        <w:tc>
          <w:tcPr>
            <w:tcW w:w="1440" w:type="dxa"/>
          </w:tcPr>
          <w:p w14:paraId="31B8ED6F" w14:textId="77777777" w:rsidR="000222AF" w:rsidRPr="007279BB" w:rsidRDefault="000222AF" w:rsidP="000222AF">
            <w:pPr>
              <w:rPr>
                <w:sz w:val="24"/>
                <w:szCs w:val="24"/>
              </w:rPr>
            </w:pPr>
          </w:p>
        </w:tc>
        <w:tc>
          <w:tcPr>
            <w:tcW w:w="1080" w:type="dxa"/>
          </w:tcPr>
          <w:p w14:paraId="1E799BD6" w14:textId="77777777" w:rsidR="000222AF" w:rsidRPr="007279BB" w:rsidRDefault="000222AF" w:rsidP="000222AF">
            <w:pPr>
              <w:rPr>
                <w:sz w:val="24"/>
                <w:szCs w:val="24"/>
              </w:rPr>
            </w:pPr>
          </w:p>
        </w:tc>
        <w:tc>
          <w:tcPr>
            <w:tcW w:w="1530" w:type="dxa"/>
          </w:tcPr>
          <w:p w14:paraId="3A5C126C" w14:textId="77777777" w:rsidR="000222AF" w:rsidRPr="007279BB" w:rsidRDefault="000222AF" w:rsidP="000222AF">
            <w:pPr>
              <w:rPr>
                <w:sz w:val="24"/>
                <w:szCs w:val="24"/>
              </w:rPr>
            </w:pPr>
          </w:p>
        </w:tc>
        <w:tc>
          <w:tcPr>
            <w:tcW w:w="1654" w:type="dxa"/>
          </w:tcPr>
          <w:p w14:paraId="793B7D1E" w14:textId="77777777" w:rsidR="000222AF" w:rsidRPr="007279BB" w:rsidRDefault="000222AF" w:rsidP="000222AF">
            <w:pPr>
              <w:rPr>
                <w:sz w:val="24"/>
                <w:szCs w:val="24"/>
              </w:rPr>
            </w:pPr>
          </w:p>
        </w:tc>
      </w:tr>
      <w:tr w:rsidR="000222AF" w:rsidRPr="007279BB" w14:paraId="7FA7AE68" w14:textId="77777777" w:rsidTr="000222AF">
        <w:trPr>
          <w:trHeight w:val="243"/>
        </w:trPr>
        <w:tc>
          <w:tcPr>
            <w:tcW w:w="704" w:type="dxa"/>
          </w:tcPr>
          <w:p w14:paraId="64C5DBE7" w14:textId="77777777" w:rsidR="000222AF" w:rsidRPr="007279BB" w:rsidRDefault="000222AF" w:rsidP="000222AF">
            <w:pPr>
              <w:rPr>
                <w:sz w:val="24"/>
                <w:szCs w:val="24"/>
              </w:rPr>
            </w:pPr>
          </w:p>
        </w:tc>
        <w:tc>
          <w:tcPr>
            <w:tcW w:w="1721" w:type="dxa"/>
          </w:tcPr>
          <w:p w14:paraId="15920782" w14:textId="77777777" w:rsidR="000222AF" w:rsidRPr="007279BB" w:rsidRDefault="000222AF" w:rsidP="000222AF">
            <w:pPr>
              <w:rPr>
                <w:sz w:val="24"/>
                <w:szCs w:val="24"/>
              </w:rPr>
            </w:pPr>
          </w:p>
        </w:tc>
        <w:tc>
          <w:tcPr>
            <w:tcW w:w="2430" w:type="dxa"/>
          </w:tcPr>
          <w:p w14:paraId="1E36D0DC" w14:textId="77777777" w:rsidR="000222AF" w:rsidRPr="007279BB" w:rsidRDefault="000222AF" w:rsidP="000222AF">
            <w:pPr>
              <w:rPr>
                <w:sz w:val="24"/>
                <w:szCs w:val="24"/>
              </w:rPr>
            </w:pPr>
          </w:p>
        </w:tc>
        <w:tc>
          <w:tcPr>
            <w:tcW w:w="2160" w:type="dxa"/>
          </w:tcPr>
          <w:p w14:paraId="37F7381A" w14:textId="77777777" w:rsidR="000222AF" w:rsidRPr="007279BB" w:rsidRDefault="000222AF" w:rsidP="000222AF">
            <w:pPr>
              <w:rPr>
                <w:sz w:val="24"/>
                <w:szCs w:val="24"/>
              </w:rPr>
            </w:pPr>
          </w:p>
        </w:tc>
        <w:tc>
          <w:tcPr>
            <w:tcW w:w="2160" w:type="dxa"/>
          </w:tcPr>
          <w:p w14:paraId="22300F6B" w14:textId="77777777" w:rsidR="000222AF" w:rsidRPr="007279BB" w:rsidRDefault="000222AF" w:rsidP="000222AF">
            <w:pPr>
              <w:rPr>
                <w:sz w:val="24"/>
                <w:szCs w:val="24"/>
              </w:rPr>
            </w:pPr>
          </w:p>
        </w:tc>
        <w:tc>
          <w:tcPr>
            <w:tcW w:w="1440" w:type="dxa"/>
          </w:tcPr>
          <w:p w14:paraId="28CC4AC6" w14:textId="77777777" w:rsidR="000222AF" w:rsidRPr="007279BB" w:rsidRDefault="000222AF" w:rsidP="000222AF">
            <w:pPr>
              <w:rPr>
                <w:sz w:val="24"/>
                <w:szCs w:val="24"/>
              </w:rPr>
            </w:pPr>
          </w:p>
        </w:tc>
        <w:tc>
          <w:tcPr>
            <w:tcW w:w="1080" w:type="dxa"/>
          </w:tcPr>
          <w:p w14:paraId="405D4BAC" w14:textId="77777777" w:rsidR="000222AF" w:rsidRPr="007279BB" w:rsidRDefault="000222AF" w:rsidP="000222AF">
            <w:pPr>
              <w:rPr>
                <w:sz w:val="24"/>
                <w:szCs w:val="24"/>
              </w:rPr>
            </w:pPr>
          </w:p>
        </w:tc>
        <w:tc>
          <w:tcPr>
            <w:tcW w:w="1530" w:type="dxa"/>
          </w:tcPr>
          <w:p w14:paraId="562CD2BC" w14:textId="77777777" w:rsidR="000222AF" w:rsidRPr="007279BB" w:rsidRDefault="000222AF" w:rsidP="000222AF">
            <w:pPr>
              <w:rPr>
                <w:sz w:val="24"/>
                <w:szCs w:val="24"/>
              </w:rPr>
            </w:pPr>
          </w:p>
        </w:tc>
        <w:tc>
          <w:tcPr>
            <w:tcW w:w="1654" w:type="dxa"/>
          </w:tcPr>
          <w:p w14:paraId="109D5A8E" w14:textId="77777777" w:rsidR="000222AF" w:rsidRPr="007279BB" w:rsidRDefault="000222AF" w:rsidP="000222AF">
            <w:pPr>
              <w:rPr>
                <w:sz w:val="24"/>
                <w:szCs w:val="24"/>
              </w:rPr>
            </w:pPr>
          </w:p>
        </w:tc>
      </w:tr>
      <w:tr w:rsidR="000222AF" w:rsidRPr="007279BB" w14:paraId="271F2311" w14:textId="77777777" w:rsidTr="000222AF">
        <w:trPr>
          <w:trHeight w:val="243"/>
        </w:trPr>
        <w:tc>
          <w:tcPr>
            <w:tcW w:w="704" w:type="dxa"/>
          </w:tcPr>
          <w:p w14:paraId="5EDACE28" w14:textId="77777777" w:rsidR="000222AF" w:rsidRPr="007279BB" w:rsidRDefault="000222AF" w:rsidP="000222AF">
            <w:pPr>
              <w:rPr>
                <w:sz w:val="24"/>
                <w:szCs w:val="24"/>
              </w:rPr>
            </w:pPr>
          </w:p>
        </w:tc>
        <w:tc>
          <w:tcPr>
            <w:tcW w:w="1721" w:type="dxa"/>
          </w:tcPr>
          <w:p w14:paraId="0B23B079" w14:textId="77777777" w:rsidR="000222AF" w:rsidRPr="007279BB" w:rsidRDefault="000222AF" w:rsidP="000222AF">
            <w:pPr>
              <w:rPr>
                <w:sz w:val="24"/>
                <w:szCs w:val="24"/>
              </w:rPr>
            </w:pPr>
          </w:p>
        </w:tc>
        <w:tc>
          <w:tcPr>
            <w:tcW w:w="2430" w:type="dxa"/>
          </w:tcPr>
          <w:p w14:paraId="7335C08F" w14:textId="77777777" w:rsidR="000222AF" w:rsidRPr="007279BB" w:rsidRDefault="000222AF" w:rsidP="000222AF">
            <w:pPr>
              <w:rPr>
                <w:sz w:val="24"/>
                <w:szCs w:val="24"/>
              </w:rPr>
            </w:pPr>
          </w:p>
        </w:tc>
        <w:tc>
          <w:tcPr>
            <w:tcW w:w="2160" w:type="dxa"/>
          </w:tcPr>
          <w:p w14:paraId="70292D66" w14:textId="77777777" w:rsidR="000222AF" w:rsidRPr="007279BB" w:rsidRDefault="000222AF" w:rsidP="000222AF">
            <w:pPr>
              <w:rPr>
                <w:sz w:val="24"/>
                <w:szCs w:val="24"/>
              </w:rPr>
            </w:pPr>
          </w:p>
        </w:tc>
        <w:tc>
          <w:tcPr>
            <w:tcW w:w="2160" w:type="dxa"/>
          </w:tcPr>
          <w:p w14:paraId="76BFA134" w14:textId="77777777" w:rsidR="000222AF" w:rsidRPr="007279BB" w:rsidRDefault="000222AF" w:rsidP="000222AF">
            <w:pPr>
              <w:rPr>
                <w:sz w:val="24"/>
                <w:szCs w:val="24"/>
              </w:rPr>
            </w:pPr>
          </w:p>
        </w:tc>
        <w:tc>
          <w:tcPr>
            <w:tcW w:w="1440" w:type="dxa"/>
          </w:tcPr>
          <w:p w14:paraId="30985189" w14:textId="77777777" w:rsidR="000222AF" w:rsidRPr="007279BB" w:rsidRDefault="000222AF" w:rsidP="000222AF">
            <w:pPr>
              <w:rPr>
                <w:sz w:val="24"/>
                <w:szCs w:val="24"/>
              </w:rPr>
            </w:pPr>
          </w:p>
        </w:tc>
        <w:tc>
          <w:tcPr>
            <w:tcW w:w="1080" w:type="dxa"/>
          </w:tcPr>
          <w:p w14:paraId="5E7CC22B" w14:textId="77777777" w:rsidR="000222AF" w:rsidRPr="007279BB" w:rsidRDefault="000222AF" w:rsidP="000222AF">
            <w:pPr>
              <w:rPr>
                <w:sz w:val="24"/>
                <w:szCs w:val="24"/>
              </w:rPr>
            </w:pPr>
          </w:p>
        </w:tc>
        <w:tc>
          <w:tcPr>
            <w:tcW w:w="1530" w:type="dxa"/>
          </w:tcPr>
          <w:p w14:paraId="7331DDCF" w14:textId="77777777" w:rsidR="000222AF" w:rsidRPr="007279BB" w:rsidRDefault="000222AF" w:rsidP="000222AF">
            <w:pPr>
              <w:rPr>
                <w:sz w:val="24"/>
                <w:szCs w:val="24"/>
              </w:rPr>
            </w:pPr>
          </w:p>
        </w:tc>
        <w:tc>
          <w:tcPr>
            <w:tcW w:w="1654" w:type="dxa"/>
          </w:tcPr>
          <w:p w14:paraId="5B174782" w14:textId="77777777" w:rsidR="000222AF" w:rsidRPr="007279BB" w:rsidRDefault="000222AF" w:rsidP="000222AF">
            <w:pPr>
              <w:rPr>
                <w:sz w:val="24"/>
                <w:szCs w:val="24"/>
              </w:rPr>
            </w:pPr>
          </w:p>
        </w:tc>
      </w:tr>
      <w:tr w:rsidR="000222AF" w:rsidRPr="007279BB" w14:paraId="100529FB" w14:textId="77777777" w:rsidTr="000222AF">
        <w:trPr>
          <w:trHeight w:val="243"/>
        </w:trPr>
        <w:tc>
          <w:tcPr>
            <w:tcW w:w="704" w:type="dxa"/>
          </w:tcPr>
          <w:p w14:paraId="7090F8AC" w14:textId="77777777" w:rsidR="000222AF" w:rsidRPr="007279BB" w:rsidRDefault="000222AF" w:rsidP="000222AF">
            <w:pPr>
              <w:rPr>
                <w:sz w:val="24"/>
                <w:szCs w:val="24"/>
              </w:rPr>
            </w:pPr>
          </w:p>
        </w:tc>
        <w:tc>
          <w:tcPr>
            <w:tcW w:w="1721" w:type="dxa"/>
          </w:tcPr>
          <w:p w14:paraId="04A0D2DA" w14:textId="77777777" w:rsidR="000222AF" w:rsidRPr="007279BB" w:rsidRDefault="000222AF" w:rsidP="000222AF">
            <w:pPr>
              <w:rPr>
                <w:sz w:val="24"/>
                <w:szCs w:val="24"/>
              </w:rPr>
            </w:pPr>
          </w:p>
        </w:tc>
        <w:tc>
          <w:tcPr>
            <w:tcW w:w="2430" w:type="dxa"/>
          </w:tcPr>
          <w:p w14:paraId="28C5AC1F" w14:textId="77777777" w:rsidR="000222AF" w:rsidRPr="007279BB" w:rsidRDefault="000222AF" w:rsidP="000222AF">
            <w:pPr>
              <w:rPr>
                <w:sz w:val="24"/>
                <w:szCs w:val="24"/>
              </w:rPr>
            </w:pPr>
          </w:p>
        </w:tc>
        <w:tc>
          <w:tcPr>
            <w:tcW w:w="2160" w:type="dxa"/>
          </w:tcPr>
          <w:p w14:paraId="4268DA35" w14:textId="77777777" w:rsidR="000222AF" w:rsidRPr="007279BB" w:rsidRDefault="000222AF" w:rsidP="000222AF">
            <w:pPr>
              <w:rPr>
                <w:sz w:val="24"/>
                <w:szCs w:val="24"/>
              </w:rPr>
            </w:pPr>
          </w:p>
        </w:tc>
        <w:tc>
          <w:tcPr>
            <w:tcW w:w="2160" w:type="dxa"/>
          </w:tcPr>
          <w:p w14:paraId="4B87FEE4" w14:textId="77777777" w:rsidR="000222AF" w:rsidRPr="007279BB" w:rsidRDefault="000222AF" w:rsidP="000222AF">
            <w:pPr>
              <w:rPr>
                <w:sz w:val="24"/>
                <w:szCs w:val="24"/>
              </w:rPr>
            </w:pPr>
          </w:p>
        </w:tc>
        <w:tc>
          <w:tcPr>
            <w:tcW w:w="1440" w:type="dxa"/>
          </w:tcPr>
          <w:p w14:paraId="3B4A504A" w14:textId="77777777" w:rsidR="000222AF" w:rsidRPr="007279BB" w:rsidRDefault="000222AF" w:rsidP="000222AF">
            <w:pPr>
              <w:rPr>
                <w:sz w:val="24"/>
                <w:szCs w:val="24"/>
              </w:rPr>
            </w:pPr>
          </w:p>
        </w:tc>
        <w:tc>
          <w:tcPr>
            <w:tcW w:w="1080" w:type="dxa"/>
          </w:tcPr>
          <w:p w14:paraId="2CF6EA18" w14:textId="77777777" w:rsidR="000222AF" w:rsidRPr="007279BB" w:rsidRDefault="000222AF" w:rsidP="000222AF">
            <w:pPr>
              <w:rPr>
                <w:sz w:val="24"/>
                <w:szCs w:val="24"/>
              </w:rPr>
            </w:pPr>
          </w:p>
        </w:tc>
        <w:tc>
          <w:tcPr>
            <w:tcW w:w="1530" w:type="dxa"/>
          </w:tcPr>
          <w:p w14:paraId="177F71F0" w14:textId="77777777" w:rsidR="000222AF" w:rsidRPr="007279BB" w:rsidRDefault="000222AF" w:rsidP="000222AF">
            <w:pPr>
              <w:rPr>
                <w:sz w:val="24"/>
                <w:szCs w:val="24"/>
              </w:rPr>
            </w:pPr>
          </w:p>
        </w:tc>
        <w:tc>
          <w:tcPr>
            <w:tcW w:w="1654" w:type="dxa"/>
          </w:tcPr>
          <w:p w14:paraId="0F42C827" w14:textId="77777777" w:rsidR="000222AF" w:rsidRPr="007279BB" w:rsidRDefault="000222AF" w:rsidP="000222AF">
            <w:pPr>
              <w:rPr>
                <w:sz w:val="24"/>
                <w:szCs w:val="24"/>
              </w:rPr>
            </w:pPr>
          </w:p>
        </w:tc>
      </w:tr>
      <w:tr w:rsidR="000222AF" w:rsidRPr="007279BB" w14:paraId="35F7FEE0" w14:textId="77777777" w:rsidTr="000222AF">
        <w:trPr>
          <w:trHeight w:val="243"/>
        </w:trPr>
        <w:tc>
          <w:tcPr>
            <w:tcW w:w="704" w:type="dxa"/>
          </w:tcPr>
          <w:p w14:paraId="3128434C" w14:textId="77777777" w:rsidR="000222AF" w:rsidRPr="007279BB" w:rsidRDefault="000222AF" w:rsidP="000222AF">
            <w:pPr>
              <w:rPr>
                <w:sz w:val="24"/>
                <w:szCs w:val="24"/>
              </w:rPr>
            </w:pPr>
          </w:p>
        </w:tc>
        <w:tc>
          <w:tcPr>
            <w:tcW w:w="1721" w:type="dxa"/>
          </w:tcPr>
          <w:p w14:paraId="70AA8E87" w14:textId="77777777" w:rsidR="000222AF" w:rsidRPr="007279BB" w:rsidRDefault="000222AF" w:rsidP="000222AF">
            <w:pPr>
              <w:rPr>
                <w:sz w:val="24"/>
                <w:szCs w:val="24"/>
              </w:rPr>
            </w:pPr>
          </w:p>
        </w:tc>
        <w:tc>
          <w:tcPr>
            <w:tcW w:w="2430" w:type="dxa"/>
          </w:tcPr>
          <w:p w14:paraId="5A2ABBAA" w14:textId="77777777" w:rsidR="000222AF" w:rsidRPr="007279BB" w:rsidRDefault="000222AF" w:rsidP="000222AF">
            <w:pPr>
              <w:rPr>
                <w:sz w:val="24"/>
                <w:szCs w:val="24"/>
              </w:rPr>
            </w:pPr>
          </w:p>
        </w:tc>
        <w:tc>
          <w:tcPr>
            <w:tcW w:w="2160" w:type="dxa"/>
          </w:tcPr>
          <w:p w14:paraId="346E54E1" w14:textId="77777777" w:rsidR="000222AF" w:rsidRPr="007279BB" w:rsidRDefault="000222AF" w:rsidP="000222AF">
            <w:pPr>
              <w:rPr>
                <w:sz w:val="24"/>
                <w:szCs w:val="24"/>
              </w:rPr>
            </w:pPr>
          </w:p>
        </w:tc>
        <w:tc>
          <w:tcPr>
            <w:tcW w:w="2160" w:type="dxa"/>
          </w:tcPr>
          <w:p w14:paraId="07BB19B4" w14:textId="77777777" w:rsidR="000222AF" w:rsidRPr="007279BB" w:rsidRDefault="000222AF" w:rsidP="000222AF">
            <w:pPr>
              <w:rPr>
                <w:sz w:val="24"/>
                <w:szCs w:val="24"/>
              </w:rPr>
            </w:pPr>
          </w:p>
        </w:tc>
        <w:tc>
          <w:tcPr>
            <w:tcW w:w="1440" w:type="dxa"/>
          </w:tcPr>
          <w:p w14:paraId="2FD5B953" w14:textId="77777777" w:rsidR="000222AF" w:rsidRPr="007279BB" w:rsidRDefault="000222AF" w:rsidP="000222AF">
            <w:pPr>
              <w:rPr>
                <w:sz w:val="24"/>
                <w:szCs w:val="24"/>
              </w:rPr>
            </w:pPr>
          </w:p>
        </w:tc>
        <w:tc>
          <w:tcPr>
            <w:tcW w:w="1080" w:type="dxa"/>
          </w:tcPr>
          <w:p w14:paraId="35338210" w14:textId="77777777" w:rsidR="000222AF" w:rsidRPr="007279BB" w:rsidRDefault="000222AF" w:rsidP="000222AF">
            <w:pPr>
              <w:rPr>
                <w:sz w:val="24"/>
                <w:szCs w:val="24"/>
              </w:rPr>
            </w:pPr>
          </w:p>
        </w:tc>
        <w:tc>
          <w:tcPr>
            <w:tcW w:w="1530" w:type="dxa"/>
          </w:tcPr>
          <w:p w14:paraId="141182A5" w14:textId="77777777" w:rsidR="000222AF" w:rsidRPr="007279BB" w:rsidRDefault="000222AF" w:rsidP="000222AF">
            <w:pPr>
              <w:rPr>
                <w:sz w:val="24"/>
                <w:szCs w:val="24"/>
              </w:rPr>
            </w:pPr>
          </w:p>
        </w:tc>
        <w:tc>
          <w:tcPr>
            <w:tcW w:w="1654" w:type="dxa"/>
          </w:tcPr>
          <w:p w14:paraId="7ECDBDD1" w14:textId="77777777" w:rsidR="000222AF" w:rsidRPr="007279BB" w:rsidRDefault="000222AF" w:rsidP="000222AF">
            <w:pPr>
              <w:rPr>
                <w:sz w:val="24"/>
                <w:szCs w:val="24"/>
              </w:rPr>
            </w:pPr>
          </w:p>
        </w:tc>
      </w:tr>
    </w:tbl>
    <w:p w14:paraId="6D4D0FFC" w14:textId="4D35ED8D" w:rsidR="003A3978" w:rsidRPr="006A7590" w:rsidRDefault="000222AF" w:rsidP="006A7590">
      <w:pPr>
        <w:rPr>
          <w:rFonts w:ascii="Times New Roman" w:hAnsi="Times New Roman" w:cs="Times New Roman"/>
          <w:sz w:val="24"/>
          <w:szCs w:val="24"/>
        </w:rPr>
      </w:pPr>
      <w:r w:rsidRPr="007279BB">
        <w:rPr>
          <w:rStyle w:val="markedcontent"/>
          <w:rFonts w:ascii="Times New Roman" w:hAnsi="Times New Roman" w:cs="Times New Roman"/>
          <w:sz w:val="24"/>
          <w:szCs w:val="24"/>
        </w:rPr>
        <w:t xml:space="preserve">It is to be noted that the delay in individual activities may not be affecting the contractual milestone depending on the available float, if any. </w:t>
      </w:r>
    </w:p>
    <w:sectPr w:rsidR="003A3978" w:rsidRPr="006A7590" w:rsidSect="006A7590">
      <w:pgSz w:w="16838" w:h="11906" w:orient="landscape"/>
      <w:pgMar w:top="1080" w:right="1440" w:bottom="1080" w:left="1440" w:header="706" w:footer="706"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854734" w14:textId="77777777" w:rsidR="00375EAE" w:rsidRDefault="00375EAE">
      <w:r>
        <w:separator/>
      </w:r>
    </w:p>
  </w:endnote>
  <w:endnote w:type="continuationSeparator" w:id="0">
    <w:p w14:paraId="1C02FBD3" w14:textId="77777777" w:rsidR="00375EAE" w:rsidRDefault="00375E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hruti">
    <w:panose1 w:val="02000500000000000000"/>
    <w:charset w:val="00"/>
    <w:family w:val="swiss"/>
    <w:pitch w:val="variable"/>
    <w:sig w:usb0="0004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Kokila">
    <w:panose1 w:val="020B0604020202020204"/>
    <w:charset w:val="00"/>
    <w:family w:val="swiss"/>
    <w:pitch w:val="variable"/>
    <w:sig w:usb0="00008003" w:usb1="00000000" w:usb2="00000000" w:usb3="00000000" w:csb0="00000001" w:csb1="00000000"/>
  </w:font>
  <w:font w:name="平成明朝">
    <w:altName w:val="Arial Unicode MS"/>
    <w:panose1 w:val="00000000000000000000"/>
    <w:charset w:val="80"/>
    <w:family w:val="roman"/>
    <w:notTrueType/>
    <w:pitch w:val="default"/>
  </w:font>
  <w:font w:name="PMingLiU">
    <w:altName w:val="新細明體"/>
    <w:panose1 w:val="02010601000101010101"/>
    <w:charset w:val="88"/>
    <w:family w:val="roman"/>
    <w:pitch w:val="variable"/>
    <w:sig w:usb0="A00002FF" w:usb1="28CFFCFA" w:usb2="00000016" w:usb3="00000000" w:csb0="00100001" w:csb1="00000000"/>
  </w:font>
  <w:font w:name="DejaVuSans">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74885013"/>
      <w:docPartObj>
        <w:docPartGallery w:val="Page Numbers (Bottom of Page)"/>
        <w:docPartUnique/>
      </w:docPartObj>
    </w:sdtPr>
    <w:sdtEndPr>
      <w:rPr>
        <w:rFonts w:ascii="Times New Roman" w:hAnsi="Times New Roman" w:cs="Times New Roman"/>
        <w:sz w:val="24"/>
        <w:szCs w:val="24"/>
      </w:rPr>
    </w:sdtEndPr>
    <w:sdtContent>
      <w:sdt>
        <w:sdtPr>
          <w:id w:val="-1305540421"/>
          <w:docPartObj>
            <w:docPartGallery w:val="Page Numbers (Top of Page)"/>
            <w:docPartUnique/>
          </w:docPartObj>
        </w:sdtPr>
        <w:sdtEndPr>
          <w:rPr>
            <w:rFonts w:ascii="Times New Roman" w:hAnsi="Times New Roman" w:cs="Times New Roman"/>
            <w:sz w:val="24"/>
            <w:szCs w:val="24"/>
          </w:rPr>
        </w:sdtEndPr>
        <w:sdtContent>
          <w:p w14:paraId="74EB9EE6" w14:textId="77777777" w:rsidR="00E73D44" w:rsidRDefault="00E73D44">
            <w:pPr>
              <w:pStyle w:val="Footer"/>
              <w:jc w:val="right"/>
            </w:pPr>
            <w:r>
              <w:rPr>
                <w:noProof/>
                <w:lang w:val="en-US" w:bidi="hi-IN"/>
              </w:rPr>
              <mc:AlternateContent>
                <mc:Choice Requires="wps">
                  <w:drawing>
                    <wp:anchor distT="0" distB="0" distL="114300" distR="114300" simplePos="0" relativeHeight="251659264" behindDoc="0" locked="0" layoutInCell="1" allowOverlap="1" wp14:anchorId="4580DB8E" wp14:editId="7B73C015">
                      <wp:simplePos x="0" y="0"/>
                      <wp:positionH relativeFrom="column">
                        <wp:posOffset>-20165</wp:posOffset>
                      </wp:positionH>
                      <wp:positionV relativeFrom="paragraph">
                        <wp:posOffset>135890</wp:posOffset>
                      </wp:positionV>
                      <wp:extent cx="6228272" cy="0"/>
                      <wp:effectExtent l="0" t="0" r="20320" b="19050"/>
                      <wp:wrapNone/>
                      <wp:docPr id="9" name="Straight Connector 9"/>
                      <wp:cNvGraphicFramePr/>
                      <a:graphic xmlns:a="http://schemas.openxmlformats.org/drawingml/2006/main">
                        <a:graphicData uri="http://schemas.microsoft.com/office/word/2010/wordprocessingShape">
                          <wps:wsp>
                            <wps:cNvCnPr/>
                            <wps:spPr>
                              <a:xfrm>
                                <a:off x="0" y="0"/>
                                <a:ext cx="6228272"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CC50FFC" id="Straight Connector 9"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6pt,10.7pt" to="488.8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" strokecolor="black [3213]" strokeweight=".5pt">
                      <v:stroke joinstyle="miter"/>
                    </v:line>
                  </w:pict>
                </mc:Fallback>
              </mc:AlternateContent>
            </w:r>
          </w:p>
          <w:p w14:paraId="0E3BD8D1" w14:textId="3B16F1A6" w:rsidR="00E73D44" w:rsidRPr="00A8776A" w:rsidRDefault="00E73D44">
            <w:pPr>
              <w:pStyle w:val="Footer"/>
              <w:rPr>
                <w:rFonts w:ascii="Times New Roman" w:hAnsi="Times New Roman" w:cs="Times New Roman"/>
                <w:sz w:val="24"/>
                <w:szCs w:val="24"/>
              </w:rPr>
            </w:pPr>
            <w:r>
              <w:t>Additional Terms and Conditions (ATC)</w:t>
            </w:r>
            <w:r>
              <w:rPr>
                <w:rFonts w:ascii="Times New Roman" w:hAnsi="Times New Roman" w:cs="Times New Roman"/>
                <w:sz w:val="24"/>
                <w:szCs w:val="24"/>
              </w:rPr>
              <w:tab/>
            </w:r>
            <w:r>
              <w:rPr>
                <w:rFonts w:ascii="Times New Roman" w:hAnsi="Times New Roman" w:cs="Times New Roman"/>
                <w:sz w:val="24"/>
                <w:szCs w:val="24"/>
              </w:rPr>
              <w:tab/>
            </w:r>
            <w:r w:rsidRPr="0031704A">
              <w:rPr>
                <w:rFonts w:ascii="Times New Roman" w:hAnsi="Times New Roman" w:cs="Times New Roman"/>
                <w:sz w:val="24"/>
                <w:szCs w:val="24"/>
              </w:rPr>
              <w:t xml:space="preserve">Page </w:t>
            </w:r>
            <w:r w:rsidRPr="0031704A">
              <w:rPr>
                <w:rFonts w:ascii="Times New Roman" w:hAnsi="Times New Roman" w:cs="Times New Roman"/>
                <w:b/>
                <w:bCs/>
                <w:sz w:val="24"/>
                <w:szCs w:val="24"/>
              </w:rPr>
              <w:fldChar w:fldCharType="begin"/>
            </w:r>
            <w:r w:rsidRPr="0031704A">
              <w:rPr>
                <w:rFonts w:ascii="Times New Roman" w:hAnsi="Times New Roman" w:cs="Times New Roman"/>
                <w:b/>
                <w:bCs/>
                <w:sz w:val="24"/>
                <w:szCs w:val="24"/>
              </w:rPr>
              <w:instrText xml:space="preserve"> PAGE </w:instrText>
            </w:r>
            <w:r w:rsidRPr="0031704A">
              <w:rPr>
                <w:rFonts w:ascii="Times New Roman" w:hAnsi="Times New Roman" w:cs="Times New Roman"/>
                <w:b/>
                <w:bCs/>
                <w:sz w:val="24"/>
                <w:szCs w:val="24"/>
              </w:rPr>
              <w:fldChar w:fldCharType="separate"/>
            </w:r>
            <w:r>
              <w:rPr>
                <w:rFonts w:ascii="Times New Roman" w:hAnsi="Times New Roman" w:cs="Times New Roman"/>
                <w:b/>
                <w:bCs/>
                <w:noProof/>
                <w:sz w:val="24"/>
                <w:szCs w:val="24"/>
              </w:rPr>
              <w:t>6</w:t>
            </w:r>
            <w:r w:rsidRPr="0031704A">
              <w:rPr>
                <w:rFonts w:ascii="Times New Roman" w:hAnsi="Times New Roman" w:cs="Times New Roman"/>
                <w:b/>
                <w:bCs/>
                <w:sz w:val="24"/>
                <w:szCs w:val="24"/>
              </w:rPr>
              <w:fldChar w:fldCharType="end"/>
            </w:r>
            <w:r w:rsidRPr="0031704A">
              <w:rPr>
                <w:rFonts w:ascii="Times New Roman" w:hAnsi="Times New Roman" w:cs="Times New Roman"/>
                <w:sz w:val="24"/>
                <w:szCs w:val="24"/>
              </w:rPr>
              <w:t xml:space="preserve"> of </w:t>
            </w:r>
            <w:r w:rsidRPr="0031704A">
              <w:rPr>
                <w:rFonts w:ascii="Times New Roman" w:hAnsi="Times New Roman" w:cs="Times New Roman"/>
                <w:b/>
                <w:bCs/>
                <w:sz w:val="24"/>
                <w:szCs w:val="24"/>
              </w:rPr>
              <w:fldChar w:fldCharType="begin"/>
            </w:r>
            <w:r w:rsidRPr="0031704A">
              <w:rPr>
                <w:rFonts w:ascii="Times New Roman" w:hAnsi="Times New Roman" w:cs="Times New Roman"/>
                <w:b/>
                <w:bCs/>
                <w:sz w:val="24"/>
                <w:szCs w:val="24"/>
              </w:rPr>
              <w:instrText xml:space="preserve"> NUMPAGES  </w:instrText>
            </w:r>
            <w:r w:rsidRPr="0031704A">
              <w:rPr>
                <w:rFonts w:ascii="Times New Roman" w:hAnsi="Times New Roman" w:cs="Times New Roman"/>
                <w:b/>
                <w:bCs/>
                <w:sz w:val="24"/>
                <w:szCs w:val="24"/>
              </w:rPr>
              <w:fldChar w:fldCharType="separate"/>
            </w:r>
            <w:r>
              <w:rPr>
                <w:rFonts w:ascii="Times New Roman" w:hAnsi="Times New Roman" w:cs="Times New Roman"/>
                <w:b/>
                <w:bCs/>
                <w:noProof/>
                <w:sz w:val="24"/>
                <w:szCs w:val="24"/>
              </w:rPr>
              <w:t>37</w:t>
            </w:r>
            <w:r w:rsidRPr="0031704A">
              <w:rPr>
                <w:rFonts w:ascii="Times New Roman" w:hAnsi="Times New Roman" w:cs="Times New Roman"/>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A28149" w14:textId="77777777" w:rsidR="00375EAE" w:rsidRDefault="00375EAE">
      <w:r>
        <w:separator/>
      </w:r>
    </w:p>
  </w:footnote>
  <w:footnote w:type="continuationSeparator" w:id="0">
    <w:p w14:paraId="638194C7" w14:textId="77777777" w:rsidR="00375EAE" w:rsidRDefault="00375E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70"/>
      <w:gridCol w:w="5540"/>
      <w:gridCol w:w="2671"/>
    </w:tblGrid>
    <w:tr w:rsidR="00E73D44" w14:paraId="12418842" w14:textId="77777777" w:rsidTr="003D1C15">
      <w:trPr>
        <w:cantSplit/>
        <w:trHeight w:val="382"/>
      </w:trPr>
      <w:tc>
        <w:tcPr>
          <w:tcW w:w="1570" w:type="dxa"/>
          <w:vMerge w:val="restart"/>
        </w:tcPr>
        <w:p w14:paraId="77D32DE6" w14:textId="77777777" w:rsidR="00E73D44" w:rsidRPr="00E57E52" w:rsidRDefault="00E73D44" w:rsidP="0099244B">
          <w:pPr>
            <w:tabs>
              <w:tab w:val="center" w:pos="4680"/>
              <w:tab w:val="right" w:pos="9360"/>
            </w:tabs>
            <w:rPr>
              <w:rFonts w:ascii="Calibri" w:eastAsia="PMingLiU" w:hAnsi="Calibri" w:cs="Times New Roman"/>
              <w:sz w:val="16"/>
              <w:lang w:val="en-US" w:eastAsia="zh-TW"/>
            </w:rPr>
          </w:pPr>
          <w:r w:rsidRPr="00E57E52">
            <w:rPr>
              <w:rFonts w:ascii="Calibri" w:eastAsia="PMingLiU" w:hAnsi="Calibri" w:cs="Times New Roman"/>
              <w:noProof/>
              <w:sz w:val="20"/>
              <w:lang w:val="en-US" w:bidi="hi-IN"/>
            </w:rPr>
            <w:drawing>
              <wp:anchor distT="0" distB="0" distL="114300" distR="114300" simplePos="0" relativeHeight="251663360" behindDoc="0" locked="0" layoutInCell="1" allowOverlap="1" wp14:anchorId="6B08CB6C" wp14:editId="4B70E7FE">
                <wp:simplePos x="0" y="0"/>
                <wp:positionH relativeFrom="column">
                  <wp:posOffset>52070</wp:posOffset>
                </wp:positionH>
                <wp:positionV relativeFrom="paragraph">
                  <wp:posOffset>55880</wp:posOffset>
                </wp:positionV>
                <wp:extent cx="793750" cy="394970"/>
                <wp:effectExtent l="0" t="0" r="6350" b="5080"/>
                <wp:wrapNone/>
                <wp:docPr id="15" name="Picture 15" descr="logo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431941" name="Picture 4" descr="logo10"/>
                        <pic:cNvPicPr>
                          <a:picLocks noChangeAspect="1" noChangeArrowheads="1"/>
                        </pic:cNvPicPr>
                      </pic:nvPicPr>
                      <pic:blipFill>
                        <a:blip r:embed="rId1">
                          <a:extLst>
                            <a:ext uri="{28A0092B-C50C-407E-A947-70E740481C1C}">
                              <a14:useLocalDpi xmlns:a14="http://schemas.microsoft.com/office/drawing/2010/main" val="0"/>
                            </a:ext>
                          </a:extLst>
                        </a:blip>
                        <a:srcRect t="133" b="5034"/>
                        <a:stretch>
                          <a:fillRect/>
                        </a:stretch>
                      </pic:blipFill>
                      <pic:spPr bwMode="auto">
                        <a:xfrm>
                          <a:off x="0" y="0"/>
                          <a:ext cx="793750" cy="3949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B94CF7B" w14:textId="77777777" w:rsidR="00E73D44" w:rsidRPr="00E57E52" w:rsidRDefault="00E73D44" w:rsidP="0099244B">
          <w:pPr>
            <w:tabs>
              <w:tab w:val="center" w:pos="4680"/>
              <w:tab w:val="right" w:pos="9360"/>
            </w:tabs>
            <w:rPr>
              <w:rFonts w:ascii="Calibri" w:eastAsia="PMingLiU" w:hAnsi="Calibri" w:cs="Times New Roman"/>
              <w:lang w:val="en-US" w:eastAsia="zh-TW"/>
            </w:rPr>
          </w:pPr>
        </w:p>
        <w:p w14:paraId="16E89680" w14:textId="77777777" w:rsidR="00E73D44" w:rsidRPr="00E57E52" w:rsidRDefault="00E73D44" w:rsidP="0099244B">
          <w:pPr>
            <w:tabs>
              <w:tab w:val="center" w:pos="4680"/>
              <w:tab w:val="right" w:pos="9360"/>
            </w:tabs>
            <w:rPr>
              <w:rFonts w:ascii="Calibri" w:eastAsia="PMingLiU" w:hAnsi="Calibri" w:cs="Times New Roman"/>
              <w:sz w:val="16"/>
              <w:lang w:val="en-US" w:eastAsia="zh-TW"/>
            </w:rPr>
          </w:pPr>
        </w:p>
      </w:tc>
      <w:tc>
        <w:tcPr>
          <w:tcW w:w="5540" w:type="dxa"/>
          <w:vMerge w:val="restart"/>
          <w:tcBorders>
            <w:right w:val="single" w:sz="4" w:space="0" w:color="auto"/>
          </w:tcBorders>
          <w:vAlign w:val="center"/>
        </w:tcPr>
        <w:p w14:paraId="73E266DE" w14:textId="0CC36A35" w:rsidR="00E73D44" w:rsidRPr="00326D5E" w:rsidRDefault="00E73D44" w:rsidP="0099244B">
          <w:pPr>
            <w:tabs>
              <w:tab w:val="center" w:pos="4680"/>
              <w:tab w:val="right" w:pos="9360"/>
            </w:tabs>
            <w:jc w:val="center"/>
            <w:rPr>
              <w:rFonts w:ascii="Times New Roman" w:eastAsia="PMingLiU" w:hAnsi="Times New Roman" w:cs="Times New Roman"/>
              <w:b/>
              <w:iCs/>
              <w:sz w:val="36"/>
              <w:szCs w:val="36"/>
              <w:lang w:val="en-US" w:eastAsia="zh-TW"/>
            </w:rPr>
          </w:pPr>
          <w:r w:rsidRPr="00561525">
            <w:rPr>
              <w:rFonts w:eastAsia="PMingLiU" w:cstheme="minorHAnsi"/>
              <w:b/>
              <w:iCs/>
              <w:sz w:val="18"/>
              <w:szCs w:val="18"/>
              <w:lang w:val="en-US" w:eastAsia="zh-TW"/>
            </w:rPr>
            <w:t>Title: Manufacturing, Testing, Supply, Installation and Commissioning of Hot Helium Leak Test (HHLT) Vacuum Vessel</w:t>
          </w:r>
        </w:p>
      </w:tc>
      <w:tc>
        <w:tcPr>
          <w:tcW w:w="2671" w:type="dxa"/>
          <w:tcBorders>
            <w:left w:val="single" w:sz="4" w:space="0" w:color="auto"/>
          </w:tcBorders>
          <w:vAlign w:val="center"/>
        </w:tcPr>
        <w:p w14:paraId="4F913F98" w14:textId="2FC9A519" w:rsidR="00E73D44" w:rsidRPr="00E57E52" w:rsidRDefault="00E73D44" w:rsidP="001D5B62">
          <w:pPr>
            <w:tabs>
              <w:tab w:val="center" w:pos="4680"/>
              <w:tab w:val="right" w:pos="9360"/>
            </w:tabs>
            <w:jc w:val="center"/>
            <w:rPr>
              <w:rFonts w:ascii="Times New Roman" w:eastAsia="PMingLiU" w:hAnsi="Times New Roman" w:cs="Times New Roman"/>
              <w:iCs/>
              <w:sz w:val="20"/>
              <w:lang w:val="en-US" w:eastAsia="zh-TW"/>
            </w:rPr>
          </w:pPr>
          <w:r>
            <w:rPr>
              <w:rFonts w:ascii="Times New Roman" w:eastAsia="PMingLiU" w:hAnsi="Times New Roman" w:cs="Times New Roman"/>
              <w:iCs/>
              <w:sz w:val="20"/>
              <w:lang w:val="en-US" w:eastAsia="zh-TW"/>
            </w:rPr>
            <w:t>GeM Bid No.</w:t>
          </w:r>
        </w:p>
      </w:tc>
    </w:tr>
    <w:tr w:rsidR="00E73D44" w14:paraId="4885248E" w14:textId="77777777" w:rsidTr="003D1C15">
      <w:trPr>
        <w:cantSplit/>
        <w:trHeight w:val="413"/>
      </w:trPr>
      <w:tc>
        <w:tcPr>
          <w:tcW w:w="1570" w:type="dxa"/>
          <w:vMerge/>
        </w:tcPr>
        <w:p w14:paraId="7714FDE0" w14:textId="77777777" w:rsidR="00E73D44" w:rsidRPr="00E57E52" w:rsidRDefault="00E73D44" w:rsidP="0099244B">
          <w:pPr>
            <w:tabs>
              <w:tab w:val="center" w:pos="4680"/>
              <w:tab w:val="right" w:pos="9360"/>
            </w:tabs>
            <w:rPr>
              <w:rFonts w:ascii="Calibri" w:eastAsia="PMingLiU" w:hAnsi="Calibri" w:cs="Times New Roman"/>
              <w:lang w:val="en-US" w:eastAsia="zh-TW"/>
            </w:rPr>
          </w:pPr>
        </w:p>
      </w:tc>
      <w:tc>
        <w:tcPr>
          <w:tcW w:w="5540" w:type="dxa"/>
          <w:vMerge/>
          <w:vAlign w:val="center"/>
        </w:tcPr>
        <w:p w14:paraId="7B5C7986" w14:textId="77777777" w:rsidR="00E73D44" w:rsidRPr="00E57E52" w:rsidRDefault="00E73D44" w:rsidP="0099244B">
          <w:pPr>
            <w:tabs>
              <w:tab w:val="left" w:pos="-108"/>
              <w:tab w:val="center" w:pos="4680"/>
              <w:tab w:val="center" w:pos="5652"/>
              <w:tab w:val="right" w:pos="9360"/>
            </w:tabs>
            <w:ind w:left="-108"/>
            <w:jc w:val="center"/>
            <w:rPr>
              <w:rFonts w:ascii="Times New Roman" w:eastAsia="PMingLiU" w:hAnsi="Times New Roman" w:cs="Times New Roman"/>
              <w:b/>
              <w:sz w:val="20"/>
              <w:szCs w:val="20"/>
              <w:lang w:val="en-US" w:eastAsia="zh-TW"/>
            </w:rPr>
          </w:pPr>
        </w:p>
      </w:tc>
      <w:tc>
        <w:tcPr>
          <w:tcW w:w="2671" w:type="dxa"/>
          <w:vAlign w:val="center"/>
        </w:tcPr>
        <w:p w14:paraId="25AF1353" w14:textId="323E3B63" w:rsidR="00E73D44" w:rsidRPr="00E57E52" w:rsidRDefault="00D51208" w:rsidP="0099244B">
          <w:pPr>
            <w:tabs>
              <w:tab w:val="center" w:pos="4680"/>
              <w:tab w:val="right" w:pos="9360"/>
            </w:tabs>
            <w:jc w:val="center"/>
            <w:rPr>
              <w:rFonts w:ascii="Times New Roman" w:eastAsia="PMingLiU" w:hAnsi="Times New Roman" w:cs="Times New Roman"/>
              <w:iCs/>
              <w:sz w:val="20"/>
              <w:szCs w:val="20"/>
              <w:lang w:val="en-US" w:eastAsia="zh-TW"/>
            </w:rPr>
          </w:pPr>
          <w:r>
            <w:rPr>
              <w:rFonts w:ascii="DejaVuSans" w:hAnsi="DejaVuSans" w:cs="DejaVuSans"/>
              <w:sz w:val="18"/>
              <w:szCs w:val="18"/>
              <w:lang w:bidi="hi-IN"/>
            </w:rPr>
            <w:t>GEM/2023/B/3373319</w:t>
          </w:r>
        </w:p>
      </w:tc>
    </w:tr>
  </w:tbl>
  <w:p w14:paraId="36D8276A" w14:textId="77777777" w:rsidR="00E73D44" w:rsidRDefault="00E73D44" w:rsidP="00822FC7">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70"/>
      <w:gridCol w:w="6440"/>
      <w:gridCol w:w="1771"/>
    </w:tblGrid>
    <w:tr w:rsidR="00E73D44" w14:paraId="6CA1C396" w14:textId="77777777" w:rsidTr="006A41E4">
      <w:trPr>
        <w:cantSplit/>
        <w:trHeight w:val="805"/>
      </w:trPr>
      <w:tc>
        <w:tcPr>
          <w:tcW w:w="1570" w:type="dxa"/>
        </w:tcPr>
        <w:p w14:paraId="05277749" w14:textId="77777777" w:rsidR="00E73D44" w:rsidRPr="00E57E52" w:rsidRDefault="00E73D44" w:rsidP="00F51C6E">
          <w:pPr>
            <w:tabs>
              <w:tab w:val="center" w:pos="4680"/>
              <w:tab w:val="right" w:pos="9360"/>
            </w:tabs>
            <w:rPr>
              <w:rFonts w:ascii="Calibri" w:eastAsia="PMingLiU" w:hAnsi="Calibri" w:cs="Times New Roman"/>
              <w:sz w:val="16"/>
              <w:lang w:val="en-US" w:eastAsia="zh-TW"/>
            </w:rPr>
          </w:pPr>
          <w:r w:rsidRPr="00E57E52">
            <w:rPr>
              <w:rFonts w:ascii="Calibri" w:eastAsia="PMingLiU" w:hAnsi="Calibri" w:cs="Times New Roman"/>
              <w:noProof/>
              <w:sz w:val="20"/>
              <w:lang w:val="en-US" w:bidi="hi-IN"/>
            </w:rPr>
            <w:drawing>
              <wp:anchor distT="0" distB="0" distL="114300" distR="114300" simplePos="0" relativeHeight="251661312" behindDoc="0" locked="0" layoutInCell="1" allowOverlap="1" wp14:anchorId="229CDC3E" wp14:editId="76B9FEAD">
                <wp:simplePos x="0" y="0"/>
                <wp:positionH relativeFrom="column">
                  <wp:posOffset>52070</wp:posOffset>
                </wp:positionH>
                <wp:positionV relativeFrom="paragraph">
                  <wp:posOffset>55880</wp:posOffset>
                </wp:positionV>
                <wp:extent cx="793750" cy="394970"/>
                <wp:effectExtent l="0" t="0" r="6350" b="5080"/>
                <wp:wrapNone/>
                <wp:docPr id="16" name="Picture 16" descr="logo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497596" name="Picture 4" descr="logo10"/>
                        <pic:cNvPicPr>
                          <a:picLocks noChangeAspect="1" noChangeArrowheads="1"/>
                        </pic:cNvPicPr>
                      </pic:nvPicPr>
                      <pic:blipFill>
                        <a:blip r:embed="rId1">
                          <a:extLst>
                            <a:ext uri="{28A0092B-C50C-407E-A947-70E740481C1C}">
                              <a14:useLocalDpi xmlns:a14="http://schemas.microsoft.com/office/drawing/2010/main" val="0"/>
                            </a:ext>
                          </a:extLst>
                        </a:blip>
                        <a:srcRect t="133" b="5034"/>
                        <a:stretch>
                          <a:fillRect/>
                        </a:stretch>
                      </pic:blipFill>
                      <pic:spPr bwMode="auto">
                        <a:xfrm>
                          <a:off x="0" y="0"/>
                          <a:ext cx="793750" cy="3949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17DCE5" w14:textId="77777777" w:rsidR="00E73D44" w:rsidRPr="00E57E52" w:rsidRDefault="00E73D44" w:rsidP="00F51C6E">
          <w:pPr>
            <w:tabs>
              <w:tab w:val="center" w:pos="4680"/>
              <w:tab w:val="right" w:pos="9360"/>
            </w:tabs>
            <w:rPr>
              <w:rFonts w:ascii="Calibri" w:eastAsia="PMingLiU" w:hAnsi="Calibri" w:cs="Times New Roman"/>
              <w:lang w:val="en-US" w:eastAsia="zh-TW"/>
            </w:rPr>
          </w:pPr>
        </w:p>
        <w:p w14:paraId="6C8231ED" w14:textId="77777777" w:rsidR="00E73D44" w:rsidRPr="00E57E52" w:rsidRDefault="00E73D44" w:rsidP="00F51C6E">
          <w:pPr>
            <w:tabs>
              <w:tab w:val="center" w:pos="4680"/>
              <w:tab w:val="right" w:pos="9360"/>
            </w:tabs>
            <w:rPr>
              <w:rFonts w:ascii="Calibri" w:eastAsia="PMingLiU" w:hAnsi="Calibri" w:cs="Times New Roman"/>
              <w:sz w:val="16"/>
              <w:lang w:val="en-US" w:eastAsia="zh-TW"/>
            </w:rPr>
          </w:pPr>
        </w:p>
      </w:tc>
      <w:tc>
        <w:tcPr>
          <w:tcW w:w="6440" w:type="dxa"/>
          <w:tcBorders>
            <w:right w:val="single" w:sz="4" w:space="0" w:color="auto"/>
          </w:tcBorders>
          <w:vAlign w:val="center"/>
        </w:tcPr>
        <w:p w14:paraId="59C25126" w14:textId="77777777" w:rsidR="00E73D44" w:rsidRPr="00E57E52" w:rsidRDefault="00E73D44" w:rsidP="00F51C6E">
          <w:pPr>
            <w:tabs>
              <w:tab w:val="center" w:pos="4680"/>
              <w:tab w:val="right" w:pos="9360"/>
            </w:tabs>
            <w:jc w:val="center"/>
            <w:rPr>
              <w:rFonts w:ascii="Times New Roman" w:eastAsia="PMingLiU" w:hAnsi="Times New Roman" w:cs="Times New Roman"/>
              <w:b/>
              <w:iCs/>
              <w:sz w:val="24"/>
              <w:szCs w:val="24"/>
              <w:lang w:val="en-US" w:eastAsia="zh-TW"/>
            </w:rPr>
          </w:pPr>
          <w:r w:rsidRPr="00E57E52">
            <w:rPr>
              <w:rFonts w:ascii="Times New Roman" w:eastAsia="PMingLiU" w:hAnsi="Times New Roman" w:cs="Times New Roman"/>
              <w:b/>
              <w:iCs/>
              <w:sz w:val="24"/>
              <w:szCs w:val="24"/>
              <w:lang w:val="en-US" w:eastAsia="zh-TW"/>
            </w:rPr>
            <w:t>ITER-India</w:t>
          </w:r>
        </w:p>
        <w:p w14:paraId="0EB008FB" w14:textId="602431A4" w:rsidR="00E73D44" w:rsidRPr="00E57E52" w:rsidRDefault="00E73D44" w:rsidP="00F51C6E">
          <w:pPr>
            <w:tabs>
              <w:tab w:val="center" w:pos="4680"/>
              <w:tab w:val="right" w:pos="9360"/>
            </w:tabs>
            <w:jc w:val="center"/>
            <w:rPr>
              <w:rFonts w:ascii="Times New Roman" w:eastAsia="PMingLiU" w:hAnsi="Times New Roman" w:cs="Times New Roman"/>
              <w:b/>
              <w:iCs/>
              <w:sz w:val="24"/>
              <w:szCs w:val="24"/>
              <w:lang w:val="en-US" w:eastAsia="zh-TW"/>
            </w:rPr>
          </w:pPr>
          <w:r w:rsidRPr="00E57E52">
            <w:rPr>
              <w:rFonts w:ascii="Times New Roman" w:eastAsia="PMingLiU" w:hAnsi="Times New Roman" w:cs="Times New Roman"/>
              <w:b/>
              <w:iCs/>
              <w:sz w:val="24"/>
              <w:szCs w:val="24"/>
              <w:lang w:val="en-US" w:eastAsia="zh-TW"/>
            </w:rPr>
            <w:t xml:space="preserve">(Institute </w:t>
          </w:r>
          <w:r>
            <w:rPr>
              <w:rFonts w:ascii="Times New Roman" w:eastAsia="PMingLiU" w:hAnsi="Times New Roman" w:cs="Times New Roman"/>
              <w:b/>
              <w:iCs/>
              <w:sz w:val="24"/>
              <w:szCs w:val="24"/>
              <w:lang w:val="en-US" w:eastAsia="zh-TW"/>
            </w:rPr>
            <w:t>f</w:t>
          </w:r>
          <w:r w:rsidRPr="00E57E52">
            <w:rPr>
              <w:rFonts w:ascii="Times New Roman" w:eastAsia="PMingLiU" w:hAnsi="Times New Roman" w:cs="Times New Roman"/>
              <w:b/>
              <w:iCs/>
              <w:sz w:val="24"/>
              <w:szCs w:val="24"/>
              <w:lang w:val="en-US" w:eastAsia="zh-TW"/>
            </w:rPr>
            <w:t>or Plasma Research)</w:t>
          </w:r>
        </w:p>
      </w:tc>
      <w:tc>
        <w:tcPr>
          <w:tcW w:w="1771" w:type="dxa"/>
          <w:tcBorders>
            <w:left w:val="single" w:sz="4" w:space="0" w:color="auto"/>
          </w:tcBorders>
          <w:vAlign w:val="center"/>
        </w:tcPr>
        <w:p w14:paraId="1255476C" w14:textId="77777777" w:rsidR="00E73D44" w:rsidRPr="00E57E52" w:rsidRDefault="00E73D44" w:rsidP="00F51C6E">
          <w:pPr>
            <w:tabs>
              <w:tab w:val="center" w:pos="4680"/>
              <w:tab w:val="right" w:pos="9360"/>
            </w:tabs>
            <w:jc w:val="center"/>
            <w:rPr>
              <w:rFonts w:ascii="Times New Roman" w:eastAsia="PMingLiU" w:hAnsi="Times New Roman" w:cs="Times New Roman"/>
              <w:iCs/>
              <w:sz w:val="20"/>
              <w:lang w:val="en-US" w:eastAsia="zh-TW"/>
            </w:rPr>
          </w:pPr>
          <w:r w:rsidRPr="00E57E52">
            <w:rPr>
              <w:rFonts w:ascii="Times New Roman" w:eastAsia="PMingLiU" w:hAnsi="Times New Roman" w:cs="Times New Roman"/>
              <w:iCs/>
              <w:noProof/>
              <w:sz w:val="20"/>
              <w:lang w:val="en-US" w:eastAsia="zh-TW"/>
            </w:rPr>
            <w:drawing>
              <wp:inline distT="0" distB="0" distL="0" distR="0" wp14:anchorId="586C2FFA" wp14:editId="497970D9">
                <wp:extent cx="539079" cy="43878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r:embed="rId2"/>
                        <a:stretch>
                          <a:fillRect/>
                        </a:stretch>
                      </pic:blipFill>
                      <pic:spPr>
                        <a:xfrm>
                          <a:off x="0" y="0"/>
                          <a:ext cx="539079" cy="438785"/>
                        </a:xfrm>
                        <a:prstGeom prst="rect">
                          <a:avLst/>
                        </a:prstGeom>
                      </pic:spPr>
                    </pic:pic>
                  </a:graphicData>
                </a:graphic>
              </wp:inline>
            </w:drawing>
          </w:r>
        </w:p>
      </w:tc>
    </w:tr>
  </w:tbl>
  <w:p w14:paraId="14D94B07" w14:textId="77777777" w:rsidR="00E73D44" w:rsidRPr="006A41E4" w:rsidRDefault="00E73D44">
    <w:pPr>
      <w:pStyle w:val="Header"/>
      <w:rPr>
        <w:sz w:val="2"/>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20754F"/>
    <w:multiLevelType w:val="multilevel"/>
    <w:tmpl w:val="E8D0F19A"/>
    <w:styleLink w:val="Style14"/>
    <w:lvl w:ilvl="0">
      <w:start w:val="1"/>
      <w:numFmt w:val="none"/>
      <w:lvlText w:val="1.5.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asciiTheme="majorHAnsi" w:hAnsiTheme="majorHAnsi" w:hint="default"/>
        <w:sz w:val="22"/>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 w15:restartNumberingAfterBreak="0">
    <w:nsid w:val="163B06EE"/>
    <w:multiLevelType w:val="multilevel"/>
    <w:tmpl w:val="D0F8368A"/>
    <w:styleLink w:val="Style9"/>
    <w:lvl w:ilvl="0">
      <w:start w:val="1"/>
      <w:numFmt w:val="none"/>
      <w:lvlText w:val="1.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72922E4"/>
    <w:multiLevelType w:val="multilevel"/>
    <w:tmpl w:val="5974335E"/>
    <w:lvl w:ilvl="0">
      <w:start w:val="5"/>
      <w:numFmt w:val="decimal"/>
      <w:pStyle w:val="List"/>
      <w:isLgl/>
      <w:lvlText w:val="%1"/>
      <w:lvlJc w:val="left"/>
      <w:pPr>
        <w:ind w:left="360" w:hanging="360"/>
      </w:pPr>
      <w:rPr>
        <w:rFonts w:ascii="Cambria" w:hAnsi="Cambria" w:hint="default"/>
      </w:rPr>
    </w:lvl>
    <w:lvl w:ilvl="1">
      <w:start w:val="1"/>
      <w:numFmt w:val="decimal"/>
      <w:lvlText w:val="%1.%2"/>
      <w:lvlJc w:val="left"/>
      <w:pPr>
        <w:ind w:left="81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8D42CD3"/>
    <w:multiLevelType w:val="hybridMultilevel"/>
    <w:tmpl w:val="7820EF40"/>
    <w:lvl w:ilvl="0" w:tplc="974011F0">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1AFE3976"/>
    <w:multiLevelType w:val="multilevel"/>
    <w:tmpl w:val="0409001D"/>
    <w:styleLink w:val="Style1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asciiTheme="minorHAnsi" w:hAnsiTheme="minorHAnsi"/>
        <w:sz w:val="22"/>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E172042"/>
    <w:multiLevelType w:val="hybridMultilevel"/>
    <w:tmpl w:val="E1622E8A"/>
    <w:lvl w:ilvl="0" w:tplc="F46A0A1E">
      <w:start w:val="1"/>
      <w:numFmt w:val="upperLetter"/>
      <w:lvlText w:val="%1."/>
      <w:lvlJc w:val="left"/>
      <w:pPr>
        <w:ind w:left="360" w:hanging="360"/>
      </w:pPr>
    </w:lvl>
    <w:lvl w:ilvl="1" w:tplc="7A9ADC54" w:tentative="1">
      <w:start w:val="1"/>
      <w:numFmt w:val="lowerLetter"/>
      <w:lvlText w:val="%2."/>
      <w:lvlJc w:val="left"/>
      <w:pPr>
        <w:ind w:left="1080" w:hanging="360"/>
      </w:pPr>
    </w:lvl>
    <w:lvl w:ilvl="2" w:tplc="1CD0D9F2" w:tentative="1">
      <w:start w:val="1"/>
      <w:numFmt w:val="lowerRoman"/>
      <w:lvlText w:val="%3."/>
      <w:lvlJc w:val="right"/>
      <w:pPr>
        <w:ind w:left="1800" w:hanging="180"/>
      </w:pPr>
    </w:lvl>
    <w:lvl w:ilvl="3" w:tplc="AF74A412" w:tentative="1">
      <w:start w:val="1"/>
      <w:numFmt w:val="decimal"/>
      <w:lvlText w:val="%4."/>
      <w:lvlJc w:val="left"/>
      <w:pPr>
        <w:ind w:left="2520" w:hanging="360"/>
      </w:pPr>
    </w:lvl>
    <w:lvl w:ilvl="4" w:tplc="F61E6A30" w:tentative="1">
      <w:start w:val="1"/>
      <w:numFmt w:val="lowerLetter"/>
      <w:lvlText w:val="%5."/>
      <w:lvlJc w:val="left"/>
      <w:pPr>
        <w:ind w:left="3240" w:hanging="360"/>
      </w:pPr>
    </w:lvl>
    <w:lvl w:ilvl="5" w:tplc="4B600284" w:tentative="1">
      <w:start w:val="1"/>
      <w:numFmt w:val="lowerRoman"/>
      <w:lvlText w:val="%6."/>
      <w:lvlJc w:val="right"/>
      <w:pPr>
        <w:ind w:left="3960" w:hanging="180"/>
      </w:pPr>
    </w:lvl>
    <w:lvl w:ilvl="6" w:tplc="F2DA47A0" w:tentative="1">
      <w:start w:val="1"/>
      <w:numFmt w:val="decimal"/>
      <w:lvlText w:val="%7."/>
      <w:lvlJc w:val="left"/>
      <w:pPr>
        <w:ind w:left="4680" w:hanging="360"/>
      </w:pPr>
    </w:lvl>
    <w:lvl w:ilvl="7" w:tplc="1FB0FD56" w:tentative="1">
      <w:start w:val="1"/>
      <w:numFmt w:val="lowerLetter"/>
      <w:lvlText w:val="%8."/>
      <w:lvlJc w:val="left"/>
      <w:pPr>
        <w:ind w:left="5400" w:hanging="360"/>
      </w:pPr>
    </w:lvl>
    <w:lvl w:ilvl="8" w:tplc="7B42F2C6" w:tentative="1">
      <w:start w:val="1"/>
      <w:numFmt w:val="lowerRoman"/>
      <w:lvlText w:val="%9."/>
      <w:lvlJc w:val="right"/>
      <w:pPr>
        <w:ind w:left="6120" w:hanging="180"/>
      </w:pPr>
    </w:lvl>
  </w:abstractNum>
  <w:abstractNum w:abstractNumId="6" w15:restartNumberingAfterBreak="0">
    <w:nsid w:val="1ECF30A1"/>
    <w:multiLevelType w:val="multilevel"/>
    <w:tmpl w:val="41F26362"/>
    <w:styleLink w:val="Style10"/>
    <w:lvl w:ilvl="0">
      <w:start w:val="1"/>
      <w:numFmt w:val="none"/>
      <w:lvlText w:val="1.5.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asciiTheme="minorHAnsi" w:hAnsiTheme="minorHAnsi" w:hint="default"/>
        <w:sz w:val="22"/>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1EEA32B8"/>
    <w:multiLevelType w:val="multilevel"/>
    <w:tmpl w:val="222084A8"/>
    <w:lvl w:ilvl="0">
      <w:start w:val="1"/>
      <w:numFmt w:val="decimal"/>
      <w:lvlText w:val="%1."/>
      <w:lvlJc w:val="left"/>
      <w:pPr>
        <w:ind w:left="360" w:hanging="360"/>
      </w:pPr>
      <w:rPr>
        <w:rFonts w:ascii="Arial" w:hAnsi="Arial" w:hint="default"/>
        <w:b/>
        <w:i w:val="0"/>
        <w:sz w:val="28"/>
      </w:rPr>
    </w:lvl>
    <w:lvl w:ilvl="1">
      <w:start w:val="1"/>
      <w:numFmt w:val="decimal"/>
      <w:lvlText w:val="%1.%2"/>
      <w:lvlJc w:val="left"/>
      <w:pPr>
        <w:tabs>
          <w:tab w:val="num" w:pos="360"/>
        </w:tabs>
        <w:ind w:left="434" w:hanging="434"/>
      </w:pPr>
      <w:rPr>
        <w:rFonts w:ascii="Arial" w:hAnsi="Arial" w:hint="default"/>
        <w:b/>
        <w:i w:val="0"/>
        <w:sz w:val="24"/>
      </w:rPr>
    </w:lvl>
    <w:lvl w:ilvl="2">
      <w:start w:val="1"/>
      <w:numFmt w:val="decimal"/>
      <w:lvlText w:val="%1.%2.%3"/>
      <w:lvlJc w:val="left"/>
      <w:pPr>
        <w:ind w:left="360" w:hanging="360"/>
      </w:pPr>
      <w:rPr>
        <w:rFonts w:ascii="Arial" w:hAnsi="Arial" w:hint="default"/>
        <w:b/>
        <w:i w:val="0"/>
        <w:sz w:val="22"/>
      </w:rPr>
    </w:lvl>
    <w:lvl w:ilvl="3">
      <w:start w:val="1"/>
      <w:numFmt w:val="decimal"/>
      <w:lvlText w:val="(%4)"/>
      <w:lvlJc w:val="left"/>
      <w:pPr>
        <w:ind w:left="1440" w:hanging="360"/>
      </w:pPr>
      <w:rPr>
        <w:rFonts w:ascii="Arial" w:hAnsi="Arial" w:hint="default"/>
        <w:b w:val="0"/>
        <w:i w:val="0"/>
        <w:sz w:val="22"/>
      </w:rPr>
    </w:lvl>
    <w:lvl w:ilvl="4">
      <w:start w:val="1"/>
      <w:numFmt w:val="lowerLetter"/>
      <w:lvlText w:val="(%5)"/>
      <w:lvlJc w:val="left"/>
      <w:pPr>
        <w:ind w:left="92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rPr>
    </w:lvl>
    <w:lvl w:ilvl="5">
      <w:start w:val="1"/>
      <w:numFmt w:val="lowerRoman"/>
      <w:lvlText w:val="(%6)"/>
      <w:lvlJc w:val="left"/>
      <w:pPr>
        <w:ind w:left="2160" w:hanging="360"/>
      </w:pPr>
      <w:rPr>
        <w:rFonts w:ascii="Arial" w:hAnsi="Arial" w:hint="default"/>
        <w:b w:val="0"/>
        <w:i w:val="0"/>
        <w:sz w:val="22"/>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4A21A0D"/>
    <w:multiLevelType w:val="multilevel"/>
    <w:tmpl w:val="D5D4E0CE"/>
    <w:lvl w:ilvl="0">
      <w:start w:val="1"/>
      <w:numFmt w:val="decimal"/>
      <w:lvlText w:val="%1"/>
      <w:lvlJc w:val="left"/>
      <w:pPr>
        <w:ind w:left="432" w:hanging="432"/>
      </w:pPr>
    </w:lvl>
    <w:lvl w:ilvl="1">
      <w:start w:val="1"/>
      <w:numFmt w:val="decimal"/>
      <w:pStyle w:val="Heading-3"/>
      <w:lvlText w:val="%1.%2"/>
      <w:lvlJc w:val="left"/>
      <w:pPr>
        <w:ind w:left="576" w:hanging="576"/>
      </w:pPr>
    </w:lvl>
    <w:lvl w:ilvl="2">
      <w:start w:val="1"/>
      <w:numFmt w:val="decimal"/>
      <w:pStyle w:val="customheader-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25C35DA5"/>
    <w:multiLevelType w:val="multilevel"/>
    <w:tmpl w:val="CCAC6CB0"/>
    <w:styleLink w:val="Style3"/>
    <w:lvl w:ilvl="0">
      <w:start w:val="1"/>
      <w:numFmt w:val="none"/>
      <w:lvlText w:val="4.1.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7A92DE4"/>
    <w:multiLevelType w:val="hybridMultilevel"/>
    <w:tmpl w:val="5E6EFDD0"/>
    <w:lvl w:ilvl="0" w:tplc="0D9806FA">
      <w:start w:val="1"/>
      <w:numFmt w:val="upperLetter"/>
      <w:lvlText w:val="%1."/>
      <w:lvlJc w:val="left"/>
      <w:pPr>
        <w:ind w:left="720" w:hanging="360"/>
      </w:pPr>
      <w:rPr>
        <w:rFonts w:ascii="Cambria" w:hAnsi="Cambria" w:hint="default"/>
        <w:b/>
        <w:sz w:val="32"/>
      </w:rPr>
    </w:lvl>
    <w:lvl w:ilvl="1" w:tplc="F44226F6">
      <w:numFmt w:val="bullet"/>
      <w:lvlText w:val="•"/>
      <w:lvlJc w:val="left"/>
      <w:pPr>
        <w:ind w:left="1440" w:hanging="360"/>
      </w:pPr>
      <w:rPr>
        <w:rFonts w:ascii="Arial" w:hAnsi="Arial" w:cs="Times New Roman" w:hint="default"/>
      </w:rPr>
    </w:lvl>
    <w:lvl w:ilvl="2" w:tplc="2C506446">
      <w:start w:val="1"/>
      <w:numFmt w:val="lowerRoman"/>
      <w:lvlText w:val="%3."/>
      <w:lvlJc w:val="right"/>
      <w:pPr>
        <w:ind w:left="2160" w:hanging="180"/>
      </w:pPr>
    </w:lvl>
    <w:lvl w:ilvl="3" w:tplc="5E72A87A">
      <w:start w:val="1"/>
      <w:numFmt w:val="decimal"/>
      <w:lvlText w:val="%4."/>
      <w:lvlJc w:val="left"/>
      <w:pPr>
        <w:ind w:left="2880" w:hanging="360"/>
      </w:pPr>
      <w:rPr>
        <w:rFonts w:ascii="Times New Roman" w:hAnsi="Times New Roman" w:cs="Times New Roman" w:hint="default"/>
        <w:sz w:val="24"/>
      </w:rPr>
    </w:lvl>
    <w:lvl w:ilvl="4" w:tplc="E0D4C0EA">
      <w:start w:val="1"/>
      <w:numFmt w:val="lowerLetter"/>
      <w:lvlText w:val="%5."/>
      <w:lvlJc w:val="left"/>
      <w:pPr>
        <w:ind w:left="3600" w:hanging="360"/>
      </w:pPr>
    </w:lvl>
    <w:lvl w:ilvl="5" w:tplc="6F0E0FEE">
      <w:start w:val="1"/>
      <w:numFmt w:val="lowerRoman"/>
      <w:lvlText w:val="%6."/>
      <w:lvlJc w:val="right"/>
      <w:pPr>
        <w:ind w:left="4320" w:hanging="180"/>
      </w:pPr>
    </w:lvl>
    <w:lvl w:ilvl="6" w:tplc="8F20354C">
      <w:start w:val="1"/>
      <w:numFmt w:val="decimal"/>
      <w:lvlText w:val="%7."/>
      <w:lvlJc w:val="left"/>
      <w:pPr>
        <w:ind w:left="5040" w:hanging="360"/>
      </w:pPr>
    </w:lvl>
    <w:lvl w:ilvl="7" w:tplc="21704BFE">
      <w:start w:val="1"/>
      <w:numFmt w:val="lowerLetter"/>
      <w:lvlText w:val="%8."/>
      <w:lvlJc w:val="left"/>
      <w:pPr>
        <w:ind w:left="5760" w:hanging="360"/>
      </w:pPr>
    </w:lvl>
    <w:lvl w:ilvl="8" w:tplc="C8586752">
      <w:start w:val="1"/>
      <w:numFmt w:val="lowerRoman"/>
      <w:lvlText w:val="%9."/>
      <w:lvlJc w:val="right"/>
      <w:pPr>
        <w:ind w:left="6480" w:hanging="180"/>
      </w:pPr>
    </w:lvl>
  </w:abstractNum>
  <w:abstractNum w:abstractNumId="11" w15:restartNumberingAfterBreak="0">
    <w:nsid w:val="29431CE8"/>
    <w:multiLevelType w:val="hybridMultilevel"/>
    <w:tmpl w:val="28D4A86E"/>
    <w:lvl w:ilvl="0" w:tplc="7F6CEC24">
      <w:start w:val="1"/>
      <w:numFmt w:val="decimal"/>
      <w:lvlText w:val="%1."/>
      <w:lvlJc w:val="left"/>
      <w:pPr>
        <w:ind w:left="720" w:hanging="360"/>
      </w:pPr>
      <w:rPr>
        <w:rFonts w:hint="default"/>
      </w:rPr>
    </w:lvl>
    <w:lvl w:ilvl="1" w:tplc="D77EA6CE" w:tentative="1">
      <w:start w:val="1"/>
      <w:numFmt w:val="bullet"/>
      <w:lvlText w:val="o"/>
      <w:lvlJc w:val="left"/>
      <w:pPr>
        <w:ind w:left="1440" w:hanging="360"/>
      </w:pPr>
      <w:rPr>
        <w:rFonts w:ascii="Courier New" w:hAnsi="Courier New" w:cs="Courier New" w:hint="default"/>
      </w:rPr>
    </w:lvl>
    <w:lvl w:ilvl="2" w:tplc="9D183882" w:tentative="1">
      <w:start w:val="1"/>
      <w:numFmt w:val="bullet"/>
      <w:lvlText w:val=""/>
      <w:lvlJc w:val="left"/>
      <w:pPr>
        <w:ind w:left="2160" w:hanging="360"/>
      </w:pPr>
      <w:rPr>
        <w:rFonts w:ascii="Wingdings" w:hAnsi="Wingdings" w:hint="default"/>
      </w:rPr>
    </w:lvl>
    <w:lvl w:ilvl="3" w:tplc="398E6B10" w:tentative="1">
      <w:start w:val="1"/>
      <w:numFmt w:val="bullet"/>
      <w:lvlText w:val=""/>
      <w:lvlJc w:val="left"/>
      <w:pPr>
        <w:ind w:left="2880" w:hanging="360"/>
      </w:pPr>
      <w:rPr>
        <w:rFonts w:ascii="Symbol" w:hAnsi="Symbol" w:hint="default"/>
      </w:rPr>
    </w:lvl>
    <w:lvl w:ilvl="4" w:tplc="C996FD62" w:tentative="1">
      <w:start w:val="1"/>
      <w:numFmt w:val="bullet"/>
      <w:lvlText w:val="o"/>
      <w:lvlJc w:val="left"/>
      <w:pPr>
        <w:ind w:left="3600" w:hanging="360"/>
      </w:pPr>
      <w:rPr>
        <w:rFonts w:ascii="Courier New" w:hAnsi="Courier New" w:cs="Courier New" w:hint="default"/>
      </w:rPr>
    </w:lvl>
    <w:lvl w:ilvl="5" w:tplc="2CAE8E68" w:tentative="1">
      <w:start w:val="1"/>
      <w:numFmt w:val="bullet"/>
      <w:lvlText w:val=""/>
      <w:lvlJc w:val="left"/>
      <w:pPr>
        <w:ind w:left="4320" w:hanging="360"/>
      </w:pPr>
      <w:rPr>
        <w:rFonts w:ascii="Wingdings" w:hAnsi="Wingdings" w:hint="default"/>
      </w:rPr>
    </w:lvl>
    <w:lvl w:ilvl="6" w:tplc="9934F284" w:tentative="1">
      <w:start w:val="1"/>
      <w:numFmt w:val="bullet"/>
      <w:lvlText w:val=""/>
      <w:lvlJc w:val="left"/>
      <w:pPr>
        <w:ind w:left="5040" w:hanging="360"/>
      </w:pPr>
      <w:rPr>
        <w:rFonts w:ascii="Symbol" w:hAnsi="Symbol" w:hint="default"/>
      </w:rPr>
    </w:lvl>
    <w:lvl w:ilvl="7" w:tplc="656089BC" w:tentative="1">
      <w:start w:val="1"/>
      <w:numFmt w:val="bullet"/>
      <w:lvlText w:val="o"/>
      <w:lvlJc w:val="left"/>
      <w:pPr>
        <w:ind w:left="5760" w:hanging="360"/>
      </w:pPr>
      <w:rPr>
        <w:rFonts w:ascii="Courier New" w:hAnsi="Courier New" w:cs="Courier New" w:hint="default"/>
      </w:rPr>
    </w:lvl>
    <w:lvl w:ilvl="8" w:tplc="7CCC3B50" w:tentative="1">
      <w:start w:val="1"/>
      <w:numFmt w:val="bullet"/>
      <w:lvlText w:val=""/>
      <w:lvlJc w:val="left"/>
      <w:pPr>
        <w:ind w:left="6480" w:hanging="360"/>
      </w:pPr>
      <w:rPr>
        <w:rFonts w:ascii="Wingdings" w:hAnsi="Wingdings" w:hint="default"/>
      </w:rPr>
    </w:lvl>
  </w:abstractNum>
  <w:abstractNum w:abstractNumId="12" w15:restartNumberingAfterBreak="0">
    <w:nsid w:val="2CE16074"/>
    <w:multiLevelType w:val="hybridMultilevel"/>
    <w:tmpl w:val="FE0246B2"/>
    <w:lvl w:ilvl="0" w:tplc="80DCDB0A">
      <w:start w:val="1"/>
      <w:numFmt w:val="bullet"/>
      <w:lvlText w:val=""/>
      <w:lvlJc w:val="left"/>
      <w:pPr>
        <w:ind w:left="720" w:hanging="360"/>
      </w:pPr>
      <w:rPr>
        <w:rFonts w:ascii="Wingdings" w:hAnsi="Wingdings" w:hint="default"/>
      </w:rPr>
    </w:lvl>
    <w:lvl w:ilvl="1" w:tplc="D23CF08E" w:tentative="1">
      <w:start w:val="1"/>
      <w:numFmt w:val="bullet"/>
      <w:lvlText w:val="o"/>
      <w:lvlJc w:val="left"/>
      <w:pPr>
        <w:ind w:left="1440" w:hanging="360"/>
      </w:pPr>
      <w:rPr>
        <w:rFonts w:ascii="Courier New" w:hAnsi="Courier New" w:cs="Courier New" w:hint="default"/>
      </w:rPr>
    </w:lvl>
    <w:lvl w:ilvl="2" w:tplc="2EACFF9A" w:tentative="1">
      <w:start w:val="1"/>
      <w:numFmt w:val="bullet"/>
      <w:lvlText w:val=""/>
      <w:lvlJc w:val="left"/>
      <w:pPr>
        <w:ind w:left="2160" w:hanging="360"/>
      </w:pPr>
      <w:rPr>
        <w:rFonts w:ascii="Wingdings" w:hAnsi="Wingdings" w:hint="default"/>
      </w:rPr>
    </w:lvl>
    <w:lvl w:ilvl="3" w:tplc="528E91E8" w:tentative="1">
      <w:start w:val="1"/>
      <w:numFmt w:val="bullet"/>
      <w:lvlText w:val=""/>
      <w:lvlJc w:val="left"/>
      <w:pPr>
        <w:ind w:left="2880" w:hanging="360"/>
      </w:pPr>
      <w:rPr>
        <w:rFonts w:ascii="Symbol" w:hAnsi="Symbol" w:hint="default"/>
      </w:rPr>
    </w:lvl>
    <w:lvl w:ilvl="4" w:tplc="0456B8C8" w:tentative="1">
      <w:start w:val="1"/>
      <w:numFmt w:val="bullet"/>
      <w:lvlText w:val="o"/>
      <w:lvlJc w:val="left"/>
      <w:pPr>
        <w:ind w:left="3600" w:hanging="360"/>
      </w:pPr>
      <w:rPr>
        <w:rFonts w:ascii="Courier New" w:hAnsi="Courier New" w:cs="Courier New" w:hint="default"/>
      </w:rPr>
    </w:lvl>
    <w:lvl w:ilvl="5" w:tplc="6FBCD940" w:tentative="1">
      <w:start w:val="1"/>
      <w:numFmt w:val="bullet"/>
      <w:lvlText w:val=""/>
      <w:lvlJc w:val="left"/>
      <w:pPr>
        <w:ind w:left="4320" w:hanging="360"/>
      </w:pPr>
      <w:rPr>
        <w:rFonts w:ascii="Wingdings" w:hAnsi="Wingdings" w:hint="default"/>
      </w:rPr>
    </w:lvl>
    <w:lvl w:ilvl="6" w:tplc="F49804B0" w:tentative="1">
      <w:start w:val="1"/>
      <w:numFmt w:val="bullet"/>
      <w:lvlText w:val=""/>
      <w:lvlJc w:val="left"/>
      <w:pPr>
        <w:ind w:left="5040" w:hanging="360"/>
      </w:pPr>
      <w:rPr>
        <w:rFonts w:ascii="Symbol" w:hAnsi="Symbol" w:hint="default"/>
      </w:rPr>
    </w:lvl>
    <w:lvl w:ilvl="7" w:tplc="0FCE9EDE" w:tentative="1">
      <w:start w:val="1"/>
      <w:numFmt w:val="bullet"/>
      <w:lvlText w:val="o"/>
      <w:lvlJc w:val="left"/>
      <w:pPr>
        <w:ind w:left="5760" w:hanging="360"/>
      </w:pPr>
      <w:rPr>
        <w:rFonts w:ascii="Courier New" w:hAnsi="Courier New" w:cs="Courier New" w:hint="default"/>
      </w:rPr>
    </w:lvl>
    <w:lvl w:ilvl="8" w:tplc="589CE202" w:tentative="1">
      <w:start w:val="1"/>
      <w:numFmt w:val="bullet"/>
      <w:lvlText w:val=""/>
      <w:lvlJc w:val="left"/>
      <w:pPr>
        <w:ind w:left="6480" w:hanging="360"/>
      </w:pPr>
      <w:rPr>
        <w:rFonts w:ascii="Wingdings" w:hAnsi="Wingdings" w:hint="default"/>
      </w:rPr>
    </w:lvl>
  </w:abstractNum>
  <w:abstractNum w:abstractNumId="13" w15:restartNumberingAfterBreak="0">
    <w:nsid w:val="2E634E2B"/>
    <w:multiLevelType w:val="hybridMultilevel"/>
    <w:tmpl w:val="F016190E"/>
    <w:lvl w:ilvl="0" w:tplc="2E8CFC86">
      <w:start w:val="1"/>
      <w:numFmt w:val="decimal"/>
      <w:lvlText w:val="%1."/>
      <w:lvlJc w:val="left"/>
      <w:pPr>
        <w:ind w:left="360" w:hanging="360"/>
      </w:pPr>
    </w:lvl>
    <w:lvl w:ilvl="1" w:tplc="52A4D34E">
      <w:start w:val="1"/>
      <w:numFmt w:val="lowerLetter"/>
      <w:lvlText w:val="%2."/>
      <w:lvlJc w:val="left"/>
      <w:pPr>
        <w:ind w:left="1080" w:hanging="360"/>
      </w:pPr>
    </w:lvl>
    <w:lvl w:ilvl="2" w:tplc="0A3C133E">
      <w:start w:val="1"/>
      <w:numFmt w:val="lowerRoman"/>
      <w:lvlText w:val="%3."/>
      <w:lvlJc w:val="right"/>
      <w:pPr>
        <w:ind w:left="1800" w:hanging="180"/>
      </w:pPr>
    </w:lvl>
    <w:lvl w:ilvl="3" w:tplc="7F4E47F4" w:tentative="1">
      <w:start w:val="1"/>
      <w:numFmt w:val="decimal"/>
      <w:lvlText w:val="%4."/>
      <w:lvlJc w:val="left"/>
      <w:pPr>
        <w:ind w:left="2520" w:hanging="360"/>
      </w:pPr>
    </w:lvl>
    <w:lvl w:ilvl="4" w:tplc="BEFA0D80" w:tentative="1">
      <w:start w:val="1"/>
      <w:numFmt w:val="lowerLetter"/>
      <w:lvlText w:val="%5."/>
      <w:lvlJc w:val="left"/>
      <w:pPr>
        <w:ind w:left="3240" w:hanging="360"/>
      </w:pPr>
    </w:lvl>
    <w:lvl w:ilvl="5" w:tplc="5254E254" w:tentative="1">
      <w:start w:val="1"/>
      <w:numFmt w:val="lowerRoman"/>
      <w:lvlText w:val="%6."/>
      <w:lvlJc w:val="right"/>
      <w:pPr>
        <w:ind w:left="3960" w:hanging="180"/>
      </w:pPr>
    </w:lvl>
    <w:lvl w:ilvl="6" w:tplc="5CEE8C4A" w:tentative="1">
      <w:start w:val="1"/>
      <w:numFmt w:val="decimal"/>
      <w:lvlText w:val="%7."/>
      <w:lvlJc w:val="left"/>
      <w:pPr>
        <w:ind w:left="4680" w:hanging="360"/>
      </w:pPr>
    </w:lvl>
    <w:lvl w:ilvl="7" w:tplc="68CAA220" w:tentative="1">
      <w:start w:val="1"/>
      <w:numFmt w:val="lowerLetter"/>
      <w:lvlText w:val="%8."/>
      <w:lvlJc w:val="left"/>
      <w:pPr>
        <w:ind w:left="5400" w:hanging="360"/>
      </w:pPr>
    </w:lvl>
    <w:lvl w:ilvl="8" w:tplc="21288588" w:tentative="1">
      <w:start w:val="1"/>
      <w:numFmt w:val="lowerRoman"/>
      <w:lvlText w:val="%9."/>
      <w:lvlJc w:val="right"/>
      <w:pPr>
        <w:ind w:left="6120" w:hanging="180"/>
      </w:pPr>
    </w:lvl>
  </w:abstractNum>
  <w:abstractNum w:abstractNumId="14" w15:restartNumberingAfterBreak="0">
    <w:nsid w:val="32063F83"/>
    <w:multiLevelType w:val="multilevel"/>
    <w:tmpl w:val="60AE607C"/>
    <w:lvl w:ilvl="0">
      <w:start w:val="1"/>
      <w:numFmt w:val="decimal"/>
      <w:pStyle w:val="TOCHeading"/>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7884" w:hanging="864"/>
      </w:pPr>
      <w:rPr>
        <w:rFonts w:asciiTheme="minorHAnsi" w:hAnsiTheme="minorHAnsi" w:hint="default"/>
        <w:b w:val="0"/>
        <w:strike w:val="0"/>
        <w:sz w:val="22"/>
      </w:rPr>
    </w:lvl>
    <w:lvl w:ilvl="4">
      <w:start w:val="1"/>
      <w:numFmt w:val="decimal"/>
      <w:lvlText w:val="%1.%2.%3.%4.%5"/>
      <w:lvlJc w:val="left"/>
      <w:pPr>
        <w:ind w:left="1008" w:hanging="1008"/>
      </w:pPr>
      <w:rPr>
        <w:color w:val="auto"/>
        <w:sz w:val="22"/>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360C2C8D"/>
    <w:multiLevelType w:val="multilevel"/>
    <w:tmpl w:val="5E3A3BD6"/>
    <w:styleLink w:val="Style8"/>
    <w:lvl w:ilvl="0">
      <w:start w:val="1"/>
      <w:numFmt w:val="none"/>
      <w:lvlText w:val="1.4.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asciiTheme="minorHAnsi" w:hAnsiTheme="minorHAnsi"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6" w15:restartNumberingAfterBreak="0">
    <w:nsid w:val="37847E46"/>
    <w:multiLevelType w:val="multilevel"/>
    <w:tmpl w:val="07A4774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1148" w:hanging="864"/>
      </w:pPr>
      <w:rPr>
        <w:rFonts w:ascii="Times New Roman" w:hAnsi="Times New Roman" w:cs="Times New Roman" w:hint="default"/>
        <w:b w:val="0"/>
        <w:bCs w:val="0"/>
        <w:strike w:val="0"/>
        <w:sz w:val="24"/>
        <w:szCs w:val="24"/>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7" w15:restartNumberingAfterBreak="0">
    <w:nsid w:val="3D342C8A"/>
    <w:multiLevelType w:val="multilevel"/>
    <w:tmpl w:val="9DD47012"/>
    <w:styleLink w:val="Style12"/>
    <w:lvl w:ilvl="0">
      <w:start w:val="1"/>
      <w:numFmt w:val="none"/>
      <w:lvlText w:val="1.10.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asciiTheme="minorHAnsi" w:hAnsiTheme="minorHAnsi" w:hint="default"/>
        <w:sz w:val="22"/>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8" w15:restartNumberingAfterBreak="0">
    <w:nsid w:val="3FBC57D5"/>
    <w:multiLevelType w:val="hybridMultilevel"/>
    <w:tmpl w:val="A4F85742"/>
    <w:lvl w:ilvl="0" w:tplc="BCBABE8A">
      <w:start w:val="1"/>
      <w:numFmt w:val="lowerRoman"/>
      <w:lvlText w:val="%1."/>
      <w:lvlJc w:val="right"/>
      <w:pPr>
        <w:ind w:left="720" w:hanging="360"/>
      </w:pPr>
    </w:lvl>
    <w:lvl w:ilvl="1" w:tplc="525E621E" w:tentative="1">
      <w:start w:val="1"/>
      <w:numFmt w:val="lowerLetter"/>
      <w:lvlText w:val="%2."/>
      <w:lvlJc w:val="left"/>
      <w:pPr>
        <w:ind w:left="1440" w:hanging="360"/>
      </w:pPr>
    </w:lvl>
    <w:lvl w:ilvl="2" w:tplc="915294DE" w:tentative="1">
      <w:start w:val="1"/>
      <w:numFmt w:val="lowerRoman"/>
      <w:lvlText w:val="%3."/>
      <w:lvlJc w:val="right"/>
      <w:pPr>
        <w:ind w:left="2160" w:hanging="180"/>
      </w:pPr>
    </w:lvl>
    <w:lvl w:ilvl="3" w:tplc="7C16E16E" w:tentative="1">
      <w:start w:val="1"/>
      <w:numFmt w:val="decimal"/>
      <w:lvlText w:val="%4."/>
      <w:lvlJc w:val="left"/>
      <w:pPr>
        <w:ind w:left="2880" w:hanging="360"/>
      </w:pPr>
    </w:lvl>
    <w:lvl w:ilvl="4" w:tplc="CB088620" w:tentative="1">
      <w:start w:val="1"/>
      <w:numFmt w:val="lowerLetter"/>
      <w:lvlText w:val="%5."/>
      <w:lvlJc w:val="left"/>
      <w:pPr>
        <w:ind w:left="3600" w:hanging="360"/>
      </w:pPr>
    </w:lvl>
    <w:lvl w:ilvl="5" w:tplc="02827986" w:tentative="1">
      <w:start w:val="1"/>
      <w:numFmt w:val="lowerRoman"/>
      <w:lvlText w:val="%6."/>
      <w:lvlJc w:val="right"/>
      <w:pPr>
        <w:ind w:left="4320" w:hanging="180"/>
      </w:pPr>
    </w:lvl>
    <w:lvl w:ilvl="6" w:tplc="7B029CFE" w:tentative="1">
      <w:start w:val="1"/>
      <w:numFmt w:val="decimal"/>
      <w:lvlText w:val="%7."/>
      <w:lvlJc w:val="left"/>
      <w:pPr>
        <w:ind w:left="5040" w:hanging="360"/>
      </w:pPr>
    </w:lvl>
    <w:lvl w:ilvl="7" w:tplc="5A0CE876" w:tentative="1">
      <w:start w:val="1"/>
      <w:numFmt w:val="lowerLetter"/>
      <w:lvlText w:val="%8."/>
      <w:lvlJc w:val="left"/>
      <w:pPr>
        <w:ind w:left="5760" w:hanging="360"/>
      </w:pPr>
    </w:lvl>
    <w:lvl w:ilvl="8" w:tplc="9EE682E6" w:tentative="1">
      <w:start w:val="1"/>
      <w:numFmt w:val="lowerRoman"/>
      <w:lvlText w:val="%9."/>
      <w:lvlJc w:val="right"/>
      <w:pPr>
        <w:ind w:left="6480" w:hanging="180"/>
      </w:pPr>
    </w:lvl>
  </w:abstractNum>
  <w:abstractNum w:abstractNumId="19" w15:restartNumberingAfterBreak="0">
    <w:nsid w:val="41E4151E"/>
    <w:multiLevelType w:val="multilevel"/>
    <w:tmpl w:val="F3FE2256"/>
    <w:styleLink w:val="Style11"/>
    <w:lvl w:ilvl="0">
      <w:start w:val="1"/>
      <w:numFmt w:val="none"/>
      <w:lvlText w:val="1.11.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0" w15:restartNumberingAfterBreak="0">
    <w:nsid w:val="42335A9A"/>
    <w:multiLevelType w:val="multilevel"/>
    <w:tmpl w:val="0409001D"/>
    <w:styleLink w:val="Style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Theme="majorHAnsi" w:hAnsiTheme="majorHAnsi"/>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2602D54"/>
    <w:multiLevelType w:val="multilevel"/>
    <w:tmpl w:val="0409001D"/>
    <w:styleLink w:val="Style7"/>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asciiTheme="minorHAnsi" w:hAnsiTheme="minorHAnsi"/>
        <w:sz w:val="22"/>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6FF5F9F"/>
    <w:multiLevelType w:val="hybridMultilevel"/>
    <w:tmpl w:val="D8F4C59A"/>
    <w:lvl w:ilvl="0" w:tplc="2116A238">
      <w:start w:val="1"/>
      <w:numFmt w:val="bullet"/>
      <w:lvlText w:val=""/>
      <w:lvlJc w:val="left"/>
      <w:pPr>
        <w:ind w:left="720" w:hanging="360"/>
      </w:pPr>
      <w:rPr>
        <w:rFonts w:ascii="Wingdings" w:hAnsi="Wingdings" w:hint="default"/>
      </w:rPr>
    </w:lvl>
    <w:lvl w:ilvl="1" w:tplc="D69A946A" w:tentative="1">
      <w:start w:val="1"/>
      <w:numFmt w:val="bullet"/>
      <w:lvlText w:val="o"/>
      <w:lvlJc w:val="left"/>
      <w:pPr>
        <w:ind w:left="1440" w:hanging="360"/>
      </w:pPr>
      <w:rPr>
        <w:rFonts w:ascii="Courier New" w:hAnsi="Courier New" w:cs="Courier New" w:hint="default"/>
      </w:rPr>
    </w:lvl>
    <w:lvl w:ilvl="2" w:tplc="36C0DD2A" w:tentative="1">
      <w:start w:val="1"/>
      <w:numFmt w:val="bullet"/>
      <w:lvlText w:val=""/>
      <w:lvlJc w:val="left"/>
      <w:pPr>
        <w:ind w:left="2160" w:hanging="360"/>
      </w:pPr>
      <w:rPr>
        <w:rFonts w:ascii="Wingdings" w:hAnsi="Wingdings" w:hint="default"/>
      </w:rPr>
    </w:lvl>
    <w:lvl w:ilvl="3" w:tplc="2F368A68" w:tentative="1">
      <w:start w:val="1"/>
      <w:numFmt w:val="bullet"/>
      <w:lvlText w:val=""/>
      <w:lvlJc w:val="left"/>
      <w:pPr>
        <w:ind w:left="2880" w:hanging="360"/>
      </w:pPr>
      <w:rPr>
        <w:rFonts w:ascii="Symbol" w:hAnsi="Symbol" w:hint="default"/>
      </w:rPr>
    </w:lvl>
    <w:lvl w:ilvl="4" w:tplc="51C08BC6" w:tentative="1">
      <w:start w:val="1"/>
      <w:numFmt w:val="bullet"/>
      <w:lvlText w:val="o"/>
      <w:lvlJc w:val="left"/>
      <w:pPr>
        <w:ind w:left="3600" w:hanging="360"/>
      </w:pPr>
      <w:rPr>
        <w:rFonts w:ascii="Courier New" w:hAnsi="Courier New" w:cs="Courier New" w:hint="default"/>
      </w:rPr>
    </w:lvl>
    <w:lvl w:ilvl="5" w:tplc="B1E41518" w:tentative="1">
      <w:start w:val="1"/>
      <w:numFmt w:val="bullet"/>
      <w:lvlText w:val=""/>
      <w:lvlJc w:val="left"/>
      <w:pPr>
        <w:ind w:left="4320" w:hanging="360"/>
      </w:pPr>
      <w:rPr>
        <w:rFonts w:ascii="Wingdings" w:hAnsi="Wingdings" w:hint="default"/>
      </w:rPr>
    </w:lvl>
    <w:lvl w:ilvl="6" w:tplc="9F0ADB1C" w:tentative="1">
      <w:start w:val="1"/>
      <w:numFmt w:val="bullet"/>
      <w:lvlText w:val=""/>
      <w:lvlJc w:val="left"/>
      <w:pPr>
        <w:ind w:left="5040" w:hanging="360"/>
      </w:pPr>
      <w:rPr>
        <w:rFonts w:ascii="Symbol" w:hAnsi="Symbol" w:hint="default"/>
      </w:rPr>
    </w:lvl>
    <w:lvl w:ilvl="7" w:tplc="72B64E04" w:tentative="1">
      <w:start w:val="1"/>
      <w:numFmt w:val="bullet"/>
      <w:lvlText w:val="o"/>
      <w:lvlJc w:val="left"/>
      <w:pPr>
        <w:ind w:left="5760" w:hanging="360"/>
      </w:pPr>
      <w:rPr>
        <w:rFonts w:ascii="Courier New" w:hAnsi="Courier New" w:cs="Courier New" w:hint="default"/>
      </w:rPr>
    </w:lvl>
    <w:lvl w:ilvl="8" w:tplc="464E6BA0" w:tentative="1">
      <w:start w:val="1"/>
      <w:numFmt w:val="bullet"/>
      <w:lvlText w:val=""/>
      <w:lvlJc w:val="left"/>
      <w:pPr>
        <w:ind w:left="6480" w:hanging="360"/>
      </w:pPr>
      <w:rPr>
        <w:rFonts w:ascii="Wingdings" w:hAnsi="Wingdings" w:hint="default"/>
      </w:rPr>
    </w:lvl>
  </w:abstractNum>
  <w:abstractNum w:abstractNumId="23" w15:restartNumberingAfterBreak="0">
    <w:nsid w:val="4D296E28"/>
    <w:multiLevelType w:val="multilevel"/>
    <w:tmpl w:val="0409001D"/>
    <w:styleLink w:val="Style17"/>
    <w:lvl w:ilvl="0">
      <w:start w:val="1"/>
      <w:numFmt w:val="decimal"/>
      <w:lvlText w:val="%1)"/>
      <w:lvlJc w:val="left"/>
      <w:pPr>
        <w:ind w:left="360" w:hanging="360"/>
      </w:pPr>
      <w:rPr>
        <w:rFonts w:asciiTheme="minorHAnsi" w:hAnsiTheme="minorHAnsi"/>
        <w:sz w:val="22"/>
      </w:rPr>
    </w:lvl>
    <w:lvl w:ilvl="1">
      <w:start w:val="1"/>
      <w:numFmt w:val="lowerLetter"/>
      <w:lvlText w:val="%2)"/>
      <w:lvlJc w:val="left"/>
      <w:pPr>
        <w:ind w:left="720" w:hanging="360"/>
      </w:pPr>
      <w:rPr>
        <w:rFonts w:asciiTheme="minorHAnsi" w:hAnsiTheme="minorHAnsi"/>
        <w:sz w:val="22"/>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E432152"/>
    <w:multiLevelType w:val="multilevel"/>
    <w:tmpl w:val="805607B0"/>
    <w:styleLink w:val="Style19"/>
    <w:lvl w:ilvl="0">
      <w:start w:val="2"/>
      <w:numFmt w:val="decimal"/>
      <w:lvlText w:val="%1"/>
      <w:lvlJc w:val="left"/>
      <w:pPr>
        <w:ind w:left="420" w:hanging="420"/>
      </w:pPr>
      <w:rPr>
        <w:rFonts w:hint="default"/>
        <w:b w:val="0"/>
      </w:rPr>
    </w:lvl>
    <w:lvl w:ilvl="1">
      <w:start w:val="11"/>
      <w:numFmt w:val="decimal"/>
      <w:lvlText w:val="%1.3.1"/>
      <w:lvlJc w:val="left"/>
      <w:pPr>
        <w:ind w:left="1140" w:hanging="42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25" w15:restartNumberingAfterBreak="0">
    <w:nsid w:val="55F30FDA"/>
    <w:multiLevelType w:val="hybridMultilevel"/>
    <w:tmpl w:val="021890D8"/>
    <w:lvl w:ilvl="0" w:tplc="0E8AFF96">
      <w:start w:val="1"/>
      <w:numFmt w:val="upperLetter"/>
      <w:lvlText w:val="%1."/>
      <w:lvlJc w:val="left"/>
      <w:pPr>
        <w:ind w:left="1800" w:hanging="360"/>
      </w:pPr>
      <w:rPr>
        <w:rFonts w:hint="default"/>
      </w:rPr>
    </w:lvl>
    <w:lvl w:ilvl="1" w:tplc="C2143172" w:tentative="1">
      <w:start w:val="1"/>
      <w:numFmt w:val="lowerLetter"/>
      <w:lvlText w:val="%2."/>
      <w:lvlJc w:val="left"/>
      <w:pPr>
        <w:ind w:left="2520" w:hanging="360"/>
      </w:pPr>
    </w:lvl>
    <w:lvl w:ilvl="2" w:tplc="4B3CCB1A" w:tentative="1">
      <w:start w:val="1"/>
      <w:numFmt w:val="lowerRoman"/>
      <w:lvlText w:val="%3."/>
      <w:lvlJc w:val="right"/>
      <w:pPr>
        <w:ind w:left="3240" w:hanging="180"/>
      </w:pPr>
    </w:lvl>
    <w:lvl w:ilvl="3" w:tplc="54AEFD80" w:tentative="1">
      <w:start w:val="1"/>
      <w:numFmt w:val="decimal"/>
      <w:lvlText w:val="%4."/>
      <w:lvlJc w:val="left"/>
      <w:pPr>
        <w:ind w:left="3960" w:hanging="360"/>
      </w:pPr>
    </w:lvl>
    <w:lvl w:ilvl="4" w:tplc="E0D02A28" w:tentative="1">
      <w:start w:val="1"/>
      <w:numFmt w:val="lowerLetter"/>
      <w:lvlText w:val="%5."/>
      <w:lvlJc w:val="left"/>
      <w:pPr>
        <w:ind w:left="4680" w:hanging="360"/>
      </w:pPr>
    </w:lvl>
    <w:lvl w:ilvl="5" w:tplc="C0202358" w:tentative="1">
      <w:start w:val="1"/>
      <w:numFmt w:val="lowerRoman"/>
      <w:lvlText w:val="%6."/>
      <w:lvlJc w:val="right"/>
      <w:pPr>
        <w:ind w:left="5400" w:hanging="180"/>
      </w:pPr>
    </w:lvl>
    <w:lvl w:ilvl="6" w:tplc="682AA842" w:tentative="1">
      <w:start w:val="1"/>
      <w:numFmt w:val="decimal"/>
      <w:lvlText w:val="%7."/>
      <w:lvlJc w:val="left"/>
      <w:pPr>
        <w:ind w:left="6120" w:hanging="360"/>
      </w:pPr>
    </w:lvl>
    <w:lvl w:ilvl="7" w:tplc="6BCE26E4" w:tentative="1">
      <w:start w:val="1"/>
      <w:numFmt w:val="lowerLetter"/>
      <w:lvlText w:val="%8."/>
      <w:lvlJc w:val="left"/>
      <w:pPr>
        <w:ind w:left="6840" w:hanging="360"/>
      </w:pPr>
    </w:lvl>
    <w:lvl w:ilvl="8" w:tplc="686087A6" w:tentative="1">
      <w:start w:val="1"/>
      <w:numFmt w:val="lowerRoman"/>
      <w:lvlText w:val="%9."/>
      <w:lvlJc w:val="right"/>
      <w:pPr>
        <w:ind w:left="7560" w:hanging="180"/>
      </w:pPr>
    </w:lvl>
  </w:abstractNum>
  <w:abstractNum w:abstractNumId="26" w15:restartNumberingAfterBreak="0">
    <w:nsid w:val="569E37C3"/>
    <w:multiLevelType w:val="hybridMultilevel"/>
    <w:tmpl w:val="021890D8"/>
    <w:lvl w:ilvl="0" w:tplc="0E8AFF96">
      <w:start w:val="1"/>
      <w:numFmt w:val="upperLetter"/>
      <w:lvlText w:val="%1."/>
      <w:lvlJc w:val="left"/>
      <w:pPr>
        <w:ind w:left="1800" w:hanging="360"/>
      </w:pPr>
      <w:rPr>
        <w:rFonts w:hint="default"/>
      </w:rPr>
    </w:lvl>
    <w:lvl w:ilvl="1" w:tplc="C2143172" w:tentative="1">
      <w:start w:val="1"/>
      <w:numFmt w:val="lowerLetter"/>
      <w:lvlText w:val="%2."/>
      <w:lvlJc w:val="left"/>
      <w:pPr>
        <w:ind w:left="2520" w:hanging="360"/>
      </w:pPr>
    </w:lvl>
    <w:lvl w:ilvl="2" w:tplc="4B3CCB1A" w:tentative="1">
      <w:start w:val="1"/>
      <w:numFmt w:val="lowerRoman"/>
      <w:lvlText w:val="%3."/>
      <w:lvlJc w:val="right"/>
      <w:pPr>
        <w:ind w:left="3240" w:hanging="180"/>
      </w:pPr>
    </w:lvl>
    <w:lvl w:ilvl="3" w:tplc="54AEFD80" w:tentative="1">
      <w:start w:val="1"/>
      <w:numFmt w:val="decimal"/>
      <w:lvlText w:val="%4."/>
      <w:lvlJc w:val="left"/>
      <w:pPr>
        <w:ind w:left="3960" w:hanging="360"/>
      </w:pPr>
    </w:lvl>
    <w:lvl w:ilvl="4" w:tplc="E0D02A28" w:tentative="1">
      <w:start w:val="1"/>
      <w:numFmt w:val="lowerLetter"/>
      <w:lvlText w:val="%5."/>
      <w:lvlJc w:val="left"/>
      <w:pPr>
        <w:ind w:left="4680" w:hanging="360"/>
      </w:pPr>
    </w:lvl>
    <w:lvl w:ilvl="5" w:tplc="C0202358" w:tentative="1">
      <w:start w:val="1"/>
      <w:numFmt w:val="lowerRoman"/>
      <w:lvlText w:val="%6."/>
      <w:lvlJc w:val="right"/>
      <w:pPr>
        <w:ind w:left="5400" w:hanging="180"/>
      </w:pPr>
    </w:lvl>
    <w:lvl w:ilvl="6" w:tplc="682AA842" w:tentative="1">
      <w:start w:val="1"/>
      <w:numFmt w:val="decimal"/>
      <w:lvlText w:val="%7."/>
      <w:lvlJc w:val="left"/>
      <w:pPr>
        <w:ind w:left="6120" w:hanging="360"/>
      </w:pPr>
    </w:lvl>
    <w:lvl w:ilvl="7" w:tplc="6BCE26E4" w:tentative="1">
      <w:start w:val="1"/>
      <w:numFmt w:val="lowerLetter"/>
      <w:lvlText w:val="%8."/>
      <w:lvlJc w:val="left"/>
      <w:pPr>
        <w:ind w:left="6840" w:hanging="360"/>
      </w:pPr>
    </w:lvl>
    <w:lvl w:ilvl="8" w:tplc="686087A6" w:tentative="1">
      <w:start w:val="1"/>
      <w:numFmt w:val="lowerRoman"/>
      <w:lvlText w:val="%9."/>
      <w:lvlJc w:val="right"/>
      <w:pPr>
        <w:ind w:left="7560" w:hanging="180"/>
      </w:pPr>
    </w:lvl>
  </w:abstractNum>
  <w:abstractNum w:abstractNumId="27" w15:restartNumberingAfterBreak="0">
    <w:nsid w:val="573E25D7"/>
    <w:multiLevelType w:val="hybridMultilevel"/>
    <w:tmpl w:val="AF68D108"/>
    <w:lvl w:ilvl="0" w:tplc="3A681AA0">
      <w:start w:val="1"/>
      <w:numFmt w:val="decimal"/>
      <w:lvlText w:val="%1."/>
      <w:lvlJc w:val="left"/>
      <w:pPr>
        <w:ind w:left="720" w:hanging="360"/>
      </w:pPr>
    </w:lvl>
    <w:lvl w:ilvl="1" w:tplc="B3B0FB80" w:tentative="1">
      <w:start w:val="1"/>
      <w:numFmt w:val="lowerLetter"/>
      <w:lvlText w:val="%2."/>
      <w:lvlJc w:val="left"/>
      <w:pPr>
        <w:ind w:left="1440" w:hanging="360"/>
      </w:pPr>
    </w:lvl>
    <w:lvl w:ilvl="2" w:tplc="114A8592" w:tentative="1">
      <w:start w:val="1"/>
      <w:numFmt w:val="lowerRoman"/>
      <w:lvlText w:val="%3."/>
      <w:lvlJc w:val="right"/>
      <w:pPr>
        <w:ind w:left="2160" w:hanging="180"/>
      </w:pPr>
    </w:lvl>
    <w:lvl w:ilvl="3" w:tplc="B7E8CEF0" w:tentative="1">
      <w:start w:val="1"/>
      <w:numFmt w:val="decimal"/>
      <w:lvlText w:val="%4."/>
      <w:lvlJc w:val="left"/>
      <w:pPr>
        <w:ind w:left="2880" w:hanging="360"/>
      </w:pPr>
    </w:lvl>
    <w:lvl w:ilvl="4" w:tplc="418291C0" w:tentative="1">
      <w:start w:val="1"/>
      <w:numFmt w:val="lowerLetter"/>
      <w:lvlText w:val="%5."/>
      <w:lvlJc w:val="left"/>
      <w:pPr>
        <w:ind w:left="3600" w:hanging="360"/>
      </w:pPr>
    </w:lvl>
    <w:lvl w:ilvl="5" w:tplc="DA48B1B2" w:tentative="1">
      <w:start w:val="1"/>
      <w:numFmt w:val="lowerRoman"/>
      <w:lvlText w:val="%6."/>
      <w:lvlJc w:val="right"/>
      <w:pPr>
        <w:ind w:left="4320" w:hanging="180"/>
      </w:pPr>
    </w:lvl>
    <w:lvl w:ilvl="6" w:tplc="A2BC7CEE" w:tentative="1">
      <w:start w:val="1"/>
      <w:numFmt w:val="decimal"/>
      <w:lvlText w:val="%7."/>
      <w:lvlJc w:val="left"/>
      <w:pPr>
        <w:ind w:left="5040" w:hanging="360"/>
      </w:pPr>
    </w:lvl>
    <w:lvl w:ilvl="7" w:tplc="45DC9F82" w:tentative="1">
      <w:start w:val="1"/>
      <w:numFmt w:val="lowerLetter"/>
      <w:lvlText w:val="%8."/>
      <w:lvlJc w:val="left"/>
      <w:pPr>
        <w:ind w:left="5760" w:hanging="360"/>
      </w:pPr>
    </w:lvl>
    <w:lvl w:ilvl="8" w:tplc="B2EA53E6" w:tentative="1">
      <w:start w:val="1"/>
      <w:numFmt w:val="lowerRoman"/>
      <w:lvlText w:val="%9."/>
      <w:lvlJc w:val="right"/>
      <w:pPr>
        <w:ind w:left="6480" w:hanging="180"/>
      </w:pPr>
    </w:lvl>
  </w:abstractNum>
  <w:abstractNum w:abstractNumId="28" w15:restartNumberingAfterBreak="0">
    <w:nsid w:val="57E2348A"/>
    <w:multiLevelType w:val="hybridMultilevel"/>
    <w:tmpl w:val="A52028BA"/>
    <w:lvl w:ilvl="0" w:tplc="FF307064">
      <w:start w:val="1"/>
      <w:numFmt w:val="bullet"/>
      <w:lvlText w:val=""/>
      <w:lvlJc w:val="left"/>
      <w:pPr>
        <w:ind w:left="720" w:hanging="360"/>
      </w:pPr>
      <w:rPr>
        <w:rFonts w:ascii="Wingdings" w:hAnsi="Wingdings" w:hint="default"/>
      </w:rPr>
    </w:lvl>
    <w:lvl w:ilvl="1" w:tplc="136C95FC" w:tentative="1">
      <w:start w:val="1"/>
      <w:numFmt w:val="bullet"/>
      <w:lvlText w:val="o"/>
      <w:lvlJc w:val="left"/>
      <w:pPr>
        <w:ind w:left="1440" w:hanging="360"/>
      </w:pPr>
      <w:rPr>
        <w:rFonts w:ascii="Courier New" w:hAnsi="Courier New" w:cs="Courier New" w:hint="default"/>
      </w:rPr>
    </w:lvl>
    <w:lvl w:ilvl="2" w:tplc="668CA46C" w:tentative="1">
      <w:start w:val="1"/>
      <w:numFmt w:val="bullet"/>
      <w:lvlText w:val=""/>
      <w:lvlJc w:val="left"/>
      <w:pPr>
        <w:ind w:left="2160" w:hanging="360"/>
      </w:pPr>
      <w:rPr>
        <w:rFonts w:ascii="Wingdings" w:hAnsi="Wingdings" w:hint="default"/>
      </w:rPr>
    </w:lvl>
    <w:lvl w:ilvl="3" w:tplc="35A0B4C4" w:tentative="1">
      <w:start w:val="1"/>
      <w:numFmt w:val="bullet"/>
      <w:lvlText w:val=""/>
      <w:lvlJc w:val="left"/>
      <w:pPr>
        <w:ind w:left="2880" w:hanging="360"/>
      </w:pPr>
      <w:rPr>
        <w:rFonts w:ascii="Symbol" w:hAnsi="Symbol" w:hint="default"/>
      </w:rPr>
    </w:lvl>
    <w:lvl w:ilvl="4" w:tplc="3990BDC4" w:tentative="1">
      <w:start w:val="1"/>
      <w:numFmt w:val="bullet"/>
      <w:lvlText w:val="o"/>
      <w:lvlJc w:val="left"/>
      <w:pPr>
        <w:ind w:left="3600" w:hanging="360"/>
      </w:pPr>
      <w:rPr>
        <w:rFonts w:ascii="Courier New" w:hAnsi="Courier New" w:cs="Courier New" w:hint="default"/>
      </w:rPr>
    </w:lvl>
    <w:lvl w:ilvl="5" w:tplc="83408C1C" w:tentative="1">
      <w:start w:val="1"/>
      <w:numFmt w:val="bullet"/>
      <w:lvlText w:val=""/>
      <w:lvlJc w:val="left"/>
      <w:pPr>
        <w:ind w:left="4320" w:hanging="360"/>
      </w:pPr>
      <w:rPr>
        <w:rFonts w:ascii="Wingdings" w:hAnsi="Wingdings" w:hint="default"/>
      </w:rPr>
    </w:lvl>
    <w:lvl w:ilvl="6" w:tplc="6F360E8E" w:tentative="1">
      <w:start w:val="1"/>
      <w:numFmt w:val="bullet"/>
      <w:lvlText w:val=""/>
      <w:lvlJc w:val="left"/>
      <w:pPr>
        <w:ind w:left="5040" w:hanging="360"/>
      </w:pPr>
      <w:rPr>
        <w:rFonts w:ascii="Symbol" w:hAnsi="Symbol" w:hint="default"/>
      </w:rPr>
    </w:lvl>
    <w:lvl w:ilvl="7" w:tplc="BF8CDF5E" w:tentative="1">
      <w:start w:val="1"/>
      <w:numFmt w:val="bullet"/>
      <w:lvlText w:val="o"/>
      <w:lvlJc w:val="left"/>
      <w:pPr>
        <w:ind w:left="5760" w:hanging="360"/>
      </w:pPr>
      <w:rPr>
        <w:rFonts w:ascii="Courier New" w:hAnsi="Courier New" w:cs="Courier New" w:hint="default"/>
      </w:rPr>
    </w:lvl>
    <w:lvl w:ilvl="8" w:tplc="BCDAB0E4" w:tentative="1">
      <w:start w:val="1"/>
      <w:numFmt w:val="bullet"/>
      <w:lvlText w:val=""/>
      <w:lvlJc w:val="left"/>
      <w:pPr>
        <w:ind w:left="6480" w:hanging="360"/>
      </w:pPr>
      <w:rPr>
        <w:rFonts w:ascii="Wingdings" w:hAnsi="Wingdings" w:hint="default"/>
      </w:rPr>
    </w:lvl>
  </w:abstractNum>
  <w:abstractNum w:abstractNumId="29" w15:restartNumberingAfterBreak="0">
    <w:nsid w:val="5B075B00"/>
    <w:multiLevelType w:val="multilevel"/>
    <w:tmpl w:val="7AE8B448"/>
    <w:styleLink w:val="Style1"/>
    <w:lvl w:ilvl="0">
      <w:start w:val="1"/>
      <w:numFmt w:val="decimal"/>
      <w:lvlText w:val="4.1.1.%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0" w15:restartNumberingAfterBreak="0">
    <w:nsid w:val="5B883D62"/>
    <w:multiLevelType w:val="multilevel"/>
    <w:tmpl w:val="0409001D"/>
    <w:styleLink w:val="Style20"/>
    <w:lvl w:ilvl="0">
      <w:start w:val="1"/>
      <w:numFmt w:val="decimal"/>
      <w:lvlText w:val="%1)"/>
      <w:lvlJc w:val="left"/>
      <w:pPr>
        <w:ind w:left="360" w:hanging="360"/>
      </w:pPr>
    </w:lvl>
    <w:lvl w:ilvl="1">
      <w:start w:val="1"/>
      <w:numFmt w:val="lowerLetter"/>
      <w:lvlText w:val="%2)"/>
      <w:lvlJc w:val="left"/>
      <w:pPr>
        <w:ind w:left="720" w:hanging="360"/>
      </w:pPr>
      <w:rPr>
        <w:rFonts w:asciiTheme="minorHAnsi" w:hAnsiTheme="minorHAnsi"/>
        <w:sz w:val="22"/>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5F1B4A05"/>
    <w:multiLevelType w:val="hybridMultilevel"/>
    <w:tmpl w:val="84764306"/>
    <w:lvl w:ilvl="0" w:tplc="6D28169C">
      <w:start w:val="1"/>
      <w:numFmt w:val="lowerLetter"/>
      <w:lvlText w:val="%1."/>
      <w:lvlJc w:val="left"/>
      <w:pPr>
        <w:ind w:left="360" w:hanging="360"/>
      </w:pPr>
    </w:lvl>
    <w:lvl w:ilvl="1" w:tplc="E60857DE">
      <w:start w:val="1"/>
      <w:numFmt w:val="lowerLetter"/>
      <w:lvlText w:val="%2."/>
      <w:lvlJc w:val="left"/>
      <w:pPr>
        <w:ind w:left="1080" w:hanging="360"/>
      </w:pPr>
    </w:lvl>
    <w:lvl w:ilvl="2" w:tplc="610EC7F4">
      <w:start w:val="1"/>
      <w:numFmt w:val="lowerRoman"/>
      <w:lvlText w:val="%3."/>
      <w:lvlJc w:val="right"/>
      <w:pPr>
        <w:ind w:left="1800" w:hanging="180"/>
      </w:pPr>
    </w:lvl>
    <w:lvl w:ilvl="3" w:tplc="90488BDE">
      <w:start w:val="1"/>
      <w:numFmt w:val="decimal"/>
      <w:lvlText w:val="%4."/>
      <w:lvlJc w:val="left"/>
      <w:pPr>
        <w:ind w:left="2520" w:hanging="360"/>
      </w:pPr>
    </w:lvl>
    <w:lvl w:ilvl="4" w:tplc="5F7449B6">
      <w:start w:val="1"/>
      <w:numFmt w:val="lowerLetter"/>
      <w:lvlText w:val="%5."/>
      <w:lvlJc w:val="left"/>
      <w:pPr>
        <w:ind w:left="3240" w:hanging="360"/>
      </w:pPr>
    </w:lvl>
    <w:lvl w:ilvl="5" w:tplc="190ADC84" w:tentative="1">
      <w:start w:val="1"/>
      <w:numFmt w:val="lowerRoman"/>
      <w:lvlText w:val="%6."/>
      <w:lvlJc w:val="right"/>
      <w:pPr>
        <w:ind w:left="3960" w:hanging="180"/>
      </w:pPr>
    </w:lvl>
    <w:lvl w:ilvl="6" w:tplc="42841566" w:tentative="1">
      <w:start w:val="1"/>
      <w:numFmt w:val="decimal"/>
      <w:lvlText w:val="%7."/>
      <w:lvlJc w:val="left"/>
      <w:pPr>
        <w:ind w:left="4680" w:hanging="360"/>
      </w:pPr>
    </w:lvl>
    <w:lvl w:ilvl="7" w:tplc="5A4EF5BE" w:tentative="1">
      <w:start w:val="1"/>
      <w:numFmt w:val="lowerLetter"/>
      <w:lvlText w:val="%8."/>
      <w:lvlJc w:val="left"/>
      <w:pPr>
        <w:ind w:left="5400" w:hanging="360"/>
      </w:pPr>
    </w:lvl>
    <w:lvl w:ilvl="8" w:tplc="144CF484" w:tentative="1">
      <w:start w:val="1"/>
      <w:numFmt w:val="lowerRoman"/>
      <w:lvlText w:val="%9."/>
      <w:lvlJc w:val="right"/>
      <w:pPr>
        <w:ind w:left="6120" w:hanging="180"/>
      </w:pPr>
    </w:lvl>
  </w:abstractNum>
  <w:abstractNum w:abstractNumId="32" w15:restartNumberingAfterBreak="0">
    <w:nsid w:val="6D540888"/>
    <w:multiLevelType w:val="multilevel"/>
    <w:tmpl w:val="0D141F4E"/>
    <w:styleLink w:val="Style13"/>
    <w:lvl w:ilvl="0">
      <w:start w:val="1"/>
      <w:numFmt w:val="none"/>
      <w:lvlText w:val="1.4.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3" w15:restartNumberingAfterBreak="0">
    <w:nsid w:val="71BE4B4E"/>
    <w:multiLevelType w:val="multilevel"/>
    <w:tmpl w:val="2FDEA4F6"/>
    <w:styleLink w:val="Style15"/>
    <w:lvl w:ilvl="0">
      <w:start w:val="1"/>
      <w:numFmt w:val="none"/>
      <w:lvlText w:val="1.5.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4" w15:restartNumberingAfterBreak="0">
    <w:nsid w:val="738C12F6"/>
    <w:multiLevelType w:val="hybridMultilevel"/>
    <w:tmpl w:val="693226A2"/>
    <w:lvl w:ilvl="0" w:tplc="A60CC79E">
      <w:start w:val="1"/>
      <w:numFmt w:val="bullet"/>
      <w:pStyle w:val="BulletLevel1"/>
      <w:lvlText w:val=""/>
      <w:lvlJc w:val="left"/>
      <w:pPr>
        <w:ind w:left="360" w:hanging="360"/>
      </w:pPr>
      <w:rPr>
        <w:rFonts w:ascii="Wingdings" w:hAnsi="Wingdings" w:hint="default"/>
        <w:color w:val="auto"/>
      </w:rPr>
    </w:lvl>
    <w:lvl w:ilvl="1" w:tplc="8C52B1F0">
      <w:start w:val="1"/>
      <w:numFmt w:val="bullet"/>
      <w:lvlText w:val="o"/>
      <w:lvlJc w:val="left"/>
      <w:pPr>
        <w:ind w:left="1080" w:hanging="360"/>
      </w:pPr>
      <w:rPr>
        <w:rFonts w:ascii="Courier New" w:hAnsi="Courier New" w:cs="Courier New" w:hint="default"/>
      </w:rPr>
    </w:lvl>
    <w:lvl w:ilvl="2" w:tplc="DFE28796" w:tentative="1">
      <w:start w:val="1"/>
      <w:numFmt w:val="bullet"/>
      <w:lvlText w:val=""/>
      <w:lvlJc w:val="left"/>
      <w:pPr>
        <w:ind w:left="1800" w:hanging="360"/>
      </w:pPr>
      <w:rPr>
        <w:rFonts w:ascii="Wingdings" w:hAnsi="Wingdings" w:hint="default"/>
      </w:rPr>
    </w:lvl>
    <w:lvl w:ilvl="3" w:tplc="114259C0" w:tentative="1">
      <w:start w:val="1"/>
      <w:numFmt w:val="bullet"/>
      <w:lvlText w:val=""/>
      <w:lvlJc w:val="left"/>
      <w:pPr>
        <w:ind w:left="2520" w:hanging="360"/>
      </w:pPr>
      <w:rPr>
        <w:rFonts w:ascii="Symbol" w:hAnsi="Symbol" w:hint="default"/>
      </w:rPr>
    </w:lvl>
    <w:lvl w:ilvl="4" w:tplc="A962C6C8" w:tentative="1">
      <w:start w:val="1"/>
      <w:numFmt w:val="bullet"/>
      <w:lvlText w:val="o"/>
      <w:lvlJc w:val="left"/>
      <w:pPr>
        <w:ind w:left="3240" w:hanging="360"/>
      </w:pPr>
      <w:rPr>
        <w:rFonts w:ascii="Courier New" w:hAnsi="Courier New" w:cs="Courier New" w:hint="default"/>
      </w:rPr>
    </w:lvl>
    <w:lvl w:ilvl="5" w:tplc="70947B04" w:tentative="1">
      <w:start w:val="1"/>
      <w:numFmt w:val="bullet"/>
      <w:lvlText w:val=""/>
      <w:lvlJc w:val="left"/>
      <w:pPr>
        <w:ind w:left="3960" w:hanging="360"/>
      </w:pPr>
      <w:rPr>
        <w:rFonts w:ascii="Wingdings" w:hAnsi="Wingdings" w:hint="default"/>
      </w:rPr>
    </w:lvl>
    <w:lvl w:ilvl="6" w:tplc="D21282A6" w:tentative="1">
      <w:start w:val="1"/>
      <w:numFmt w:val="bullet"/>
      <w:lvlText w:val=""/>
      <w:lvlJc w:val="left"/>
      <w:pPr>
        <w:ind w:left="4680" w:hanging="360"/>
      </w:pPr>
      <w:rPr>
        <w:rFonts w:ascii="Symbol" w:hAnsi="Symbol" w:hint="default"/>
      </w:rPr>
    </w:lvl>
    <w:lvl w:ilvl="7" w:tplc="840AEF68" w:tentative="1">
      <w:start w:val="1"/>
      <w:numFmt w:val="bullet"/>
      <w:lvlText w:val="o"/>
      <w:lvlJc w:val="left"/>
      <w:pPr>
        <w:ind w:left="5400" w:hanging="360"/>
      </w:pPr>
      <w:rPr>
        <w:rFonts w:ascii="Courier New" w:hAnsi="Courier New" w:cs="Courier New" w:hint="default"/>
      </w:rPr>
    </w:lvl>
    <w:lvl w:ilvl="8" w:tplc="0D8ADC50" w:tentative="1">
      <w:start w:val="1"/>
      <w:numFmt w:val="bullet"/>
      <w:lvlText w:val=""/>
      <w:lvlJc w:val="left"/>
      <w:pPr>
        <w:ind w:left="6120" w:hanging="360"/>
      </w:pPr>
      <w:rPr>
        <w:rFonts w:ascii="Wingdings" w:hAnsi="Wingdings" w:hint="default"/>
      </w:rPr>
    </w:lvl>
  </w:abstractNum>
  <w:abstractNum w:abstractNumId="35" w15:restartNumberingAfterBreak="0">
    <w:nsid w:val="742E4D27"/>
    <w:multiLevelType w:val="hybridMultilevel"/>
    <w:tmpl w:val="D592E084"/>
    <w:lvl w:ilvl="0" w:tplc="6802AC6E">
      <w:start w:val="1"/>
      <w:numFmt w:val="lowerLetter"/>
      <w:lvlText w:val="%1."/>
      <w:lvlJc w:val="left"/>
      <w:pPr>
        <w:ind w:left="1224" w:hanging="360"/>
      </w:pPr>
      <w:rPr>
        <w:rFonts w:hint="default"/>
      </w:rPr>
    </w:lvl>
    <w:lvl w:ilvl="1" w:tplc="74CE9212" w:tentative="1">
      <w:start w:val="1"/>
      <w:numFmt w:val="lowerLetter"/>
      <w:lvlText w:val="%2."/>
      <w:lvlJc w:val="left"/>
      <w:pPr>
        <w:ind w:left="1944" w:hanging="360"/>
      </w:pPr>
    </w:lvl>
    <w:lvl w:ilvl="2" w:tplc="59D4A92E" w:tentative="1">
      <w:start w:val="1"/>
      <w:numFmt w:val="lowerRoman"/>
      <w:lvlText w:val="%3."/>
      <w:lvlJc w:val="right"/>
      <w:pPr>
        <w:ind w:left="2664" w:hanging="180"/>
      </w:pPr>
    </w:lvl>
    <w:lvl w:ilvl="3" w:tplc="CF741604" w:tentative="1">
      <w:start w:val="1"/>
      <w:numFmt w:val="decimal"/>
      <w:lvlText w:val="%4."/>
      <w:lvlJc w:val="left"/>
      <w:pPr>
        <w:ind w:left="3384" w:hanging="360"/>
      </w:pPr>
    </w:lvl>
    <w:lvl w:ilvl="4" w:tplc="E176E812" w:tentative="1">
      <w:start w:val="1"/>
      <w:numFmt w:val="lowerLetter"/>
      <w:lvlText w:val="%5."/>
      <w:lvlJc w:val="left"/>
      <w:pPr>
        <w:ind w:left="4104" w:hanging="360"/>
      </w:pPr>
    </w:lvl>
    <w:lvl w:ilvl="5" w:tplc="831684AE" w:tentative="1">
      <w:start w:val="1"/>
      <w:numFmt w:val="lowerRoman"/>
      <w:lvlText w:val="%6."/>
      <w:lvlJc w:val="right"/>
      <w:pPr>
        <w:ind w:left="4824" w:hanging="180"/>
      </w:pPr>
    </w:lvl>
    <w:lvl w:ilvl="6" w:tplc="9E4E85EE" w:tentative="1">
      <w:start w:val="1"/>
      <w:numFmt w:val="decimal"/>
      <w:lvlText w:val="%7."/>
      <w:lvlJc w:val="left"/>
      <w:pPr>
        <w:ind w:left="5544" w:hanging="360"/>
      </w:pPr>
    </w:lvl>
    <w:lvl w:ilvl="7" w:tplc="683C24D2" w:tentative="1">
      <w:start w:val="1"/>
      <w:numFmt w:val="lowerLetter"/>
      <w:lvlText w:val="%8."/>
      <w:lvlJc w:val="left"/>
      <w:pPr>
        <w:ind w:left="6264" w:hanging="360"/>
      </w:pPr>
    </w:lvl>
    <w:lvl w:ilvl="8" w:tplc="ECBC898C" w:tentative="1">
      <w:start w:val="1"/>
      <w:numFmt w:val="lowerRoman"/>
      <w:lvlText w:val="%9."/>
      <w:lvlJc w:val="right"/>
      <w:pPr>
        <w:ind w:left="6984" w:hanging="180"/>
      </w:pPr>
    </w:lvl>
  </w:abstractNum>
  <w:abstractNum w:abstractNumId="36" w15:restartNumberingAfterBreak="0">
    <w:nsid w:val="75E229C6"/>
    <w:multiLevelType w:val="multilevel"/>
    <w:tmpl w:val="0409001D"/>
    <w:styleLink w:val="Style5"/>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6A43BB2"/>
    <w:multiLevelType w:val="multilevel"/>
    <w:tmpl w:val="309E64D2"/>
    <w:styleLink w:val="Style2"/>
    <w:lvl w:ilvl="0">
      <w:start w:val="1"/>
      <w:numFmt w:val="decimal"/>
      <w:lvlText w:val="4.1.2.%1"/>
      <w:lvlJc w:val="left"/>
      <w:pPr>
        <w:ind w:left="1805" w:hanging="360"/>
      </w:pPr>
      <w:rPr>
        <w:rFonts w:hint="default"/>
      </w:rPr>
    </w:lvl>
    <w:lvl w:ilvl="1">
      <w:start w:val="1"/>
      <w:numFmt w:val="lowerLetter"/>
      <w:lvlText w:val="%2."/>
      <w:lvlJc w:val="left"/>
      <w:pPr>
        <w:ind w:left="2525" w:hanging="360"/>
      </w:pPr>
      <w:rPr>
        <w:rFonts w:hint="default"/>
      </w:rPr>
    </w:lvl>
    <w:lvl w:ilvl="2">
      <w:start w:val="1"/>
      <w:numFmt w:val="lowerRoman"/>
      <w:lvlText w:val="%3."/>
      <w:lvlJc w:val="right"/>
      <w:pPr>
        <w:ind w:left="3245" w:hanging="180"/>
      </w:pPr>
      <w:rPr>
        <w:rFonts w:hint="default"/>
      </w:rPr>
    </w:lvl>
    <w:lvl w:ilvl="3">
      <w:start w:val="1"/>
      <w:numFmt w:val="decimal"/>
      <w:lvlText w:val="%4."/>
      <w:lvlJc w:val="left"/>
      <w:pPr>
        <w:ind w:left="3965" w:hanging="360"/>
      </w:pPr>
      <w:rPr>
        <w:rFonts w:hint="default"/>
      </w:rPr>
    </w:lvl>
    <w:lvl w:ilvl="4">
      <w:start w:val="1"/>
      <w:numFmt w:val="lowerLetter"/>
      <w:lvlText w:val="%5."/>
      <w:lvlJc w:val="left"/>
      <w:pPr>
        <w:ind w:left="4685" w:hanging="360"/>
      </w:pPr>
      <w:rPr>
        <w:rFonts w:hint="default"/>
      </w:rPr>
    </w:lvl>
    <w:lvl w:ilvl="5">
      <w:start w:val="1"/>
      <w:numFmt w:val="lowerRoman"/>
      <w:lvlText w:val="%6."/>
      <w:lvlJc w:val="right"/>
      <w:pPr>
        <w:ind w:left="5405" w:hanging="180"/>
      </w:pPr>
      <w:rPr>
        <w:rFonts w:hint="default"/>
      </w:rPr>
    </w:lvl>
    <w:lvl w:ilvl="6">
      <w:start w:val="1"/>
      <w:numFmt w:val="decimal"/>
      <w:lvlText w:val="%7."/>
      <w:lvlJc w:val="left"/>
      <w:pPr>
        <w:ind w:left="6125" w:hanging="360"/>
      </w:pPr>
      <w:rPr>
        <w:rFonts w:hint="default"/>
      </w:rPr>
    </w:lvl>
    <w:lvl w:ilvl="7">
      <w:start w:val="1"/>
      <w:numFmt w:val="lowerLetter"/>
      <w:lvlText w:val="%8."/>
      <w:lvlJc w:val="left"/>
      <w:pPr>
        <w:ind w:left="6845" w:hanging="360"/>
      </w:pPr>
      <w:rPr>
        <w:rFonts w:hint="default"/>
      </w:rPr>
    </w:lvl>
    <w:lvl w:ilvl="8">
      <w:start w:val="1"/>
      <w:numFmt w:val="lowerRoman"/>
      <w:lvlText w:val="%9."/>
      <w:lvlJc w:val="right"/>
      <w:pPr>
        <w:ind w:left="7565" w:hanging="180"/>
      </w:pPr>
      <w:rPr>
        <w:rFonts w:hint="default"/>
      </w:rPr>
    </w:lvl>
  </w:abstractNum>
  <w:abstractNum w:abstractNumId="38" w15:restartNumberingAfterBreak="0">
    <w:nsid w:val="78E82591"/>
    <w:multiLevelType w:val="multilevel"/>
    <w:tmpl w:val="0409001D"/>
    <w:styleLink w:val="Style4"/>
    <w:lvl w:ilvl="0">
      <w:start w:val="1"/>
      <w:numFmt w:val="decimal"/>
      <w:lvlText w:val="%1)"/>
      <w:lvlJc w:val="left"/>
      <w:pPr>
        <w:ind w:left="360" w:hanging="360"/>
      </w:pPr>
      <w:rPr>
        <w:rFonts w:asciiTheme="minorHAnsi" w:hAnsiTheme="minorHAnsi"/>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CCE3F5D"/>
    <w:multiLevelType w:val="multilevel"/>
    <w:tmpl w:val="31A620B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5.%3."/>
      <w:lvlJc w:val="left"/>
      <w:pPr>
        <w:ind w:left="720" w:hanging="720"/>
      </w:pPr>
      <w:rPr>
        <w:rFonts w:hint="default"/>
      </w:rPr>
    </w:lvl>
    <w:lvl w:ilvl="3">
      <w:start w:val="1"/>
      <w:numFmt w:val="lowerLetter"/>
      <w:lvlText w:val="(%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7E4914B6"/>
    <w:multiLevelType w:val="hybridMultilevel"/>
    <w:tmpl w:val="98D6C7EE"/>
    <w:lvl w:ilvl="0" w:tplc="55B698E8">
      <w:start w:val="1"/>
      <w:numFmt w:val="bullet"/>
      <w:lvlText w:val=""/>
      <w:lvlJc w:val="left"/>
      <w:pPr>
        <w:ind w:left="1037" w:hanging="360"/>
      </w:pPr>
      <w:rPr>
        <w:rFonts w:ascii="Wingdings" w:hAnsi="Wingdings" w:hint="default"/>
      </w:rPr>
    </w:lvl>
    <w:lvl w:ilvl="1" w:tplc="68248D50" w:tentative="1">
      <w:start w:val="1"/>
      <w:numFmt w:val="bullet"/>
      <w:lvlText w:val="o"/>
      <w:lvlJc w:val="left"/>
      <w:pPr>
        <w:ind w:left="1757" w:hanging="360"/>
      </w:pPr>
      <w:rPr>
        <w:rFonts w:ascii="Courier New" w:hAnsi="Courier New" w:cs="Courier New" w:hint="default"/>
      </w:rPr>
    </w:lvl>
    <w:lvl w:ilvl="2" w:tplc="DCA418A2" w:tentative="1">
      <w:start w:val="1"/>
      <w:numFmt w:val="bullet"/>
      <w:lvlText w:val=""/>
      <w:lvlJc w:val="left"/>
      <w:pPr>
        <w:ind w:left="2477" w:hanging="360"/>
      </w:pPr>
      <w:rPr>
        <w:rFonts w:ascii="Wingdings" w:hAnsi="Wingdings" w:hint="default"/>
      </w:rPr>
    </w:lvl>
    <w:lvl w:ilvl="3" w:tplc="505C4C1E" w:tentative="1">
      <w:start w:val="1"/>
      <w:numFmt w:val="bullet"/>
      <w:lvlText w:val=""/>
      <w:lvlJc w:val="left"/>
      <w:pPr>
        <w:ind w:left="3197" w:hanging="360"/>
      </w:pPr>
      <w:rPr>
        <w:rFonts w:ascii="Symbol" w:hAnsi="Symbol" w:hint="default"/>
      </w:rPr>
    </w:lvl>
    <w:lvl w:ilvl="4" w:tplc="ADAE756A" w:tentative="1">
      <w:start w:val="1"/>
      <w:numFmt w:val="bullet"/>
      <w:lvlText w:val="o"/>
      <w:lvlJc w:val="left"/>
      <w:pPr>
        <w:ind w:left="3917" w:hanging="360"/>
      </w:pPr>
      <w:rPr>
        <w:rFonts w:ascii="Courier New" w:hAnsi="Courier New" w:cs="Courier New" w:hint="default"/>
      </w:rPr>
    </w:lvl>
    <w:lvl w:ilvl="5" w:tplc="D3FCEE50" w:tentative="1">
      <w:start w:val="1"/>
      <w:numFmt w:val="bullet"/>
      <w:lvlText w:val=""/>
      <w:lvlJc w:val="left"/>
      <w:pPr>
        <w:ind w:left="4637" w:hanging="360"/>
      </w:pPr>
      <w:rPr>
        <w:rFonts w:ascii="Wingdings" w:hAnsi="Wingdings" w:hint="default"/>
      </w:rPr>
    </w:lvl>
    <w:lvl w:ilvl="6" w:tplc="1A9AFAAE" w:tentative="1">
      <w:start w:val="1"/>
      <w:numFmt w:val="bullet"/>
      <w:lvlText w:val=""/>
      <w:lvlJc w:val="left"/>
      <w:pPr>
        <w:ind w:left="5357" w:hanging="360"/>
      </w:pPr>
      <w:rPr>
        <w:rFonts w:ascii="Symbol" w:hAnsi="Symbol" w:hint="default"/>
      </w:rPr>
    </w:lvl>
    <w:lvl w:ilvl="7" w:tplc="A1BACEDC" w:tentative="1">
      <w:start w:val="1"/>
      <w:numFmt w:val="bullet"/>
      <w:lvlText w:val="o"/>
      <w:lvlJc w:val="left"/>
      <w:pPr>
        <w:ind w:left="6077" w:hanging="360"/>
      </w:pPr>
      <w:rPr>
        <w:rFonts w:ascii="Courier New" w:hAnsi="Courier New" w:cs="Courier New" w:hint="default"/>
      </w:rPr>
    </w:lvl>
    <w:lvl w:ilvl="8" w:tplc="8174ACBA" w:tentative="1">
      <w:start w:val="1"/>
      <w:numFmt w:val="bullet"/>
      <w:lvlText w:val=""/>
      <w:lvlJc w:val="left"/>
      <w:pPr>
        <w:ind w:left="6797" w:hanging="360"/>
      </w:pPr>
      <w:rPr>
        <w:rFonts w:ascii="Wingdings" w:hAnsi="Wingdings" w:hint="default"/>
      </w:rPr>
    </w:lvl>
  </w:abstractNum>
  <w:abstractNum w:abstractNumId="41" w15:restartNumberingAfterBreak="0">
    <w:nsid w:val="7F98502A"/>
    <w:multiLevelType w:val="multilevel"/>
    <w:tmpl w:val="3C748168"/>
    <w:styleLink w:val="Style16"/>
    <w:lvl w:ilvl="0">
      <w:start w:val="1"/>
      <w:numFmt w:val="decimal"/>
      <w:lvlText w:val="%1.8.1"/>
      <w:lvlJc w:val="left"/>
      <w:pPr>
        <w:ind w:left="1440" w:hanging="360"/>
      </w:pPr>
      <w:rPr>
        <w:rFonts w:hint="default"/>
      </w:rPr>
    </w:lvl>
    <w:lvl w:ilvl="1">
      <w:start w:val="1"/>
      <w:numFmt w:val="decimal"/>
      <w:lvlText w:val="%1.%2."/>
      <w:lvlJc w:val="left"/>
      <w:pPr>
        <w:ind w:left="1872" w:hanging="432"/>
      </w:pPr>
      <w:rPr>
        <w:rFonts w:hint="default"/>
      </w:rPr>
    </w:lvl>
    <w:lvl w:ilvl="2">
      <w:start w:val="1"/>
      <w:numFmt w:val="decimal"/>
      <w:lvlText w:val="%1.%2.%3."/>
      <w:lvlJc w:val="left"/>
      <w:pPr>
        <w:ind w:left="2304" w:hanging="504"/>
      </w:pPr>
      <w:rPr>
        <w:rFonts w:hint="default"/>
      </w:rPr>
    </w:lvl>
    <w:lvl w:ilvl="3">
      <w:start w:val="1"/>
      <w:numFmt w:val="decimal"/>
      <w:lvlText w:val="%1.%2.%3.%4."/>
      <w:lvlJc w:val="left"/>
      <w:pPr>
        <w:ind w:left="2808" w:hanging="648"/>
      </w:pPr>
      <w:rPr>
        <w:rFonts w:hint="default"/>
      </w:rPr>
    </w:lvl>
    <w:lvl w:ilvl="4">
      <w:start w:val="1"/>
      <w:numFmt w:val="decimal"/>
      <w:lvlText w:val="%1.%2.%3.%4.%5."/>
      <w:lvlJc w:val="left"/>
      <w:pPr>
        <w:ind w:left="3312" w:hanging="792"/>
      </w:pPr>
      <w:rPr>
        <w:rFonts w:hint="default"/>
      </w:rPr>
    </w:lvl>
    <w:lvl w:ilvl="5">
      <w:start w:val="1"/>
      <w:numFmt w:val="decimal"/>
      <w:lvlText w:val="%1.%2.%3.%4.%5.%6."/>
      <w:lvlJc w:val="left"/>
      <w:pPr>
        <w:ind w:left="3816" w:hanging="936"/>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num w:numId="1">
    <w:abstractNumId w:val="29"/>
  </w:num>
  <w:num w:numId="2">
    <w:abstractNumId w:val="37"/>
  </w:num>
  <w:num w:numId="3">
    <w:abstractNumId w:val="9"/>
  </w:num>
  <w:num w:numId="4">
    <w:abstractNumId w:val="2"/>
  </w:num>
  <w:num w:numId="5">
    <w:abstractNumId w:val="39"/>
  </w:num>
  <w:num w:numId="6">
    <w:abstractNumId w:val="38"/>
  </w:num>
  <w:num w:numId="7">
    <w:abstractNumId w:val="36"/>
  </w:num>
  <w:num w:numId="8">
    <w:abstractNumId w:val="20"/>
  </w:num>
  <w:num w:numId="9">
    <w:abstractNumId w:val="21"/>
  </w:num>
  <w:num w:numId="10">
    <w:abstractNumId w:val="15"/>
  </w:num>
  <w:num w:numId="11">
    <w:abstractNumId w:val="1"/>
  </w:num>
  <w:num w:numId="12">
    <w:abstractNumId w:val="6"/>
  </w:num>
  <w:num w:numId="13">
    <w:abstractNumId w:val="19"/>
  </w:num>
  <w:num w:numId="14">
    <w:abstractNumId w:val="17"/>
  </w:num>
  <w:num w:numId="15">
    <w:abstractNumId w:val="32"/>
  </w:num>
  <w:num w:numId="16">
    <w:abstractNumId w:val="0"/>
  </w:num>
  <w:num w:numId="17">
    <w:abstractNumId w:val="33"/>
  </w:num>
  <w:num w:numId="18">
    <w:abstractNumId w:val="41"/>
  </w:num>
  <w:num w:numId="19">
    <w:abstractNumId w:val="14"/>
  </w:num>
  <w:num w:numId="20">
    <w:abstractNumId w:val="23"/>
  </w:num>
  <w:num w:numId="21">
    <w:abstractNumId w:val="4"/>
  </w:num>
  <w:num w:numId="22">
    <w:abstractNumId w:val="24"/>
  </w:num>
  <w:num w:numId="23">
    <w:abstractNumId w:val="30"/>
  </w:num>
  <w:num w:numId="24">
    <w:abstractNumId w:val="16"/>
  </w:num>
  <w:num w:numId="25">
    <w:abstractNumId w:val="8"/>
  </w:num>
  <w:num w:numId="26">
    <w:abstractNumId w:val="18"/>
  </w:num>
  <w:num w:numId="27">
    <w:abstractNumId w:val="34"/>
  </w:num>
  <w:num w:numId="28">
    <w:abstractNumId w:val="35"/>
  </w:num>
  <w:num w:numId="29">
    <w:abstractNumId w:val="26"/>
  </w:num>
  <w:num w:numId="30">
    <w:abstractNumId w:val="5"/>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31"/>
  </w:num>
  <w:num w:numId="34">
    <w:abstractNumId w:val="13"/>
  </w:num>
  <w:num w:numId="35">
    <w:abstractNumId w:val="28"/>
  </w:num>
  <w:num w:numId="36">
    <w:abstractNumId w:val="12"/>
  </w:num>
  <w:num w:numId="37">
    <w:abstractNumId w:val="22"/>
  </w:num>
  <w:num w:numId="38">
    <w:abstractNumId w:val="11"/>
  </w:num>
  <w:num w:numId="39">
    <w:abstractNumId w:val="10"/>
  </w:num>
  <w:num w:numId="40">
    <w:abstractNumId w:val="40"/>
  </w:num>
  <w:num w:numId="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num>
  <w:num w:numId="44">
    <w:abstractNumId w:val="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463A"/>
    <w:rsid w:val="0000004C"/>
    <w:rsid w:val="000004AF"/>
    <w:rsid w:val="00000640"/>
    <w:rsid w:val="00000754"/>
    <w:rsid w:val="00000B27"/>
    <w:rsid w:val="00001258"/>
    <w:rsid w:val="00001FD9"/>
    <w:rsid w:val="0000310E"/>
    <w:rsid w:val="0000372B"/>
    <w:rsid w:val="000039A5"/>
    <w:rsid w:val="00004EFE"/>
    <w:rsid w:val="000050F3"/>
    <w:rsid w:val="000067CC"/>
    <w:rsid w:val="00006BEA"/>
    <w:rsid w:val="00006E39"/>
    <w:rsid w:val="000076EE"/>
    <w:rsid w:val="00007AC6"/>
    <w:rsid w:val="000103EA"/>
    <w:rsid w:val="00010BAD"/>
    <w:rsid w:val="00010D46"/>
    <w:rsid w:val="0001111A"/>
    <w:rsid w:val="00011B22"/>
    <w:rsid w:val="00011EFA"/>
    <w:rsid w:val="00011F43"/>
    <w:rsid w:val="0001231C"/>
    <w:rsid w:val="00012A77"/>
    <w:rsid w:val="00012B52"/>
    <w:rsid w:val="00012D78"/>
    <w:rsid w:val="00013FE4"/>
    <w:rsid w:val="00014266"/>
    <w:rsid w:val="000148D3"/>
    <w:rsid w:val="00017FF6"/>
    <w:rsid w:val="00020913"/>
    <w:rsid w:val="00020AFF"/>
    <w:rsid w:val="00021083"/>
    <w:rsid w:val="000218DB"/>
    <w:rsid w:val="000222AF"/>
    <w:rsid w:val="000226EC"/>
    <w:rsid w:val="00024057"/>
    <w:rsid w:val="000240B9"/>
    <w:rsid w:val="00026489"/>
    <w:rsid w:val="00026A95"/>
    <w:rsid w:val="00026E84"/>
    <w:rsid w:val="00027257"/>
    <w:rsid w:val="00027277"/>
    <w:rsid w:val="00027839"/>
    <w:rsid w:val="00027A3C"/>
    <w:rsid w:val="00027CFF"/>
    <w:rsid w:val="000306AE"/>
    <w:rsid w:val="000308A9"/>
    <w:rsid w:val="00030CA9"/>
    <w:rsid w:val="00030E14"/>
    <w:rsid w:val="00030F0A"/>
    <w:rsid w:val="000320CB"/>
    <w:rsid w:val="00032E87"/>
    <w:rsid w:val="00033958"/>
    <w:rsid w:val="0003445A"/>
    <w:rsid w:val="000356F3"/>
    <w:rsid w:val="00036AB1"/>
    <w:rsid w:val="0004004B"/>
    <w:rsid w:val="00040233"/>
    <w:rsid w:val="000405FC"/>
    <w:rsid w:val="00040E81"/>
    <w:rsid w:val="000416A3"/>
    <w:rsid w:val="00042D7C"/>
    <w:rsid w:val="00043194"/>
    <w:rsid w:val="00044045"/>
    <w:rsid w:val="00044F26"/>
    <w:rsid w:val="000457EC"/>
    <w:rsid w:val="00045FBB"/>
    <w:rsid w:val="00046E81"/>
    <w:rsid w:val="00047475"/>
    <w:rsid w:val="00047513"/>
    <w:rsid w:val="0004751B"/>
    <w:rsid w:val="00047A05"/>
    <w:rsid w:val="000506FB"/>
    <w:rsid w:val="00050906"/>
    <w:rsid w:val="00052663"/>
    <w:rsid w:val="000530E4"/>
    <w:rsid w:val="00054A88"/>
    <w:rsid w:val="00055269"/>
    <w:rsid w:val="000554D3"/>
    <w:rsid w:val="00055D3F"/>
    <w:rsid w:val="000566BE"/>
    <w:rsid w:val="00056A6F"/>
    <w:rsid w:val="00056E23"/>
    <w:rsid w:val="000571F8"/>
    <w:rsid w:val="00057B8F"/>
    <w:rsid w:val="00057F52"/>
    <w:rsid w:val="000600A5"/>
    <w:rsid w:val="00061413"/>
    <w:rsid w:val="000619CE"/>
    <w:rsid w:val="00062EC2"/>
    <w:rsid w:val="00064929"/>
    <w:rsid w:val="0006585D"/>
    <w:rsid w:val="00065916"/>
    <w:rsid w:val="00065E7F"/>
    <w:rsid w:val="00065E80"/>
    <w:rsid w:val="0006602D"/>
    <w:rsid w:val="0006650B"/>
    <w:rsid w:val="00066D1C"/>
    <w:rsid w:val="00070CE5"/>
    <w:rsid w:val="0007191F"/>
    <w:rsid w:val="0007203C"/>
    <w:rsid w:val="000723F3"/>
    <w:rsid w:val="00072FCE"/>
    <w:rsid w:val="000738ED"/>
    <w:rsid w:val="00073CFA"/>
    <w:rsid w:val="000743BE"/>
    <w:rsid w:val="00075633"/>
    <w:rsid w:val="0007640C"/>
    <w:rsid w:val="0007684B"/>
    <w:rsid w:val="00076863"/>
    <w:rsid w:val="000803F6"/>
    <w:rsid w:val="00080D23"/>
    <w:rsid w:val="000815BB"/>
    <w:rsid w:val="000828C7"/>
    <w:rsid w:val="0008376E"/>
    <w:rsid w:val="00083D0A"/>
    <w:rsid w:val="00083E93"/>
    <w:rsid w:val="00084282"/>
    <w:rsid w:val="00085296"/>
    <w:rsid w:val="0008573F"/>
    <w:rsid w:val="00085C6D"/>
    <w:rsid w:val="0008688B"/>
    <w:rsid w:val="00086B54"/>
    <w:rsid w:val="000872EA"/>
    <w:rsid w:val="0008733B"/>
    <w:rsid w:val="00090140"/>
    <w:rsid w:val="00090160"/>
    <w:rsid w:val="00090B49"/>
    <w:rsid w:val="0009165C"/>
    <w:rsid w:val="00091AE6"/>
    <w:rsid w:val="0009318C"/>
    <w:rsid w:val="0009378E"/>
    <w:rsid w:val="00093878"/>
    <w:rsid w:val="00093C43"/>
    <w:rsid w:val="0009407D"/>
    <w:rsid w:val="000942B0"/>
    <w:rsid w:val="00094D2D"/>
    <w:rsid w:val="00095B3A"/>
    <w:rsid w:val="00096FE0"/>
    <w:rsid w:val="00097061"/>
    <w:rsid w:val="00097F16"/>
    <w:rsid w:val="000A03C5"/>
    <w:rsid w:val="000A24B3"/>
    <w:rsid w:val="000A2D89"/>
    <w:rsid w:val="000A302C"/>
    <w:rsid w:val="000A3705"/>
    <w:rsid w:val="000A5108"/>
    <w:rsid w:val="000A5576"/>
    <w:rsid w:val="000A5AB4"/>
    <w:rsid w:val="000B02A8"/>
    <w:rsid w:val="000B1EF7"/>
    <w:rsid w:val="000B241C"/>
    <w:rsid w:val="000B2A73"/>
    <w:rsid w:val="000B4055"/>
    <w:rsid w:val="000B4936"/>
    <w:rsid w:val="000B52FE"/>
    <w:rsid w:val="000B5B5F"/>
    <w:rsid w:val="000B614E"/>
    <w:rsid w:val="000B769E"/>
    <w:rsid w:val="000B7EC4"/>
    <w:rsid w:val="000C0017"/>
    <w:rsid w:val="000C0A57"/>
    <w:rsid w:val="000C118A"/>
    <w:rsid w:val="000C18C3"/>
    <w:rsid w:val="000C1DBC"/>
    <w:rsid w:val="000C26E7"/>
    <w:rsid w:val="000C2F1D"/>
    <w:rsid w:val="000C35AB"/>
    <w:rsid w:val="000C3971"/>
    <w:rsid w:val="000C4B4C"/>
    <w:rsid w:val="000C6B03"/>
    <w:rsid w:val="000C7310"/>
    <w:rsid w:val="000C7770"/>
    <w:rsid w:val="000D19FB"/>
    <w:rsid w:val="000D1CC0"/>
    <w:rsid w:val="000D20B4"/>
    <w:rsid w:val="000D2B4D"/>
    <w:rsid w:val="000D49E1"/>
    <w:rsid w:val="000D4AA6"/>
    <w:rsid w:val="000D511C"/>
    <w:rsid w:val="000D59A5"/>
    <w:rsid w:val="000D5C86"/>
    <w:rsid w:val="000D5D9B"/>
    <w:rsid w:val="000D6F23"/>
    <w:rsid w:val="000D7439"/>
    <w:rsid w:val="000D750F"/>
    <w:rsid w:val="000D772A"/>
    <w:rsid w:val="000E0220"/>
    <w:rsid w:val="000E0E10"/>
    <w:rsid w:val="000E1181"/>
    <w:rsid w:val="000E1428"/>
    <w:rsid w:val="000E1501"/>
    <w:rsid w:val="000E2250"/>
    <w:rsid w:val="000E227F"/>
    <w:rsid w:val="000E363D"/>
    <w:rsid w:val="000E49C0"/>
    <w:rsid w:val="000E55E2"/>
    <w:rsid w:val="000E6750"/>
    <w:rsid w:val="000E7940"/>
    <w:rsid w:val="000E7B53"/>
    <w:rsid w:val="000E7F19"/>
    <w:rsid w:val="000F1240"/>
    <w:rsid w:val="000F40BC"/>
    <w:rsid w:val="000F4ADE"/>
    <w:rsid w:val="000F4BB7"/>
    <w:rsid w:val="000F53A6"/>
    <w:rsid w:val="000F5898"/>
    <w:rsid w:val="000F59AD"/>
    <w:rsid w:val="000F59C9"/>
    <w:rsid w:val="000F5C1B"/>
    <w:rsid w:val="000F627F"/>
    <w:rsid w:val="000F71AD"/>
    <w:rsid w:val="0010023C"/>
    <w:rsid w:val="001018C4"/>
    <w:rsid w:val="00103A58"/>
    <w:rsid w:val="00103BB3"/>
    <w:rsid w:val="00103BDE"/>
    <w:rsid w:val="00103BE6"/>
    <w:rsid w:val="00103D71"/>
    <w:rsid w:val="00104733"/>
    <w:rsid w:val="001060AE"/>
    <w:rsid w:val="00106457"/>
    <w:rsid w:val="00106DDE"/>
    <w:rsid w:val="00110269"/>
    <w:rsid w:val="00111139"/>
    <w:rsid w:val="001111D8"/>
    <w:rsid w:val="00112A06"/>
    <w:rsid w:val="00113359"/>
    <w:rsid w:val="00113907"/>
    <w:rsid w:val="001139BF"/>
    <w:rsid w:val="00113A28"/>
    <w:rsid w:val="001145EE"/>
    <w:rsid w:val="00115474"/>
    <w:rsid w:val="0011617D"/>
    <w:rsid w:val="00116B9F"/>
    <w:rsid w:val="001179EA"/>
    <w:rsid w:val="00117AF3"/>
    <w:rsid w:val="00117BA6"/>
    <w:rsid w:val="00117EB4"/>
    <w:rsid w:val="00120017"/>
    <w:rsid w:val="0012142B"/>
    <w:rsid w:val="001223A0"/>
    <w:rsid w:val="0012256A"/>
    <w:rsid w:val="00122635"/>
    <w:rsid w:val="00122E3B"/>
    <w:rsid w:val="0012353A"/>
    <w:rsid w:val="001239AC"/>
    <w:rsid w:val="00124485"/>
    <w:rsid w:val="0012470A"/>
    <w:rsid w:val="001255D0"/>
    <w:rsid w:val="0012582C"/>
    <w:rsid w:val="00126B71"/>
    <w:rsid w:val="00127586"/>
    <w:rsid w:val="00130064"/>
    <w:rsid w:val="001309B2"/>
    <w:rsid w:val="00130B00"/>
    <w:rsid w:val="00130BA7"/>
    <w:rsid w:val="001313D7"/>
    <w:rsid w:val="00131B47"/>
    <w:rsid w:val="00131DDB"/>
    <w:rsid w:val="00131E9E"/>
    <w:rsid w:val="00133352"/>
    <w:rsid w:val="00133917"/>
    <w:rsid w:val="00133BBF"/>
    <w:rsid w:val="00134E92"/>
    <w:rsid w:val="00135B01"/>
    <w:rsid w:val="0013631F"/>
    <w:rsid w:val="00140795"/>
    <w:rsid w:val="00140E10"/>
    <w:rsid w:val="00141394"/>
    <w:rsid w:val="001419EE"/>
    <w:rsid w:val="00141A9A"/>
    <w:rsid w:val="0014225C"/>
    <w:rsid w:val="00142C44"/>
    <w:rsid w:val="001430BF"/>
    <w:rsid w:val="001435A6"/>
    <w:rsid w:val="00144309"/>
    <w:rsid w:val="00144928"/>
    <w:rsid w:val="0014593A"/>
    <w:rsid w:val="001463F4"/>
    <w:rsid w:val="00147211"/>
    <w:rsid w:val="001473E4"/>
    <w:rsid w:val="001475E4"/>
    <w:rsid w:val="00147BFF"/>
    <w:rsid w:val="00147D2F"/>
    <w:rsid w:val="00151092"/>
    <w:rsid w:val="00152664"/>
    <w:rsid w:val="00152C42"/>
    <w:rsid w:val="00152FE3"/>
    <w:rsid w:val="00153955"/>
    <w:rsid w:val="00155374"/>
    <w:rsid w:val="00155D9B"/>
    <w:rsid w:val="0015785B"/>
    <w:rsid w:val="00160AC1"/>
    <w:rsid w:val="00160C2D"/>
    <w:rsid w:val="00160CAE"/>
    <w:rsid w:val="001610E3"/>
    <w:rsid w:val="001623FA"/>
    <w:rsid w:val="00162A16"/>
    <w:rsid w:val="00162B2A"/>
    <w:rsid w:val="00163DA6"/>
    <w:rsid w:val="00164115"/>
    <w:rsid w:val="001651B6"/>
    <w:rsid w:val="00165237"/>
    <w:rsid w:val="00165267"/>
    <w:rsid w:val="00165339"/>
    <w:rsid w:val="00166F47"/>
    <w:rsid w:val="0016791C"/>
    <w:rsid w:val="00167ACA"/>
    <w:rsid w:val="0017010F"/>
    <w:rsid w:val="00170E7C"/>
    <w:rsid w:val="00170F79"/>
    <w:rsid w:val="0017217D"/>
    <w:rsid w:val="001721E2"/>
    <w:rsid w:val="0017247B"/>
    <w:rsid w:val="001725C4"/>
    <w:rsid w:val="001725E4"/>
    <w:rsid w:val="00172E37"/>
    <w:rsid w:val="00173660"/>
    <w:rsid w:val="00173EC2"/>
    <w:rsid w:val="0017482A"/>
    <w:rsid w:val="00174B1F"/>
    <w:rsid w:val="00175107"/>
    <w:rsid w:val="00176611"/>
    <w:rsid w:val="00177E1C"/>
    <w:rsid w:val="00181801"/>
    <w:rsid w:val="00183C1E"/>
    <w:rsid w:val="00183E1F"/>
    <w:rsid w:val="001846BC"/>
    <w:rsid w:val="001846FC"/>
    <w:rsid w:val="0018472C"/>
    <w:rsid w:val="001856D8"/>
    <w:rsid w:val="00185C72"/>
    <w:rsid w:val="00185F21"/>
    <w:rsid w:val="00186798"/>
    <w:rsid w:val="001869C9"/>
    <w:rsid w:val="00186E4D"/>
    <w:rsid w:val="00190714"/>
    <w:rsid w:val="0019171D"/>
    <w:rsid w:val="00191799"/>
    <w:rsid w:val="00191AB5"/>
    <w:rsid w:val="00191FFD"/>
    <w:rsid w:val="00192B03"/>
    <w:rsid w:val="001942E6"/>
    <w:rsid w:val="001945C9"/>
    <w:rsid w:val="0019478F"/>
    <w:rsid w:val="00194D67"/>
    <w:rsid w:val="00196865"/>
    <w:rsid w:val="00196C48"/>
    <w:rsid w:val="00196FDA"/>
    <w:rsid w:val="00197010"/>
    <w:rsid w:val="00197324"/>
    <w:rsid w:val="001A0496"/>
    <w:rsid w:val="001A0526"/>
    <w:rsid w:val="001A09D7"/>
    <w:rsid w:val="001A0C41"/>
    <w:rsid w:val="001A0E55"/>
    <w:rsid w:val="001A3CF3"/>
    <w:rsid w:val="001A3DC8"/>
    <w:rsid w:val="001A45CF"/>
    <w:rsid w:val="001A476F"/>
    <w:rsid w:val="001A4D16"/>
    <w:rsid w:val="001A729A"/>
    <w:rsid w:val="001A78DD"/>
    <w:rsid w:val="001A7E7A"/>
    <w:rsid w:val="001B0C04"/>
    <w:rsid w:val="001B0FCA"/>
    <w:rsid w:val="001B17D6"/>
    <w:rsid w:val="001B1E65"/>
    <w:rsid w:val="001B21C0"/>
    <w:rsid w:val="001B2853"/>
    <w:rsid w:val="001B2EA7"/>
    <w:rsid w:val="001B340A"/>
    <w:rsid w:val="001B384E"/>
    <w:rsid w:val="001B3E70"/>
    <w:rsid w:val="001B43C4"/>
    <w:rsid w:val="001B4B31"/>
    <w:rsid w:val="001B4FCB"/>
    <w:rsid w:val="001B6000"/>
    <w:rsid w:val="001B61E2"/>
    <w:rsid w:val="001B6242"/>
    <w:rsid w:val="001B6257"/>
    <w:rsid w:val="001B727D"/>
    <w:rsid w:val="001B73D6"/>
    <w:rsid w:val="001C0C8F"/>
    <w:rsid w:val="001C1209"/>
    <w:rsid w:val="001C1738"/>
    <w:rsid w:val="001C1858"/>
    <w:rsid w:val="001C1A4A"/>
    <w:rsid w:val="001C2871"/>
    <w:rsid w:val="001C2BD7"/>
    <w:rsid w:val="001C38DF"/>
    <w:rsid w:val="001C3FBF"/>
    <w:rsid w:val="001C4106"/>
    <w:rsid w:val="001C463C"/>
    <w:rsid w:val="001C4B7E"/>
    <w:rsid w:val="001C5E9C"/>
    <w:rsid w:val="001C66D8"/>
    <w:rsid w:val="001C6B2A"/>
    <w:rsid w:val="001C7462"/>
    <w:rsid w:val="001C7BD4"/>
    <w:rsid w:val="001C7E09"/>
    <w:rsid w:val="001D0801"/>
    <w:rsid w:val="001D1A22"/>
    <w:rsid w:val="001D1CE5"/>
    <w:rsid w:val="001D3178"/>
    <w:rsid w:val="001D334F"/>
    <w:rsid w:val="001D3405"/>
    <w:rsid w:val="001D48AE"/>
    <w:rsid w:val="001D52C7"/>
    <w:rsid w:val="001D54A0"/>
    <w:rsid w:val="001D5879"/>
    <w:rsid w:val="001D5B62"/>
    <w:rsid w:val="001D5CB1"/>
    <w:rsid w:val="001D5E83"/>
    <w:rsid w:val="001D676E"/>
    <w:rsid w:val="001D6953"/>
    <w:rsid w:val="001D6E52"/>
    <w:rsid w:val="001D7D3D"/>
    <w:rsid w:val="001E074C"/>
    <w:rsid w:val="001E098B"/>
    <w:rsid w:val="001E0F1A"/>
    <w:rsid w:val="001E1491"/>
    <w:rsid w:val="001E2060"/>
    <w:rsid w:val="001E218A"/>
    <w:rsid w:val="001E2FCD"/>
    <w:rsid w:val="001E369A"/>
    <w:rsid w:val="001E417B"/>
    <w:rsid w:val="001E43F8"/>
    <w:rsid w:val="001E554B"/>
    <w:rsid w:val="001E5F4A"/>
    <w:rsid w:val="001E76D0"/>
    <w:rsid w:val="001E7A1F"/>
    <w:rsid w:val="001F1185"/>
    <w:rsid w:val="001F1A06"/>
    <w:rsid w:val="001F1DE5"/>
    <w:rsid w:val="001F2F2E"/>
    <w:rsid w:val="001F309B"/>
    <w:rsid w:val="001F336B"/>
    <w:rsid w:val="001F46E6"/>
    <w:rsid w:val="001F46F0"/>
    <w:rsid w:val="001F4E04"/>
    <w:rsid w:val="001F5E37"/>
    <w:rsid w:val="0020100C"/>
    <w:rsid w:val="00202333"/>
    <w:rsid w:val="00202F8F"/>
    <w:rsid w:val="00203733"/>
    <w:rsid w:val="00203AB4"/>
    <w:rsid w:val="00204038"/>
    <w:rsid w:val="002057EE"/>
    <w:rsid w:val="0020634B"/>
    <w:rsid w:val="00207666"/>
    <w:rsid w:val="00207E48"/>
    <w:rsid w:val="00210E13"/>
    <w:rsid w:val="002131A0"/>
    <w:rsid w:val="00213515"/>
    <w:rsid w:val="00213E61"/>
    <w:rsid w:val="00213FA4"/>
    <w:rsid w:val="00214100"/>
    <w:rsid w:val="00214A33"/>
    <w:rsid w:val="00214FF9"/>
    <w:rsid w:val="00215F02"/>
    <w:rsid w:val="00216822"/>
    <w:rsid w:val="00216D65"/>
    <w:rsid w:val="002174C2"/>
    <w:rsid w:val="00217EBF"/>
    <w:rsid w:val="002200AF"/>
    <w:rsid w:val="00221512"/>
    <w:rsid w:val="00222243"/>
    <w:rsid w:val="002224E0"/>
    <w:rsid w:val="002228B9"/>
    <w:rsid w:val="00222B96"/>
    <w:rsid w:val="002238CC"/>
    <w:rsid w:val="002253F8"/>
    <w:rsid w:val="00225CA4"/>
    <w:rsid w:val="00225D15"/>
    <w:rsid w:val="00225D99"/>
    <w:rsid w:val="00226037"/>
    <w:rsid w:val="00226728"/>
    <w:rsid w:val="002267DB"/>
    <w:rsid w:val="002268C3"/>
    <w:rsid w:val="0022704C"/>
    <w:rsid w:val="0022746E"/>
    <w:rsid w:val="0023031F"/>
    <w:rsid w:val="00230837"/>
    <w:rsid w:val="00230B75"/>
    <w:rsid w:val="00230DC7"/>
    <w:rsid w:val="00232BF3"/>
    <w:rsid w:val="00233023"/>
    <w:rsid w:val="00233704"/>
    <w:rsid w:val="00233C1D"/>
    <w:rsid w:val="00233D44"/>
    <w:rsid w:val="00235D20"/>
    <w:rsid w:val="00236A50"/>
    <w:rsid w:val="00236B6B"/>
    <w:rsid w:val="0023706E"/>
    <w:rsid w:val="00237DE1"/>
    <w:rsid w:val="00237EA5"/>
    <w:rsid w:val="00237F2E"/>
    <w:rsid w:val="00240972"/>
    <w:rsid w:val="00241278"/>
    <w:rsid w:val="0024273F"/>
    <w:rsid w:val="00242D4F"/>
    <w:rsid w:val="002439E9"/>
    <w:rsid w:val="00243AA9"/>
    <w:rsid w:val="0024418B"/>
    <w:rsid w:val="00244456"/>
    <w:rsid w:val="0024494D"/>
    <w:rsid w:val="00245E9A"/>
    <w:rsid w:val="0024653D"/>
    <w:rsid w:val="0024735D"/>
    <w:rsid w:val="002473F5"/>
    <w:rsid w:val="00247B39"/>
    <w:rsid w:val="00247D6E"/>
    <w:rsid w:val="002501B9"/>
    <w:rsid w:val="002502F3"/>
    <w:rsid w:val="00250B8C"/>
    <w:rsid w:val="00251981"/>
    <w:rsid w:val="00251ADC"/>
    <w:rsid w:val="00251DA0"/>
    <w:rsid w:val="00253187"/>
    <w:rsid w:val="002536F3"/>
    <w:rsid w:val="00253BDD"/>
    <w:rsid w:val="00253C75"/>
    <w:rsid w:val="002542FC"/>
    <w:rsid w:val="00255016"/>
    <w:rsid w:val="00255457"/>
    <w:rsid w:val="002557AC"/>
    <w:rsid w:val="0025601C"/>
    <w:rsid w:val="002564FF"/>
    <w:rsid w:val="00256A5A"/>
    <w:rsid w:val="00256CB1"/>
    <w:rsid w:val="00257583"/>
    <w:rsid w:val="0026007D"/>
    <w:rsid w:val="00260527"/>
    <w:rsid w:val="00260942"/>
    <w:rsid w:val="00260CD0"/>
    <w:rsid w:val="00260EA0"/>
    <w:rsid w:val="0026170F"/>
    <w:rsid w:val="00263759"/>
    <w:rsid w:val="0026486D"/>
    <w:rsid w:val="0026493F"/>
    <w:rsid w:val="00265C03"/>
    <w:rsid w:val="00266AC3"/>
    <w:rsid w:val="00266CA4"/>
    <w:rsid w:val="00266D01"/>
    <w:rsid w:val="00267018"/>
    <w:rsid w:val="002678D4"/>
    <w:rsid w:val="00267E52"/>
    <w:rsid w:val="00272D1B"/>
    <w:rsid w:val="00273C6B"/>
    <w:rsid w:val="002741F1"/>
    <w:rsid w:val="00274267"/>
    <w:rsid w:val="00274518"/>
    <w:rsid w:val="002757B5"/>
    <w:rsid w:val="00276876"/>
    <w:rsid w:val="00277282"/>
    <w:rsid w:val="00277424"/>
    <w:rsid w:val="002774F8"/>
    <w:rsid w:val="00280396"/>
    <w:rsid w:val="00280490"/>
    <w:rsid w:val="00280BFD"/>
    <w:rsid w:val="002813EF"/>
    <w:rsid w:val="002820AE"/>
    <w:rsid w:val="00282CAC"/>
    <w:rsid w:val="00282EC9"/>
    <w:rsid w:val="002849A8"/>
    <w:rsid w:val="0028519E"/>
    <w:rsid w:val="00285501"/>
    <w:rsid w:val="00285811"/>
    <w:rsid w:val="00285A60"/>
    <w:rsid w:val="00285B33"/>
    <w:rsid w:val="00285E8A"/>
    <w:rsid w:val="00287EF9"/>
    <w:rsid w:val="002908FC"/>
    <w:rsid w:val="00292374"/>
    <w:rsid w:val="0029353D"/>
    <w:rsid w:val="00293915"/>
    <w:rsid w:val="00293B73"/>
    <w:rsid w:val="00293DE5"/>
    <w:rsid w:val="002946C4"/>
    <w:rsid w:val="0029485F"/>
    <w:rsid w:val="00294B80"/>
    <w:rsid w:val="00294D46"/>
    <w:rsid w:val="002957C7"/>
    <w:rsid w:val="00295BA8"/>
    <w:rsid w:val="00296561"/>
    <w:rsid w:val="00296AD7"/>
    <w:rsid w:val="0029735C"/>
    <w:rsid w:val="002A028A"/>
    <w:rsid w:val="002A0E4E"/>
    <w:rsid w:val="002A14DF"/>
    <w:rsid w:val="002A2587"/>
    <w:rsid w:val="002A28CF"/>
    <w:rsid w:val="002A3275"/>
    <w:rsid w:val="002A37CD"/>
    <w:rsid w:val="002A3D8A"/>
    <w:rsid w:val="002A3F92"/>
    <w:rsid w:val="002A4C86"/>
    <w:rsid w:val="002A4D5D"/>
    <w:rsid w:val="002A4D67"/>
    <w:rsid w:val="002A5388"/>
    <w:rsid w:val="002A58E0"/>
    <w:rsid w:val="002A5F82"/>
    <w:rsid w:val="002A623B"/>
    <w:rsid w:val="002A7AC2"/>
    <w:rsid w:val="002B1B03"/>
    <w:rsid w:val="002B211A"/>
    <w:rsid w:val="002B2503"/>
    <w:rsid w:val="002B2B53"/>
    <w:rsid w:val="002B3D8A"/>
    <w:rsid w:val="002B4052"/>
    <w:rsid w:val="002B509F"/>
    <w:rsid w:val="002B5C49"/>
    <w:rsid w:val="002B6064"/>
    <w:rsid w:val="002B66C5"/>
    <w:rsid w:val="002B74F2"/>
    <w:rsid w:val="002B77A9"/>
    <w:rsid w:val="002B7E6F"/>
    <w:rsid w:val="002C034A"/>
    <w:rsid w:val="002C07BC"/>
    <w:rsid w:val="002C16BB"/>
    <w:rsid w:val="002C1EBA"/>
    <w:rsid w:val="002C20AA"/>
    <w:rsid w:val="002C2B72"/>
    <w:rsid w:val="002C3BA8"/>
    <w:rsid w:val="002C3C37"/>
    <w:rsid w:val="002C4294"/>
    <w:rsid w:val="002C49D2"/>
    <w:rsid w:val="002C5A66"/>
    <w:rsid w:val="002C70A6"/>
    <w:rsid w:val="002C73CB"/>
    <w:rsid w:val="002C779A"/>
    <w:rsid w:val="002C7EBF"/>
    <w:rsid w:val="002C7ECC"/>
    <w:rsid w:val="002D03B3"/>
    <w:rsid w:val="002D21F0"/>
    <w:rsid w:val="002D2D3A"/>
    <w:rsid w:val="002D62BD"/>
    <w:rsid w:val="002D62E8"/>
    <w:rsid w:val="002D7F8E"/>
    <w:rsid w:val="002E022C"/>
    <w:rsid w:val="002E048B"/>
    <w:rsid w:val="002E151D"/>
    <w:rsid w:val="002E1CD7"/>
    <w:rsid w:val="002E2538"/>
    <w:rsid w:val="002E2833"/>
    <w:rsid w:val="002E28D2"/>
    <w:rsid w:val="002E29E2"/>
    <w:rsid w:val="002E4B03"/>
    <w:rsid w:val="002E4B29"/>
    <w:rsid w:val="002E4E2D"/>
    <w:rsid w:val="002E4FFA"/>
    <w:rsid w:val="002E59AE"/>
    <w:rsid w:val="002E5F1C"/>
    <w:rsid w:val="002E6ABD"/>
    <w:rsid w:val="002E786B"/>
    <w:rsid w:val="002E7DEA"/>
    <w:rsid w:val="002F0790"/>
    <w:rsid w:val="002F0B66"/>
    <w:rsid w:val="002F1EF4"/>
    <w:rsid w:val="002F2265"/>
    <w:rsid w:val="002F308D"/>
    <w:rsid w:val="002F38FE"/>
    <w:rsid w:val="002F3FDC"/>
    <w:rsid w:val="002F4236"/>
    <w:rsid w:val="002F567C"/>
    <w:rsid w:val="002F58AA"/>
    <w:rsid w:val="002F61AE"/>
    <w:rsid w:val="002F6479"/>
    <w:rsid w:val="002F6A91"/>
    <w:rsid w:val="002F7E10"/>
    <w:rsid w:val="00300476"/>
    <w:rsid w:val="00300569"/>
    <w:rsid w:val="00300830"/>
    <w:rsid w:val="00302129"/>
    <w:rsid w:val="00302FBB"/>
    <w:rsid w:val="0030302B"/>
    <w:rsid w:val="00303096"/>
    <w:rsid w:val="003037CB"/>
    <w:rsid w:val="003038AC"/>
    <w:rsid w:val="00303F40"/>
    <w:rsid w:val="00304096"/>
    <w:rsid w:val="0030410C"/>
    <w:rsid w:val="0030412E"/>
    <w:rsid w:val="003045FE"/>
    <w:rsid w:val="003058DE"/>
    <w:rsid w:val="00305A6C"/>
    <w:rsid w:val="00306BA0"/>
    <w:rsid w:val="00310137"/>
    <w:rsid w:val="003107E2"/>
    <w:rsid w:val="00310857"/>
    <w:rsid w:val="00311109"/>
    <w:rsid w:val="003114F7"/>
    <w:rsid w:val="00311A03"/>
    <w:rsid w:val="00312191"/>
    <w:rsid w:val="003129D5"/>
    <w:rsid w:val="00312C9F"/>
    <w:rsid w:val="00313BDD"/>
    <w:rsid w:val="0031407F"/>
    <w:rsid w:val="003142F6"/>
    <w:rsid w:val="00314EF7"/>
    <w:rsid w:val="003153C2"/>
    <w:rsid w:val="0031614B"/>
    <w:rsid w:val="00316324"/>
    <w:rsid w:val="003167F8"/>
    <w:rsid w:val="0031704A"/>
    <w:rsid w:val="00317A36"/>
    <w:rsid w:val="00320225"/>
    <w:rsid w:val="003202E7"/>
    <w:rsid w:val="00320E29"/>
    <w:rsid w:val="00320ECE"/>
    <w:rsid w:val="00320FE6"/>
    <w:rsid w:val="0032232E"/>
    <w:rsid w:val="00322DD5"/>
    <w:rsid w:val="0032335F"/>
    <w:rsid w:val="00323783"/>
    <w:rsid w:val="00323B70"/>
    <w:rsid w:val="00323C54"/>
    <w:rsid w:val="00325576"/>
    <w:rsid w:val="0032590F"/>
    <w:rsid w:val="00325ABB"/>
    <w:rsid w:val="003261D4"/>
    <w:rsid w:val="00326D5E"/>
    <w:rsid w:val="00327C59"/>
    <w:rsid w:val="00330F63"/>
    <w:rsid w:val="00332573"/>
    <w:rsid w:val="0033289D"/>
    <w:rsid w:val="0033445E"/>
    <w:rsid w:val="0033491D"/>
    <w:rsid w:val="00335B20"/>
    <w:rsid w:val="003406CF"/>
    <w:rsid w:val="00340FCD"/>
    <w:rsid w:val="003410A3"/>
    <w:rsid w:val="0034114F"/>
    <w:rsid w:val="0034187A"/>
    <w:rsid w:val="0034229B"/>
    <w:rsid w:val="0034234F"/>
    <w:rsid w:val="00342EBA"/>
    <w:rsid w:val="003433FB"/>
    <w:rsid w:val="003436CC"/>
    <w:rsid w:val="00343BE8"/>
    <w:rsid w:val="003443D8"/>
    <w:rsid w:val="00344C61"/>
    <w:rsid w:val="00345AC6"/>
    <w:rsid w:val="0034624D"/>
    <w:rsid w:val="0034638D"/>
    <w:rsid w:val="003464B1"/>
    <w:rsid w:val="00347138"/>
    <w:rsid w:val="0034733F"/>
    <w:rsid w:val="00350497"/>
    <w:rsid w:val="00350705"/>
    <w:rsid w:val="00350736"/>
    <w:rsid w:val="003513D2"/>
    <w:rsid w:val="003516B8"/>
    <w:rsid w:val="003519F7"/>
    <w:rsid w:val="0035259E"/>
    <w:rsid w:val="00352D4E"/>
    <w:rsid w:val="003530D6"/>
    <w:rsid w:val="00353972"/>
    <w:rsid w:val="00353A32"/>
    <w:rsid w:val="00353FAC"/>
    <w:rsid w:val="003554BC"/>
    <w:rsid w:val="0035561A"/>
    <w:rsid w:val="003567D6"/>
    <w:rsid w:val="003568BF"/>
    <w:rsid w:val="00356D13"/>
    <w:rsid w:val="00356D88"/>
    <w:rsid w:val="00356E55"/>
    <w:rsid w:val="00357E7A"/>
    <w:rsid w:val="0036021F"/>
    <w:rsid w:val="00360760"/>
    <w:rsid w:val="00361424"/>
    <w:rsid w:val="00362332"/>
    <w:rsid w:val="0036267A"/>
    <w:rsid w:val="0036270E"/>
    <w:rsid w:val="0036277A"/>
    <w:rsid w:val="00362B57"/>
    <w:rsid w:val="0036381E"/>
    <w:rsid w:val="00364163"/>
    <w:rsid w:val="00364A66"/>
    <w:rsid w:val="00364CB9"/>
    <w:rsid w:val="0036541B"/>
    <w:rsid w:val="00365F16"/>
    <w:rsid w:val="00365F99"/>
    <w:rsid w:val="003660B3"/>
    <w:rsid w:val="00367420"/>
    <w:rsid w:val="00371CDB"/>
    <w:rsid w:val="00372264"/>
    <w:rsid w:val="00372280"/>
    <w:rsid w:val="0037262D"/>
    <w:rsid w:val="00372B9D"/>
    <w:rsid w:val="00372F6E"/>
    <w:rsid w:val="0037316E"/>
    <w:rsid w:val="00373390"/>
    <w:rsid w:val="003745B7"/>
    <w:rsid w:val="00375266"/>
    <w:rsid w:val="00375741"/>
    <w:rsid w:val="00375EAE"/>
    <w:rsid w:val="0037610F"/>
    <w:rsid w:val="003775B9"/>
    <w:rsid w:val="00377688"/>
    <w:rsid w:val="003776D6"/>
    <w:rsid w:val="003779AF"/>
    <w:rsid w:val="00377FCD"/>
    <w:rsid w:val="00380381"/>
    <w:rsid w:val="00380C89"/>
    <w:rsid w:val="00381216"/>
    <w:rsid w:val="00381452"/>
    <w:rsid w:val="003820E9"/>
    <w:rsid w:val="00382B4E"/>
    <w:rsid w:val="00383249"/>
    <w:rsid w:val="00383EDC"/>
    <w:rsid w:val="003852AE"/>
    <w:rsid w:val="003855CF"/>
    <w:rsid w:val="00386053"/>
    <w:rsid w:val="00386494"/>
    <w:rsid w:val="0038698C"/>
    <w:rsid w:val="00387980"/>
    <w:rsid w:val="00387C8D"/>
    <w:rsid w:val="00387ED7"/>
    <w:rsid w:val="00387F20"/>
    <w:rsid w:val="00390633"/>
    <w:rsid w:val="003916D2"/>
    <w:rsid w:val="0039261D"/>
    <w:rsid w:val="0039350B"/>
    <w:rsid w:val="003954DE"/>
    <w:rsid w:val="0039556F"/>
    <w:rsid w:val="0039561E"/>
    <w:rsid w:val="00395AC9"/>
    <w:rsid w:val="00396632"/>
    <w:rsid w:val="0039685A"/>
    <w:rsid w:val="00396E64"/>
    <w:rsid w:val="0039767E"/>
    <w:rsid w:val="00397821"/>
    <w:rsid w:val="003A2995"/>
    <w:rsid w:val="003A3978"/>
    <w:rsid w:val="003A3D98"/>
    <w:rsid w:val="003A3F87"/>
    <w:rsid w:val="003A5296"/>
    <w:rsid w:val="003A5A4F"/>
    <w:rsid w:val="003A5A52"/>
    <w:rsid w:val="003A70E1"/>
    <w:rsid w:val="003B00F9"/>
    <w:rsid w:val="003B0470"/>
    <w:rsid w:val="003B0F3A"/>
    <w:rsid w:val="003B181B"/>
    <w:rsid w:val="003B1A47"/>
    <w:rsid w:val="003B3143"/>
    <w:rsid w:val="003B31CD"/>
    <w:rsid w:val="003B45CF"/>
    <w:rsid w:val="003B4A95"/>
    <w:rsid w:val="003B4C94"/>
    <w:rsid w:val="003B5AE7"/>
    <w:rsid w:val="003B5FD5"/>
    <w:rsid w:val="003B60A7"/>
    <w:rsid w:val="003B6C35"/>
    <w:rsid w:val="003B70D1"/>
    <w:rsid w:val="003B7421"/>
    <w:rsid w:val="003B7924"/>
    <w:rsid w:val="003C0EFA"/>
    <w:rsid w:val="003C0FC5"/>
    <w:rsid w:val="003C1222"/>
    <w:rsid w:val="003C1238"/>
    <w:rsid w:val="003C15C3"/>
    <w:rsid w:val="003C1905"/>
    <w:rsid w:val="003C28EF"/>
    <w:rsid w:val="003C2AE0"/>
    <w:rsid w:val="003C32FB"/>
    <w:rsid w:val="003C3D37"/>
    <w:rsid w:val="003C4C51"/>
    <w:rsid w:val="003C53FD"/>
    <w:rsid w:val="003C5BE4"/>
    <w:rsid w:val="003C710C"/>
    <w:rsid w:val="003C7423"/>
    <w:rsid w:val="003C7867"/>
    <w:rsid w:val="003C7B1D"/>
    <w:rsid w:val="003C7BD4"/>
    <w:rsid w:val="003C7E37"/>
    <w:rsid w:val="003D01F3"/>
    <w:rsid w:val="003D0538"/>
    <w:rsid w:val="003D14AF"/>
    <w:rsid w:val="003D1C15"/>
    <w:rsid w:val="003D1CFD"/>
    <w:rsid w:val="003D1E96"/>
    <w:rsid w:val="003D1F74"/>
    <w:rsid w:val="003D2C9A"/>
    <w:rsid w:val="003D2FFF"/>
    <w:rsid w:val="003D556A"/>
    <w:rsid w:val="003D5984"/>
    <w:rsid w:val="003D5EB2"/>
    <w:rsid w:val="003D5F6F"/>
    <w:rsid w:val="003D6328"/>
    <w:rsid w:val="003D6AD5"/>
    <w:rsid w:val="003D7116"/>
    <w:rsid w:val="003D711B"/>
    <w:rsid w:val="003D728C"/>
    <w:rsid w:val="003D749E"/>
    <w:rsid w:val="003D77B3"/>
    <w:rsid w:val="003D7F70"/>
    <w:rsid w:val="003E1FDD"/>
    <w:rsid w:val="003E23F6"/>
    <w:rsid w:val="003E273E"/>
    <w:rsid w:val="003E2EC0"/>
    <w:rsid w:val="003E4E3F"/>
    <w:rsid w:val="003E5F56"/>
    <w:rsid w:val="003E60F5"/>
    <w:rsid w:val="003E61F3"/>
    <w:rsid w:val="003E6472"/>
    <w:rsid w:val="003E702C"/>
    <w:rsid w:val="003E7823"/>
    <w:rsid w:val="003F09B4"/>
    <w:rsid w:val="003F1276"/>
    <w:rsid w:val="003F1B6E"/>
    <w:rsid w:val="003F2C74"/>
    <w:rsid w:val="003F2E61"/>
    <w:rsid w:val="003F3594"/>
    <w:rsid w:val="003F3CC2"/>
    <w:rsid w:val="003F4EB2"/>
    <w:rsid w:val="003F4FDF"/>
    <w:rsid w:val="003F51B1"/>
    <w:rsid w:val="003F564D"/>
    <w:rsid w:val="003F57A5"/>
    <w:rsid w:val="003F5B04"/>
    <w:rsid w:val="003F6967"/>
    <w:rsid w:val="003F6DBF"/>
    <w:rsid w:val="003F73D9"/>
    <w:rsid w:val="003F78A9"/>
    <w:rsid w:val="003F79E6"/>
    <w:rsid w:val="003F7FB5"/>
    <w:rsid w:val="004006E4"/>
    <w:rsid w:val="00400E35"/>
    <w:rsid w:val="00401107"/>
    <w:rsid w:val="0040262F"/>
    <w:rsid w:val="00402B82"/>
    <w:rsid w:val="00402B94"/>
    <w:rsid w:val="004039AC"/>
    <w:rsid w:val="00403AE2"/>
    <w:rsid w:val="00403CB6"/>
    <w:rsid w:val="00403D7E"/>
    <w:rsid w:val="00404621"/>
    <w:rsid w:val="0040609D"/>
    <w:rsid w:val="004065A7"/>
    <w:rsid w:val="00406B5F"/>
    <w:rsid w:val="00406E92"/>
    <w:rsid w:val="00410346"/>
    <w:rsid w:val="00410C97"/>
    <w:rsid w:val="0041159A"/>
    <w:rsid w:val="00411D92"/>
    <w:rsid w:val="00412239"/>
    <w:rsid w:val="0041335C"/>
    <w:rsid w:val="00413779"/>
    <w:rsid w:val="00413D19"/>
    <w:rsid w:val="0041506F"/>
    <w:rsid w:val="0041530F"/>
    <w:rsid w:val="0041556C"/>
    <w:rsid w:val="00415646"/>
    <w:rsid w:val="00415651"/>
    <w:rsid w:val="00415E58"/>
    <w:rsid w:val="00415F69"/>
    <w:rsid w:val="004168E5"/>
    <w:rsid w:val="00416BEE"/>
    <w:rsid w:val="00416E18"/>
    <w:rsid w:val="004200D0"/>
    <w:rsid w:val="00421130"/>
    <w:rsid w:val="0042123B"/>
    <w:rsid w:val="00423F3E"/>
    <w:rsid w:val="00424027"/>
    <w:rsid w:val="00425102"/>
    <w:rsid w:val="00425E77"/>
    <w:rsid w:val="0042642D"/>
    <w:rsid w:val="004269F2"/>
    <w:rsid w:val="00426CDB"/>
    <w:rsid w:val="00426F1D"/>
    <w:rsid w:val="00427167"/>
    <w:rsid w:val="00430019"/>
    <w:rsid w:val="00430912"/>
    <w:rsid w:val="00430C3E"/>
    <w:rsid w:val="00431BFC"/>
    <w:rsid w:val="0043234B"/>
    <w:rsid w:val="00434241"/>
    <w:rsid w:val="00434F19"/>
    <w:rsid w:val="004353E3"/>
    <w:rsid w:val="004369CD"/>
    <w:rsid w:val="00436ACB"/>
    <w:rsid w:val="004372D9"/>
    <w:rsid w:val="00440570"/>
    <w:rsid w:val="0044097C"/>
    <w:rsid w:val="00440BCC"/>
    <w:rsid w:val="004412CD"/>
    <w:rsid w:val="00441596"/>
    <w:rsid w:val="00441701"/>
    <w:rsid w:val="00441D7E"/>
    <w:rsid w:val="004425B1"/>
    <w:rsid w:val="0044277C"/>
    <w:rsid w:val="00443352"/>
    <w:rsid w:val="00445014"/>
    <w:rsid w:val="00445CCA"/>
    <w:rsid w:val="0044775F"/>
    <w:rsid w:val="00447A18"/>
    <w:rsid w:val="00447A54"/>
    <w:rsid w:val="004504F3"/>
    <w:rsid w:val="0045054A"/>
    <w:rsid w:val="004506A5"/>
    <w:rsid w:val="00450CFC"/>
    <w:rsid w:val="00451890"/>
    <w:rsid w:val="0045352B"/>
    <w:rsid w:val="004543E2"/>
    <w:rsid w:val="00454B79"/>
    <w:rsid w:val="00455B70"/>
    <w:rsid w:val="004608E8"/>
    <w:rsid w:val="0046126E"/>
    <w:rsid w:val="0046139D"/>
    <w:rsid w:val="0046181B"/>
    <w:rsid w:val="00461873"/>
    <w:rsid w:val="004623B3"/>
    <w:rsid w:val="00463285"/>
    <w:rsid w:val="004634BA"/>
    <w:rsid w:val="00463944"/>
    <w:rsid w:val="00463ECF"/>
    <w:rsid w:val="00464275"/>
    <w:rsid w:val="00464388"/>
    <w:rsid w:val="00464BAF"/>
    <w:rsid w:val="00464FA1"/>
    <w:rsid w:val="004654E2"/>
    <w:rsid w:val="00465571"/>
    <w:rsid w:val="004656B1"/>
    <w:rsid w:val="0046588D"/>
    <w:rsid w:val="00465F2E"/>
    <w:rsid w:val="00466418"/>
    <w:rsid w:val="00466808"/>
    <w:rsid w:val="004672E7"/>
    <w:rsid w:val="00467612"/>
    <w:rsid w:val="004677BA"/>
    <w:rsid w:val="00467895"/>
    <w:rsid w:val="00467D96"/>
    <w:rsid w:val="00467E26"/>
    <w:rsid w:val="00467EB8"/>
    <w:rsid w:val="00470871"/>
    <w:rsid w:val="00470BA9"/>
    <w:rsid w:val="004712CA"/>
    <w:rsid w:val="00472D50"/>
    <w:rsid w:val="004731C5"/>
    <w:rsid w:val="00473402"/>
    <w:rsid w:val="00473769"/>
    <w:rsid w:val="00474088"/>
    <w:rsid w:val="00474DED"/>
    <w:rsid w:val="00475A26"/>
    <w:rsid w:val="0047656F"/>
    <w:rsid w:val="0048043F"/>
    <w:rsid w:val="0048050C"/>
    <w:rsid w:val="004809AC"/>
    <w:rsid w:val="004812AE"/>
    <w:rsid w:val="00481775"/>
    <w:rsid w:val="00481CD5"/>
    <w:rsid w:val="00482161"/>
    <w:rsid w:val="00482955"/>
    <w:rsid w:val="00483600"/>
    <w:rsid w:val="00484337"/>
    <w:rsid w:val="0048460A"/>
    <w:rsid w:val="004850B0"/>
    <w:rsid w:val="0048614C"/>
    <w:rsid w:val="0048726C"/>
    <w:rsid w:val="004877B3"/>
    <w:rsid w:val="0048787C"/>
    <w:rsid w:val="0048794E"/>
    <w:rsid w:val="00490771"/>
    <w:rsid w:val="004907F9"/>
    <w:rsid w:val="00490877"/>
    <w:rsid w:val="00490E81"/>
    <w:rsid w:val="00492B2C"/>
    <w:rsid w:val="00492C11"/>
    <w:rsid w:val="00492C41"/>
    <w:rsid w:val="00495A6C"/>
    <w:rsid w:val="00496986"/>
    <w:rsid w:val="00496AD9"/>
    <w:rsid w:val="00496E4F"/>
    <w:rsid w:val="004972F9"/>
    <w:rsid w:val="00497457"/>
    <w:rsid w:val="00497C84"/>
    <w:rsid w:val="00497D98"/>
    <w:rsid w:val="00497EA4"/>
    <w:rsid w:val="004A0761"/>
    <w:rsid w:val="004A0AB1"/>
    <w:rsid w:val="004A1281"/>
    <w:rsid w:val="004A2749"/>
    <w:rsid w:val="004A2D13"/>
    <w:rsid w:val="004A2F19"/>
    <w:rsid w:val="004A4365"/>
    <w:rsid w:val="004A4663"/>
    <w:rsid w:val="004A473A"/>
    <w:rsid w:val="004A47C1"/>
    <w:rsid w:val="004A47E6"/>
    <w:rsid w:val="004A55D9"/>
    <w:rsid w:val="004A5762"/>
    <w:rsid w:val="004A7366"/>
    <w:rsid w:val="004A7FCE"/>
    <w:rsid w:val="004B042D"/>
    <w:rsid w:val="004B0A96"/>
    <w:rsid w:val="004B18EB"/>
    <w:rsid w:val="004B1DE4"/>
    <w:rsid w:val="004B22C1"/>
    <w:rsid w:val="004B2627"/>
    <w:rsid w:val="004B2C19"/>
    <w:rsid w:val="004B39B6"/>
    <w:rsid w:val="004B4399"/>
    <w:rsid w:val="004B4B1F"/>
    <w:rsid w:val="004B5354"/>
    <w:rsid w:val="004B57B8"/>
    <w:rsid w:val="004B5993"/>
    <w:rsid w:val="004B66F5"/>
    <w:rsid w:val="004B6E24"/>
    <w:rsid w:val="004B6F16"/>
    <w:rsid w:val="004B7256"/>
    <w:rsid w:val="004B7B92"/>
    <w:rsid w:val="004C0B47"/>
    <w:rsid w:val="004C1B64"/>
    <w:rsid w:val="004C20E4"/>
    <w:rsid w:val="004C21B6"/>
    <w:rsid w:val="004C2724"/>
    <w:rsid w:val="004C3506"/>
    <w:rsid w:val="004C3B79"/>
    <w:rsid w:val="004C3BE1"/>
    <w:rsid w:val="004C3F8E"/>
    <w:rsid w:val="004C426D"/>
    <w:rsid w:val="004C4C6B"/>
    <w:rsid w:val="004C4F3D"/>
    <w:rsid w:val="004C5332"/>
    <w:rsid w:val="004C602B"/>
    <w:rsid w:val="004C74C2"/>
    <w:rsid w:val="004C7541"/>
    <w:rsid w:val="004D0078"/>
    <w:rsid w:val="004D0F24"/>
    <w:rsid w:val="004D1779"/>
    <w:rsid w:val="004D17EB"/>
    <w:rsid w:val="004D1B2F"/>
    <w:rsid w:val="004D1D92"/>
    <w:rsid w:val="004D1F73"/>
    <w:rsid w:val="004D2B31"/>
    <w:rsid w:val="004D2D6B"/>
    <w:rsid w:val="004D3085"/>
    <w:rsid w:val="004D3B58"/>
    <w:rsid w:val="004D3DB0"/>
    <w:rsid w:val="004D44D5"/>
    <w:rsid w:val="004D45D6"/>
    <w:rsid w:val="004D47FB"/>
    <w:rsid w:val="004D5345"/>
    <w:rsid w:val="004D5384"/>
    <w:rsid w:val="004D6BD0"/>
    <w:rsid w:val="004D71A0"/>
    <w:rsid w:val="004D7908"/>
    <w:rsid w:val="004E06A8"/>
    <w:rsid w:val="004E0BFE"/>
    <w:rsid w:val="004E0FC5"/>
    <w:rsid w:val="004E11DF"/>
    <w:rsid w:val="004E1395"/>
    <w:rsid w:val="004E1E53"/>
    <w:rsid w:val="004E3249"/>
    <w:rsid w:val="004E3D5A"/>
    <w:rsid w:val="004E3DC7"/>
    <w:rsid w:val="004E4104"/>
    <w:rsid w:val="004E4CBE"/>
    <w:rsid w:val="004E501A"/>
    <w:rsid w:val="004E515D"/>
    <w:rsid w:val="004E5AEE"/>
    <w:rsid w:val="004E5FFE"/>
    <w:rsid w:val="004E6930"/>
    <w:rsid w:val="004E7017"/>
    <w:rsid w:val="004E7327"/>
    <w:rsid w:val="004E7A68"/>
    <w:rsid w:val="004F07D5"/>
    <w:rsid w:val="004F19A4"/>
    <w:rsid w:val="004F3C61"/>
    <w:rsid w:val="004F4B71"/>
    <w:rsid w:val="004F5B3D"/>
    <w:rsid w:val="004F640A"/>
    <w:rsid w:val="004F6A11"/>
    <w:rsid w:val="004F6FE5"/>
    <w:rsid w:val="005003E4"/>
    <w:rsid w:val="005010C8"/>
    <w:rsid w:val="00501FD0"/>
    <w:rsid w:val="00502562"/>
    <w:rsid w:val="00502B8E"/>
    <w:rsid w:val="0050471E"/>
    <w:rsid w:val="0050478A"/>
    <w:rsid w:val="005054A0"/>
    <w:rsid w:val="0050568D"/>
    <w:rsid w:val="00505DF2"/>
    <w:rsid w:val="00506054"/>
    <w:rsid w:val="00506750"/>
    <w:rsid w:val="00506B52"/>
    <w:rsid w:val="00506BB1"/>
    <w:rsid w:val="005070E1"/>
    <w:rsid w:val="005076C2"/>
    <w:rsid w:val="005105F8"/>
    <w:rsid w:val="00510F9D"/>
    <w:rsid w:val="005111A1"/>
    <w:rsid w:val="00511749"/>
    <w:rsid w:val="0051177B"/>
    <w:rsid w:val="0051180C"/>
    <w:rsid w:val="0051184B"/>
    <w:rsid w:val="00511C6E"/>
    <w:rsid w:val="005127D4"/>
    <w:rsid w:val="005131A4"/>
    <w:rsid w:val="00513ADB"/>
    <w:rsid w:val="00513C95"/>
    <w:rsid w:val="00513C96"/>
    <w:rsid w:val="00513D2C"/>
    <w:rsid w:val="00513E8D"/>
    <w:rsid w:val="005148BB"/>
    <w:rsid w:val="00514E4C"/>
    <w:rsid w:val="00515449"/>
    <w:rsid w:val="0051621E"/>
    <w:rsid w:val="005168C4"/>
    <w:rsid w:val="00517F6A"/>
    <w:rsid w:val="0052122A"/>
    <w:rsid w:val="00522026"/>
    <w:rsid w:val="00522318"/>
    <w:rsid w:val="00522D60"/>
    <w:rsid w:val="0052329D"/>
    <w:rsid w:val="00523749"/>
    <w:rsid w:val="00523B4F"/>
    <w:rsid w:val="00523F05"/>
    <w:rsid w:val="00523F32"/>
    <w:rsid w:val="005249A5"/>
    <w:rsid w:val="00524AAD"/>
    <w:rsid w:val="00524D49"/>
    <w:rsid w:val="00525054"/>
    <w:rsid w:val="005251AA"/>
    <w:rsid w:val="00525683"/>
    <w:rsid w:val="005257C9"/>
    <w:rsid w:val="00525C35"/>
    <w:rsid w:val="00525F4B"/>
    <w:rsid w:val="005260CA"/>
    <w:rsid w:val="005265CB"/>
    <w:rsid w:val="0052766F"/>
    <w:rsid w:val="00527B5F"/>
    <w:rsid w:val="00527BCF"/>
    <w:rsid w:val="0053075C"/>
    <w:rsid w:val="005328F8"/>
    <w:rsid w:val="00533C4D"/>
    <w:rsid w:val="0053426C"/>
    <w:rsid w:val="00534897"/>
    <w:rsid w:val="005349D8"/>
    <w:rsid w:val="00534BCA"/>
    <w:rsid w:val="005362A4"/>
    <w:rsid w:val="0053662E"/>
    <w:rsid w:val="0053727C"/>
    <w:rsid w:val="00537498"/>
    <w:rsid w:val="005403AD"/>
    <w:rsid w:val="00541D12"/>
    <w:rsid w:val="005423F2"/>
    <w:rsid w:val="00542864"/>
    <w:rsid w:val="00542A04"/>
    <w:rsid w:val="005431FE"/>
    <w:rsid w:val="0054463A"/>
    <w:rsid w:val="005456AC"/>
    <w:rsid w:val="0054616B"/>
    <w:rsid w:val="0055026A"/>
    <w:rsid w:val="005504D6"/>
    <w:rsid w:val="00550682"/>
    <w:rsid w:val="0055129A"/>
    <w:rsid w:val="00551880"/>
    <w:rsid w:val="00551F90"/>
    <w:rsid w:val="00553036"/>
    <w:rsid w:val="00553366"/>
    <w:rsid w:val="00553C0B"/>
    <w:rsid w:val="00554BDB"/>
    <w:rsid w:val="005572AC"/>
    <w:rsid w:val="00557952"/>
    <w:rsid w:val="0056006F"/>
    <w:rsid w:val="005600D7"/>
    <w:rsid w:val="0056035E"/>
    <w:rsid w:val="00560BB0"/>
    <w:rsid w:val="005617C8"/>
    <w:rsid w:val="00561BCD"/>
    <w:rsid w:val="00562780"/>
    <w:rsid w:val="00562950"/>
    <w:rsid w:val="00562A86"/>
    <w:rsid w:val="005630D5"/>
    <w:rsid w:val="00563253"/>
    <w:rsid w:val="00564AB4"/>
    <w:rsid w:val="00564C4E"/>
    <w:rsid w:val="00564EB5"/>
    <w:rsid w:val="00565A4B"/>
    <w:rsid w:val="00565A87"/>
    <w:rsid w:val="00565C70"/>
    <w:rsid w:val="00566205"/>
    <w:rsid w:val="00566492"/>
    <w:rsid w:val="0056761E"/>
    <w:rsid w:val="005700A4"/>
    <w:rsid w:val="0057044F"/>
    <w:rsid w:val="00570DF6"/>
    <w:rsid w:val="00571439"/>
    <w:rsid w:val="00571912"/>
    <w:rsid w:val="00572A83"/>
    <w:rsid w:val="00572C96"/>
    <w:rsid w:val="00573037"/>
    <w:rsid w:val="00574370"/>
    <w:rsid w:val="005747A7"/>
    <w:rsid w:val="00574D91"/>
    <w:rsid w:val="00574F73"/>
    <w:rsid w:val="0057510E"/>
    <w:rsid w:val="00575770"/>
    <w:rsid w:val="00575EC7"/>
    <w:rsid w:val="005766CD"/>
    <w:rsid w:val="005803D7"/>
    <w:rsid w:val="0058047E"/>
    <w:rsid w:val="00580D24"/>
    <w:rsid w:val="005813EA"/>
    <w:rsid w:val="0058165C"/>
    <w:rsid w:val="005842ED"/>
    <w:rsid w:val="00585559"/>
    <w:rsid w:val="00586237"/>
    <w:rsid w:val="0058644F"/>
    <w:rsid w:val="00586BD5"/>
    <w:rsid w:val="00590E1B"/>
    <w:rsid w:val="00592BA3"/>
    <w:rsid w:val="0059515C"/>
    <w:rsid w:val="00595327"/>
    <w:rsid w:val="00595939"/>
    <w:rsid w:val="0059621E"/>
    <w:rsid w:val="00596B18"/>
    <w:rsid w:val="00597134"/>
    <w:rsid w:val="005974AB"/>
    <w:rsid w:val="005976EA"/>
    <w:rsid w:val="00597AC2"/>
    <w:rsid w:val="00597BFB"/>
    <w:rsid w:val="00597C92"/>
    <w:rsid w:val="00597EF3"/>
    <w:rsid w:val="005A02E2"/>
    <w:rsid w:val="005A0517"/>
    <w:rsid w:val="005A222A"/>
    <w:rsid w:val="005A2449"/>
    <w:rsid w:val="005A2720"/>
    <w:rsid w:val="005A344B"/>
    <w:rsid w:val="005A35ED"/>
    <w:rsid w:val="005A3F65"/>
    <w:rsid w:val="005A48E8"/>
    <w:rsid w:val="005A623F"/>
    <w:rsid w:val="005A62FD"/>
    <w:rsid w:val="005A6B74"/>
    <w:rsid w:val="005A6FAA"/>
    <w:rsid w:val="005A792A"/>
    <w:rsid w:val="005B00E4"/>
    <w:rsid w:val="005B02A5"/>
    <w:rsid w:val="005B082E"/>
    <w:rsid w:val="005B0BAF"/>
    <w:rsid w:val="005B0C5D"/>
    <w:rsid w:val="005B0EDA"/>
    <w:rsid w:val="005B3097"/>
    <w:rsid w:val="005B343B"/>
    <w:rsid w:val="005B4D52"/>
    <w:rsid w:val="005B5199"/>
    <w:rsid w:val="005B556B"/>
    <w:rsid w:val="005B6021"/>
    <w:rsid w:val="005B6919"/>
    <w:rsid w:val="005B6A93"/>
    <w:rsid w:val="005B702C"/>
    <w:rsid w:val="005C0CE4"/>
    <w:rsid w:val="005C15B7"/>
    <w:rsid w:val="005C1620"/>
    <w:rsid w:val="005C295C"/>
    <w:rsid w:val="005C31CD"/>
    <w:rsid w:val="005C328B"/>
    <w:rsid w:val="005C338B"/>
    <w:rsid w:val="005C359C"/>
    <w:rsid w:val="005C4023"/>
    <w:rsid w:val="005C4242"/>
    <w:rsid w:val="005C48B1"/>
    <w:rsid w:val="005C4D76"/>
    <w:rsid w:val="005C5177"/>
    <w:rsid w:val="005C53FE"/>
    <w:rsid w:val="005C5489"/>
    <w:rsid w:val="005C581E"/>
    <w:rsid w:val="005C6A7E"/>
    <w:rsid w:val="005C7C28"/>
    <w:rsid w:val="005C7EEA"/>
    <w:rsid w:val="005D088A"/>
    <w:rsid w:val="005D165B"/>
    <w:rsid w:val="005D16B1"/>
    <w:rsid w:val="005D178D"/>
    <w:rsid w:val="005D1F74"/>
    <w:rsid w:val="005D23D3"/>
    <w:rsid w:val="005D2C20"/>
    <w:rsid w:val="005D3848"/>
    <w:rsid w:val="005D4B6F"/>
    <w:rsid w:val="005D5982"/>
    <w:rsid w:val="005D6108"/>
    <w:rsid w:val="005D6EC5"/>
    <w:rsid w:val="005D71B7"/>
    <w:rsid w:val="005D7B43"/>
    <w:rsid w:val="005D7BF4"/>
    <w:rsid w:val="005D7C63"/>
    <w:rsid w:val="005E0B82"/>
    <w:rsid w:val="005E0E3B"/>
    <w:rsid w:val="005E1978"/>
    <w:rsid w:val="005E30D2"/>
    <w:rsid w:val="005E3D9B"/>
    <w:rsid w:val="005E4BAA"/>
    <w:rsid w:val="005E52B9"/>
    <w:rsid w:val="005E6568"/>
    <w:rsid w:val="005E68FA"/>
    <w:rsid w:val="005E7B7F"/>
    <w:rsid w:val="005F043C"/>
    <w:rsid w:val="005F062E"/>
    <w:rsid w:val="005F1111"/>
    <w:rsid w:val="005F1669"/>
    <w:rsid w:val="005F469E"/>
    <w:rsid w:val="005F5363"/>
    <w:rsid w:val="005F5C9C"/>
    <w:rsid w:val="005F6B70"/>
    <w:rsid w:val="005F7A3D"/>
    <w:rsid w:val="0060142F"/>
    <w:rsid w:val="00601B66"/>
    <w:rsid w:val="00601E24"/>
    <w:rsid w:val="00602A5D"/>
    <w:rsid w:val="0060318C"/>
    <w:rsid w:val="006036FD"/>
    <w:rsid w:val="0060445F"/>
    <w:rsid w:val="00604C6B"/>
    <w:rsid w:val="006072A1"/>
    <w:rsid w:val="006073A2"/>
    <w:rsid w:val="006078DD"/>
    <w:rsid w:val="00610747"/>
    <w:rsid w:val="0061139A"/>
    <w:rsid w:val="00612614"/>
    <w:rsid w:val="006127EE"/>
    <w:rsid w:val="00612D13"/>
    <w:rsid w:val="00613C67"/>
    <w:rsid w:val="00613F93"/>
    <w:rsid w:val="00614EBC"/>
    <w:rsid w:val="00615BF8"/>
    <w:rsid w:val="006161A3"/>
    <w:rsid w:val="006163FA"/>
    <w:rsid w:val="00616868"/>
    <w:rsid w:val="00616F9C"/>
    <w:rsid w:val="00617778"/>
    <w:rsid w:val="006179FB"/>
    <w:rsid w:val="00620CE7"/>
    <w:rsid w:val="00620E6E"/>
    <w:rsid w:val="0062233B"/>
    <w:rsid w:val="00622470"/>
    <w:rsid w:val="00622E12"/>
    <w:rsid w:val="00622E3F"/>
    <w:rsid w:val="006235C0"/>
    <w:rsid w:val="00624B2C"/>
    <w:rsid w:val="00624E2C"/>
    <w:rsid w:val="00626E11"/>
    <w:rsid w:val="00627596"/>
    <w:rsid w:val="00627760"/>
    <w:rsid w:val="006277FE"/>
    <w:rsid w:val="00627C5F"/>
    <w:rsid w:val="00627D04"/>
    <w:rsid w:val="00627E65"/>
    <w:rsid w:val="00630BC0"/>
    <w:rsid w:val="00631EFB"/>
    <w:rsid w:val="006329A4"/>
    <w:rsid w:val="0063362C"/>
    <w:rsid w:val="0063380F"/>
    <w:rsid w:val="006347B7"/>
    <w:rsid w:val="0063521F"/>
    <w:rsid w:val="00636267"/>
    <w:rsid w:val="006372D9"/>
    <w:rsid w:val="0063770D"/>
    <w:rsid w:val="0064058D"/>
    <w:rsid w:val="00640E5D"/>
    <w:rsid w:val="006428F6"/>
    <w:rsid w:val="00642BFC"/>
    <w:rsid w:val="00644C17"/>
    <w:rsid w:val="00644E5D"/>
    <w:rsid w:val="0064522C"/>
    <w:rsid w:val="00645853"/>
    <w:rsid w:val="006458B7"/>
    <w:rsid w:val="0064625A"/>
    <w:rsid w:val="00646743"/>
    <w:rsid w:val="00647DD9"/>
    <w:rsid w:val="006500B0"/>
    <w:rsid w:val="006500B4"/>
    <w:rsid w:val="00650DDA"/>
    <w:rsid w:val="00651812"/>
    <w:rsid w:val="00652A36"/>
    <w:rsid w:val="0065302E"/>
    <w:rsid w:val="006532B4"/>
    <w:rsid w:val="00653AED"/>
    <w:rsid w:val="00654059"/>
    <w:rsid w:val="006545CE"/>
    <w:rsid w:val="006551F4"/>
    <w:rsid w:val="00656F00"/>
    <w:rsid w:val="0065781C"/>
    <w:rsid w:val="00657D5F"/>
    <w:rsid w:val="00657F83"/>
    <w:rsid w:val="00660868"/>
    <w:rsid w:val="00661E58"/>
    <w:rsid w:val="006627DA"/>
    <w:rsid w:val="006629F8"/>
    <w:rsid w:val="0066305A"/>
    <w:rsid w:val="006636F7"/>
    <w:rsid w:val="00663E79"/>
    <w:rsid w:val="00663F48"/>
    <w:rsid w:val="0066459E"/>
    <w:rsid w:val="00664DA0"/>
    <w:rsid w:val="00665172"/>
    <w:rsid w:val="006653F7"/>
    <w:rsid w:val="00666585"/>
    <w:rsid w:val="0066684B"/>
    <w:rsid w:val="0066697A"/>
    <w:rsid w:val="00666FEB"/>
    <w:rsid w:val="006672DF"/>
    <w:rsid w:val="006702EF"/>
    <w:rsid w:val="006703AE"/>
    <w:rsid w:val="00670972"/>
    <w:rsid w:val="00670DC1"/>
    <w:rsid w:val="00671C13"/>
    <w:rsid w:val="006722F5"/>
    <w:rsid w:val="00672887"/>
    <w:rsid w:val="00673661"/>
    <w:rsid w:val="006737AC"/>
    <w:rsid w:val="00673D5B"/>
    <w:rsid w:val="006742D7"/>
    <w:rsid w:val="006743CC"/>
    <w:rsid w:val="00674A54"/>
    <w:rsid w:val="00674EFD"/>
    <w:rsid w:val="00675734"/>
    <w:rsid w:val="006760F0"/>
    <w:rsid w:val="0067700F"/>
    <w:rsid w:val="00677358"/>
    <w:rsid w:val="0067739F"/>
    <w:rsid w:val="00680A7B"/>
    <w:rsid w:val="0068126F"/>
    <w:rsid w:val="0068146F"/>
    <w:rsid w:val="0068170C"/>
    <w:rsid w:val="00682252"/>
    <w:rsid w:val="00682FF2"/>
    <w:rsid w:val="006835D3"/>
    <w:rsid w:val="0068369C"/>
    <w:rsid w:val="00683C34"/>
    <w:rsid w:val="006841B5"/>
    <w:rsid w:val="00684279"/>
    <w:rsid w:val="00684F4D"/>
    <w:rsid w:val="006852F8"/>
    <w:rsid w:val="00685809"/>
    <w:rsid w:val="00686667"/>
    <w:rsid w:val="00686DC0"/>
    <w:rsid w:val="00686FE5"/>
    <w:rsid w:val="00687118"/>
    <w:rsid w:val="00690150"/>
    <w:rsid w:val="006903EE"/>
    <w:rsid w:val="00690CA3"/>
    <w:rsid w:val="006910CA"/>
    <w:rsid w:val="00691A59"/>
    <w:rsid w:val="00691C84"/>
    <w:rsid w:val="00691D9E"/>
    <w:rsid w:val="00691E4B"/>
    <w:rsid w:val="00692039"/>
    <w:rsid w:val="006930B2"/>
    <w:rsid w:val="00693D79"/>
    <w:rsid w:val="00694174"/>
    <w:rsid w:val="0069437B"/>
    <w:rsid w:val="00694811"/>
    <w:rsid w:val="00694EEE"/>
    <w:rsid w:val="00695B79"/>
    <w:rsid w:val="00695F13"/>
    <w:rsid w:val="00696650"/>
    <w:rsid w:val="00696CA5"/>
    <w:rsid w:val="00697B7F"/>
    <w:rsid w:val="00697BEA"/>
    <w:rsid w:val="00697C67"/>
    <w:rsid w:val="006A0B48"/>
    <w:rsid w:val="006A0BB8"/>
    <w:rsid w:val="006A101F"/>
    <w:rsid w:val="006A1895"/>
    <w:rsid w:val="006A21A5"/>
    <w:rsid w:val="006A2601"/>
    <w:rsid w:val="006A3DFC"/>
    <w:rsid w:val="006A41A9"/>
    <w:rsid w:val="006A41E4"/>
    <w:rsid w:val="006A4FBC"/>
    <w:rsid w:val="006A61D4"/>
    <w:rsid w:val="006A65D7"/>
    <w:rsid w:val="006A6A20"/>
    <w:rsid w:val="006A7590"/>
    <w:rsid w:val="006A7D34"/>
    <w:rsid w:val="006A7D99"/>
    <w:rsid w:val="006A7E8B"/>
    <w:rsid w:val="006B001E"/>
    <w:rsid w:val="006B05AF"/>
    <w:rsid w:val="006B0AEF"/>
    <w:rsid w:val="006B12CC"/>
    <w:rsid w:val="006B2076"/>
    <w:rsid w:val="006B2B87"/>
    <w:rsid w:val="006B3129"/>
    <w:rsid w:val="006B32EB"/>
    <w:rsid w:val="006B344A"/>
    <w:rsid w:val="006B5178"/>
    <w:rsid w:val="006B56E2"/>
    <w:rsid w:val="006B5A61"/>
    <w:rsid w:val="006B5D95"/>
    <w:rsid w:val="006B70C0"/>
    <w:rsid w:val="006B70DF"/>
    <w:rsid w:val="006B7B3B"/>
    <w:rsid w:val="006B7C59"/>
    <w:rsid w:val="006B7D0E"/>
    <w:rsid w:val="006C05B6"/>
    <w:rsid w:val="006C174C"/>
    <w:rsid w:val="006C1A3D"/>
    <w:rsid w:val="006C2437"/>
    <w:rsid w:val="006C2AA1"/>
    <w:rsid w:val="006C3337"/>
    <w:rsid w:val="006C4CEB"/>
    <w:rsid w:val="006C6B2C"/>
    <w:rsid w:val="006C701A"/>
    <w:rsid w:val="006C7C52"/>
    <w:rsid w:val="006D05D1"/>
    <w:rsid w:val="006D093C"/>
    <w:rsid w:val="006D1223"/>
    <w:rsid w:val="006D14B3"/>
    <w:rsid w:val="006D1D1F"/>
    <w:rsid w:val="006D29C9"/>
    <w:rsid w:val="006D5118"/>
    <w:rsid w:val="006D5641"/>
    <w:rsid w:val="006D6584"/>
    <w:rsid w:val="006D67E4"/>
    <w:rsid w:val="006D6A4B"/>
    <w:rsid w:val="006D6D61"/>
    <w:rsid w:val="006D796A"/>
    <w:rsid w:val="006E0EDA"/>
    <w:rsid w:val="006E222D"/>
    <w:rsid w:val="006E36A1"/>
    <w:rsid w:val="006E36BB"/>
    <w:rsid w:val="006E3731"/>
    <w:rsid w:val="006E398B"/>
    <w:rsid w:val="006E606B"/>
    <w:rsid w:val="006E6BCE"/>
    <w:rsid w:val="006E7AD7"/>
    <w:rsid w:val="006F0094"/>
    <w:rsid w:val="006F0DFD"/>
    <w:rsid w:val="006F1231"/>
    <w:rsid w:val="006F1559"/>
    <w:rsid w:val="006F1687"/>
    <w:rsid w:val="006F1F49"/>
    <w:rsid w:val="006F3E22"/>
    <w:rsid w:val="006F460D"/>
    <w:rsid w:val="006F49DF"/>
    <w:rsid w:val="006F60AE"/>
    <w:rsid w:val="006F6B81"/>
    <w:rsid w:val="006F6E78"/>
    <w:rsid w:val="006F7B69"/>
    <w:rsid w:val="0070023D"/>
    <w:rsid w:val="00700FAC"/>
    <w:rsid w:val="007012C4"/>
    <w:rsid w:val="007017FC"/>
    <w:rsid w:val="007020FC"/>
    <w:rsid w:val="00702F17"/>
    <w:rsid w:val="00703F5F"/>
    <w:rsid w:val="007040C6"/>
    <w:rsid w:val="00704ACD"/>
    <w:rsid w:val="00705460"/>
    <w:rsid w:val="00705DF3"/>
    <w:rsid w:val="00706519"/>
    <w:rsid w:val="007070E5"/>
    <w:rsid w:val="00710041"/>
    <w:rsid w:val="0071023E"/>
    <w:rsid w:val="00710417"/>
    <w:rsid w:val="00710F26"/>
    <w:rsid w:val="007121D1"/>
    <w:rsid w:val="007126DD"/>
    <w:rsid w:val="00712812"/>
    <w:rsid w:val="00712BC8"/>
    <w:rsid w:val="00712CFD"/>
    <w:rsid w:val="00712FE4"/>
    <w:rsid w:val="00715129"/>
    <w:rsid w:val="00716280"/>
    <w:rsid w:val="007163BD"/>
    <w:rsid w:val="0071648F"/>
    <w:rsid w:val="00716607"/>
    <w:rsid w:val="00717351"/>
    <w:rsid w:val="0071738D"/>
    <w:rsid w:val="007179E3"/>
    <w:rsid w:val="00717E7F"/>
    <w:rsid w:val="00720033"/>
    <w:rsid w:val="0072067C"/>
    <w:rsid w:val="007210B7"/>
    <w:rsid w:val="0072125C"/>
    <w:rsid w:val="00721649"/>
    <w:rsid w:val="00721B2B"/>
    <w:rsid w:val="00721CFF"/>
    <w:rsid w:val="00722009"/>
    <w:rsid w:val="007221B1"/>
    <w:rsid w:val="007225FF"/>
    <w:rsid w:val="00724F9F"/>
    <w:rsid w:val="0072577D"/>
    <w:rsid w:val="0072646E"/>
    <w:rsid w:val="0072654C"/>
    <w:rsid w:val="00727B5A"/>
    <w:rsid w:val="00730278"/>
    <w:rsid w:val="00730647"/>
    <w:rsid w:val="007308B5"/>
    <w:rsid w:val="00731CF1"/>
    <w:rsid w:val="00731DBC"/>
    <w:rsid w:val="00732540"/>
    <w:rsid w:val="00732C31"/>
    <w:rsid w:val="0073300A"/>
    <w:rsid w:val="0073332B"/>
    <w:rsid w:val="007344E7"/>
    <w:rsid w:val="00735176"/>
    <w:rsid w:val="00736E6A"/>
    <w:rsid w:val="00736EB9"/>
    <w:rsid w:val="0073742C"/>
    <w:rsid w:val="0074086D"/>
    <w:rsid w:val="007412A9"/>
    <w:rsid w:val="007412F1"/>
    <w:rsid w:val="0074244D"/>
    <w:rsid w:val="007437E9"/>
    <w:rsid w:val="007439AB"/>
    <w:rsid w:val="00743B61"/>
    <w:rsid w:val="00743EBA"/>
    <w:rsid w:val="0074403C"/>
    <w:rsid w:val="00745294"/>
    <w:rsid w:val="00745AB1"/>
    <w:rsid w:val="00745C85"/>
    <w:rsid w:val="00745DDD"/>
    <w:rsid w:val="007466CB"/>
    <w:rsid w:val="007478EE"/>
    <w:rsid w:val="00747943"/>
    <w:rsid w:val="00747B76"/>
    <w:rsid w:val="00747E53"/>
    <w:rsid w:val="00751DC8"/>
    <w:rsid w:val="00751E64"/>
    <w:rsid w:val="007523B9"/>
    <w:rsid w:val="00752E61"/>
    <w:rsid w:val="00753F91"/>
    <w:rsid w:val="00754B88"/>
    <w:rsid w:val="00754E63"/>
    <w:rsid w:val="007558B3"/>
    <w:rsid w:val="00756C53"/>
    <w:rsid w:val="00756DE3"/>
    <w:rsid w:val="00756EC9"/>
    <w:rsid w:val="007570D7"/>
    <w:rsid w:val="0075778F"/>
    <w:rsid w:val="00757A58"/>
    <w:rsid w:val="00757DB4"/>
    <w:rsid w:val="007604E4"/>
    <w:rsid w:val="0076075B"/>
    <w:rsid w:val="0076087A"/>
    <w:rsid w:val="007613A5"/>
    <w:rsid w:val="00761A77"/>
    <w:rsid w:val="00761D3C"/>
    <w:rsid w:val="007623CA"/>
    <w:rsid w:val="007624E5"/>
    <w:rsid w:val="00762B19"/>
    <w:rsid w:val="00763114"/>
    <w:rsid w:val="0076452B"/>
    <w:rsid w:val="007648E4"/>
    <w:rsid w:val="00765EA6"/>
    <w:rsid w:val="007661C0"/>
    <w:rsid w:val="007663A1"/>
    <w:rsid w:val="00767A70"/>
    <w:rsid w:val="00767ACF"/>
    <w:rsid w:val="007705AA"/>
    <w:rsid w:val="007707B7"/>
    <w:rsid w:val="00771FBA"/>
    <w:rsid w:val="00772452"/>
    <w:rsid w:val="007725A6"/>
    <w:rsid w:val="00772E45"/>
    <w:rsid w:val="0077460C"/>
    <w:rsid w:val="00774EDD"/>
    <w:rsid w:val="00775511"/>
    <w:rsid w:val="00775A19"/>
    <w:rsid w:val="00775DB2"/>
    <w:rsid w:val="007762E9"/>
    <w:rsid w:val="007769B9"/>
    <w:rsid w:val="00776B9D"/>
    <w:rsid w:val="00777F29"/>
    <w:rsid w:val="007801A7"/>
    <w:rsid w:val="007818A7"/>
    <w:rsid w:val="007822AE"/>
    <w:rsid w:val="007823F5"/>
    <w:rsid w:val="007833D8"/>
    <w:rsid w:val="00783FAC"/>
    <w:rsid w:val="007843C8"/>
    <w:rsid w:val="00784AFA"/>
    <w:rsid w:val="00785121"/>
    <w:rsid w:val="0078564C"/>
    <w:rsid w:val="00787969"/>
    <w:rsid w:val="00787ADB"/>
    <w:rsid w:val="00787D43"/>
    <w:rsid w:val="007901C9"/>
    <w:rsid w:val="0079022D"/>
    <w:rsid w:val="0079041F"/>
    <w:rsid w:val="00790724"/>
    <w:rsid w:val="007908A3"/>
    <w:rsid w:val="00790CA7"/>
    <w:rsid w:val="00791278"/>
    <w:rsid w:val="00792028"/>
    <w:rsid w:val="007922EF"/>
    <w:rsid w:val="0079360F"/>
    <w:rsid w:val="00793654"/>
    <w:rsid w:val="007937F9"/>
    <w:rsid w:val="00793A99"/>
    <w:rsid w:val="00793CDA"/>
    <w:rsid w:val="007947DD"/>
    <w:rsid w:val="00794850"/>
    <w:rsid w:val="00794A9C"/>
    <w:rsid w:val="007962EB"/>
    <w:rsid w:val="00797B8D"/>
    <w:rsid w:val="007A0461"/>
    <w:rsid w:val="007A0899"/>
    <w:rsid w:val="007A1067"/>
    <w:rsid w:val="007A15D6"/>
    <w:rsid w:val="007A20CA"/>
    <w:rsid w:val="007A2651"/>
    <w:rsid w:val="007A2AEB"/>
    <w:rsid w:val="007A35FC"/>
    <w:rsid w:val="007A422A"/>
    <w:rsid w:val="007A44BE"/>
    <w:rsid w:val="007A5AB0"/>
    <w:rsid w:val="007A5B9F"/>
    <w:rsid w:val="007A5E20"/>
    <w:rsid w:val="007A623A"/>
    <w:rsid w:val="007A6454"/>
    <w:rsid w:val="007A762E"/>
    <w:rsid w:val="007A7EC6"/>
    <w:rsid w:val="007A7EF2"/>
    <w:rsid w:val="007B0522"/>
    <w:rsid w:val="007B12F8"/>
    <w:rsid w:val="007B182B"/>
    <w:rsid w:val="007B1D3C"/>
    <w:rsid w:val="007B2083"/>
    <w:rsid w:val="007B2668"/>
    <w:rsid w:val="007B37B6"/>
    <w:rsid w:val="007B442F"/>
    <w:rsid w:val="007B473B"/>
    <w:rsid w:val="007B5187"/>
    <w:rsid w:val="007B5D34"/>
    <w:rsid w:val="007B5D57"/>
    <w:rsid w:val="007B69D2"/>
    <w:rsid w:val="007B7F29"/>
    <w:rsid w:val="007C0090"/>
    <w:rsid w:val="007C110A"/>
    <w:rsid w:val="007C171C"/>
    <w:rsid w:val="007C200B"/>
    <w:rsid w:val="007C2193"/>
    <w:rsid w:val="007C5527"/>
    <w:rsid w:val="007C64D9"/>
    <w:rsid w:val="007C6B0E"/>
    <w:rsid w:val="007C710F"/>
    <w:rsid w:val="007C7FAE"/>
    <w:rsid w:val="007D03E3"/>
    <w:rsid w:val="007D0423"/>
    <w:rsid w:val="007D06DB"/>
    <w:rsid w:val="007D2BB7"/>
    <w:rsid w:val="007D421D"/>
    <w:rsid w:val="007D48FC"/>
    <w:rsid w:val="007D6D9A"/>
    <w:rsid w:val="007D70EB"/>
    <w:rsid w:val="007D731B"/>
    <w:rsid w:val="007D7EA2"/>
    <w:rsid w:val="007E04F5"/>
    <w:rsid w:val="007E18A7"/>
    <w:rsid w:val="007E18EA"/>
    <w:rsid w:val="007E1C1B"/>
    <w:rsid w:val="007E2926"/>
    <w:rsid w:val="007E2A9E"/>
    <w:rsid w:val="007E3011"/>
    <w:rsid w:val="007E39FE"/>
    <w:rsid w:val="007E3FDC"/>
    <w:rsid w:val="007E6A7E"/>
    <w:rsid w:val="007E6AF3"/>
    <w:rsid w:val="007F011A"/>
    <w:rsid w:val="007F0C21"/>
    <w:rsid w:val="007F0CC5"/>
    <w:rsid w:val="007F224D"/>
    <w:rsid w:val="007F2506"/>
    <w:rsid w:val="007F2B8F"/>
    <w:rsid w:val="007F4700"/>
    <w:rsid w:val="007F559B"/>
    <w:rsid w:val="007F622B"/>
    <w:rsid w:val="007F63D8"/>
    <w:rsid w:val="007F6BEB"/>
    <w:rsid w:val="007F7490"/>
    <w:rsid w:val="007F74B5"/>
    <w:rsid w:val="007F7893"/>
    <w:rsid w:val="007F7F4A"/>
    <w:rsid w:val="00800AB0"/>
    <w:rsid w:val="00801628"/>
    <w:rsid w:val="00801BBE"/>
    <w:rsid w:val="00802BFD"/>
    <w:rsid w:val="00802CC6"/>
    <w:rsid w:val="008031A3"/>
    <w:rsid w:val="008037E9"/>
    <w:rsid w:val="0080427C"/>
    <w:rsid w:val="00805F99"/>
    <w:rsid w:val="0080612D"/>
    <w:rsid w:val="00806201"/>
    <w:rsid w:val="008062BF"/>
    <w:rsid w:val="00806AB8"/>
    <w:rsid w:val="00807CEB"/>
    <w:rsid w:val="00807EAC"/>
    <w:rsid w:val="00807ECD"/>
    <w:rsid w:val="0081042C"/>
    <w:rsid w:val="0081076C"/>
    <w:rsid w:val="00810E40"/>
    <w:rsid w:val="0081148C"/>
    <w:rsid w:val="00811FA3"/>
    <w:rsid w:val="0081217B"/>
    <w:rsid w:val="00812928"/>
    <w:rsid w:val="008129F7"/>
    <w:rsid w:val="008137AC"/>
    <w:rsid w:val="008141EF"/>
    <w:rsid w:val="008153B2"/>
    <w:rsid w:val="00816084"/>
    <w:rsid w:val="00816728"/>
    <w:rsid w:val="0081778D"/>
    <w:rsid w:val="00817E2E"/>
    <w:rsid w:val="00817F69"/>
    <w:rsid w:val="00821199"/>
    <w:rsid w:val="00821526"/>
    <w:rsid w:val="008215C7"/>
    <w:rsid w:val="0082189E"/>
    <w:rsid w:val="0082276D"/>
    <w:rsid w:val="00822FC7"/>
    <w:rsid w:val="00823FD7"/>
    <w:rsid w:val="0082406F"/>
    <w:rsid w:val="00824786"/>
    <w:rsid w:val="00824F31"/>
    <w:rsid w:val="0082521B"/>
    <w:rsid w:val="00825788"/>
    <w:rsid w:val="00830891"/>
    <w:rsid w:val="00830D6F"/>
    <w:rsid w:val="0083156D"/>
    <w:rsid w:val="008317B9"/>
    <w:rsid w:val="00833360"/>
    <w:rsid w:val="00833957"/>
    <w:rsid w:val="008340E2"/>
    <w:rsid w:val="00835161"/>
    <w:rsid w:val="00836134"/>
    <w:rsid w:val="00836E32"/>
    <w:rsid w:val="00837139"/>
    <w:rsid w:val="0083750B"/>
    <w:rsid w:val="008376BC"/>
    <w:rsid w:val="00837795"/>
    <w:rsid w:val="00837E38"/>
    <w:rsid w:val="00837F71"/>
    <w:rsid w:val="00840056"/>
    <w:rsid w:val="00842DB6"/>
    <w:rsid w:val="00843DDF"/>
    <w:rsid w:val="008440E2"/>
    <w:rsid w:val="008441DD"/>
    <w:rsid w:val="00844413"/>
    <w:rsid w:val="00844935"/>
    <w:rsid w:val="00844D19"/>
    <w:rsid w:val="008456B6"/>
    <w:rsid w:val="008467B8"/>
    <w:rsid w:val="00846918"/>
    <w:rsid w:val="00847E44"/>
    <w:rsid w:val="00850F1F"/>
    <w:rsid w:val="008516AF"/>
    <w:rsid w:val="00851FCF"/>
    <w:rsid w:val="00852563"/>
    <w:rsid w:val="00852772"/>
    <w:rsid w:val="00852792"/>
    <w:rsid w:val="00852B3A"/>
    <w:rsid w:val="0085311F"/>
    <w:rsid w:val="00853599"/>
    <w:rsid w:val="00853DCE"/>
    <w:rsid w:val="008555B2"/>
    <w:rsid w:val="0085584A"/>
    <w:rsid w:val="00855876"/>
    <w:rsid w:val="00856404"/>
    <w:rsid w:val="0085785B"/>
    <w:rsid w:val="00861002"/>
    <w:rsid w:val="008611D3"/>
    <w:rsid w:val="00861762"/>
    <w:rsid w:val="008619E2"/>
    <w:rsid w:val="00861BB9"/>
    <w:rsid w:val="00861E59"/>
    <w:rsid w:val="00862619"/>
    <w:rsid w:val="008627C8"/>
    <w:rsid w:val="00862934"/>
    <w:rsid w:val="00863596"/>
    <w:rsid w:val="008642BC"/>
    <w:rsid w:val="008645A0"/>
    <w:rsid w:val="008646DF"/>
    <w:rsid w:val="00864ECF"/>
    <w:rsid w:val="00864F47"/>
    <w:rsid w:val="00865B83"/>
    <w:rsid w:val="00865CF1"/>
    <w:rsid w:val="00866239"/>
    <w:rsid w:val="00866903"/>
    <w:rsid w:val="00866A56"/>
    <w:rsid w:val="00870145"/>
    <w:rsid w:val="00870293"/>
    <w:rsid w:val="0087041F"/>
    <w:rsid w:val="00870DBC"/>
    <w:rsid w:val="00870E64"/>
    <w:rsid w:val="00870FBE"/>
    <w:rsid w:val="0087141E"/>
    <w:rsid w:val="0087153A"/>
    <w:rsid w:val="00871B36"/>
    <w:rsid w:val="008721EA"/>
    <w:rsid w:val="00872FE7"/>
    <w:rsid w:val="0087323D"/>
    <w:rsid w:val="00873AC6"/>
    <w:rsid w:val="00875368"/>
    <w:rsid w:val="008757C0"/>
    <w:rsid w:val="00875A0E"/>
    <w:rsid w:val="00875DED"/>
    <w:rsid w:val="008761E6"/>
    <w:rsid w:val="008774C7"/>
    <w:rsid w:val="00881C87"/>
    <w:rsid w:val="008827DA"/>
    <w:rsid w:val="00882E15"/>
    <w:rsid w:val="00884192"/>
    <w:rsid w:val="0088464B"/>
    <w:rsid w:val="0088579F"/>
    <w:rsid w:val="00885CA6"/>
    <w:rsid w:val="00885D03"/>
    <w:rsid w:val="00885DE2"/>
    <w:rsid w:val="008865F2"/>
    <w:rsid w:val="00886A6E"/>
    <w:rsid w:val="00886F9E"/>
    <w:rsid w:val="008875A1"/>
    <w:rsid w:val="00890542"/>
    <w:rsid w:val="00891B6B"/>
    <w:rsid w:val="00892DD7"/>
    <w:rsid w:val="00892E41"/>
    <w:rsid w:val="00892F29"/>
    <w:rsid w:val="008936FB"/>
    <w:rsid w:val="00894282"/>
    <w:rsid w:val="0089550E"/>
    <w:rsid w:val="00895C07"/>
    <w:rsid w:val="008961B2"/>
    <w:rsid w:val="0089704A"/>
    <w:rsid w:val="00897A82"/>
    <w:rsid w:val="00897F1A"/>
    <w:rsid w:val="008A0458"/>
    <w:rsid w:val="008A1A27"/>
    <w:rsid w:val="008A214D"/>
    <w:rsid w:val="008A2AF1"/>
    <w:rsid w:val="008A336A"/>
    <w:rsid w:val="008A41C3"/>
    <w:rsid w:val="008A4A0E"/>
    <w:rsid w:val="008A52B4"/>
    <w:rsid w:val="008A57B6"/>
    <w:rsid w:val="008A59E5"/>
    <w:rsid w:val="008A5B45"/>
    <w:rsid w:val="008A6A75"/>
    <w:rsid w:val="008A6DDD"/>
    <w:rsid w:val="008A6F20"/>
    <w:rsid w:val="008A7B71"/>
    <w:rsid w:val="008B13FD"/>
    <w:rsid w:val="008B17B4"/>
    <w:rsid w:val="008B2375"/>
    <w:rsid w:val="008B4098"/>
    <w:rsid w:val="008B4C21"/>
    <w:rsid w:val="008B4E91"/>
    <w:rsid w:val="008B534A"/>
    <w:rsid w:val="008B5699"/>
    <w:rsid w:val="008B6113"/>
    <w:rsid w:val="008B6191"/>
    <w:rsid w:val="008B6221"/>
    <w:rsid w:val="008B69CE"/>
    <w:rsid w:val="008B7625"/>
    <w:rsid w:val="008B7F29"/>
    <w:rsid w:val="008C0792"/>
    <w:rsid w:val="008C07ED"/>
    <w:rsid w:val="008C1E19"/>
    <w:rsid w:val="008C24AE"/>
    <w:rsid w:val="008C2B0E"/>
    <w:rsid w:val="008C312B"/>
    <w:rsid w:val="008C4890"/>
    <w:rsid w:val="008C4ACF"/>
    <w:rsid w:val="008C5261"/>
    <w:rsid w:val="008C65FE"/>
    <w:rsid w:val="008C712F"/>
    <w:rsid w:val="008D003E"/>
    <w:rsid w:val="008D0427"/>
    <w:rsid w:val="008D0507"/>
    <w:rsid w:val="008D0B4A"/>
    <w:rsid w:val="008D2D32"/>
    <w:rsid w:val="008D3044"/>
    <w:rsid w:val="008D3F6C"/>
    <w:rsid w:val="008D4076"/>
    <w:rsid w:val="008D4B93"/>
    <w:rsid w:val="008D4CE4"/>
    <w:rsid w:val="008D59E5"/>
    <w:rsid w:val="008D79FC"/>
    <w:rsid w:val="008E0C19"/>
    <w:rsid w:val="008E204F"/>
    <w:rsid w:val="008E2A5C"/>
    <w:rsid w:val="008E2D89"/>
    <w:rsid w:val="008E30FB"/>
    <w:rsid w:val="008E33E1"/>
    <w:rsid w:val="008E3576"/>
    <w:rsid w:val="008E38E7"/>
    <w:rsid w:val="008E3AFB"/>
    <w:rsid w:val="008E3EA1"/>
    <w:rsid w:val="008E47EC"/>
    <w:rsid w:val="008E4D74"/>
    <w:rsid w:val="008E51B3"/>
    <w:rsid w:val="008E6258"/>
    <w:rsid w:val="008E6D9F"/>
    <w:rsid w:val="008E719D"/>
    <w:rsid w:val="008E7AF1"/>
    <w:rsid w:val="008E7B7A"/>
    <w:rsid w:val="008F08D2"/>
    <w:rsid w:val="008F1B5B"/>
    <w:rsid w:val="008F28C8"/>
    <w:rsid w:val="008F2BB9"/>
    <w:rsid w:val="008F2E52"/>
    <w:rsid w:val="008F2FB4"/>
    <w:rsid w:val="008F321E"/>
    <w:rsid w:val="008F34CD"/>
    <w:rsid w:val="008F3F74"/>
    <w:rsid w:val="008F3FFF"/>
    <w:rsid w:val="008F47DE"/>
    <w:rsid w:val="008F5E25"/>
    <w:rsid w:val="008F6E5D"/>
    <w:rsid w:val="009001A4"/>
    <w:rsid w:val="009005AB"/>
    <w:rsid w:val="0090101D"/>
    <w:rsid w:val="009032FA"/>
    <w:rsid w:val="00904809"/>
    <w:rsid w:val="00904A68"/>
    <w:rsid w:val="00904FCF"/>
    <w:rsid w:val="0090599E"/>
    <w:rsid w:val="00905BD7"/>
    <w:rsid w:val="00905BE6"/>
    <w:rsid w:val="00905CC7"/>
    <w:rsid w:val="00905E60"/>
    <w:rsid w:val="00906915"/>
    <w:rsid w:val="009079F9"/>
    <w:rsid w:val="00907D0D"/>
    <w:rsid w:val="00910004"/>
    <w:rsid w:val="0091160B"/>
    <w:rsid w:val="009117DF"/>
    <w:rsid w:val="00911CA2"/>
    <w:rsid w:val="00913465"/>
    <w:rsid w:val="00913BBE"/>
    <w:rsid w:val="009154C8"/>
    <w:rsid w:val="0091622D"/>
    <w:rsid w:val="00916A47"/>
    <w:rsid w:val="00916E6F"/>
    <w:rsid w:val="00920B31"/>
    <w:rsid w:val="00920F11"/>
    <w:rsid w:val="0092165F"/>
    <w:rsid w:val="009219CE"/>
    <w:rsid w:val="00922133"/>
    <w:rsid w:val="009221A7"/>
    <w:rsid w:val="00922F4D"/>
    <w:rsid w:val="0092364D"/>
    <w:rsid w:val="009245AC"/>
    <w:rsid w:val="00924608"/>
    <w:rsid w:val="00925237"/>
    <w:rsid w:val="0092565B"/>
    <w:rsid w:val="00925FA7"/>
    <w:rsid w:val="00926173"/>
    <w:rsid w:val="00926B0C"/>
    <w:rsid w:val="00926D53"/>
    <w:rsid w:val="009271FC"/>
    <w:rsid w:val="00927464"/>
    <w:rsid w:val="00930C62"/>
    <w:rsid w:val="0093113F"/>
    <w:rsid w:val="009316A6"/>
    <w:rsid w:val="009317B0"/>
    <w:rsid w:val="00931DA2"/>
    <w:rsid w:val="0093243F"/>
    <w:rsid w:val="009334CC"/>
    <w:rsid w:val="009338D7"/>
    <w:rsid w:val="00933B01"/>
    <w:rsid w:val="00933CF2"/>
    <w:rsid w:val="00934196"/>
    <w:rsid w:val="00934DC0"/>
    <w:rsid w:val="00934FDB"/>
    <w:rsid w:val="00935CC7"/>
    <w:rsid w:val="00937724"/>
    <w:rsid w:val="0094069C"/>
    <w:rsid w:val="00940E39"/>
    <w:rsid w:val="00942E2B"/>
    <w:rsid w:val="00943AC7"/>
    <w:rsid w:val="009444CF"/>
    <w:rsid w:val="00944DBD"/>
    <w:rsid w:val="00945432"/>
    <w:rsid w:val="00945E26"/>
    <w:rsid w:val="009460DD"/>
    <w:rsid w:val="00946283"/>
    <w:rsid w:val="0094642F"/>
    <w:rsid w:val="0094748E"/>
    <w:rsid w:val="00950283"/>
    <w:rsid w:val="009507B5"/>
    <w:rsid w:val="009509EE"/>
    <w:rsid w:val="00950CC1"/>
    <w:rsid w:val="0095186A"/>
    <w:rsid w:val="00951AE6"/>
    <w:rsid w:val="00951B7F"/>
    <w:rsid w:val="00951FE3"/>
    <w:rsid w:val="0095319F"/>
    <w:rsid w:val="00953946"/>
    <w:rsid w:val="009541B0"/>
    <w:rsid w:val="0095439B"/>
    <w:rsid w:val="0095468C"/>
    <w:rsid w:val="00954AE5"/>
    <w:rsid w:val="00955337"/>
    <w:rsid w:val="00960A49"/>
    <w:rsid w:val="00960D44"/>
    <w:rsid w:val="00961100"/>
    <w:rsid w:val="00961C91"/>
    <w:rsid w:val="00962109"/>
    <w:rsid w:val="0096288E"/>
    <w:rsid w:val="00963075"/>
    <w:rsid w:val="009636CF"/>
    <w:rsid w:val="0096370F"/>
    <w:rsid w:val="00964ACD"/>
    <w:rsid w:val="00964E00"/>
    <w:rsid w:val="00964F61"/>
    <w:rsid w:val="00965430"/>
    <w:rsid w:val="00965BDE"/>
    <w:rsid w:val="00966925"/>
    <w:rsid w:val="00970367"/>
    <w:rsid w:val="00971323"/>
    <w:rsid w:val="009713BA"/>
    <w:rsid w:val="0097239B"/>
    <w:rsid w:val="00973536"/>
    <w:rsid w:val="00973A5E"/>
    <w:rsid w:val="00973D19"/>
    <w:rsid w:val="00974156"/>
    <w:rsid w:val="009744C2"/>
    <w:rsid w:val="00974F64"/>
    <w:rsid w:val="0097533C"/>
    <w:rsid w:val="0097576B"/>
    <w:rsid w:val="009769C3"/>
    <w:rsid w:val="00977918"/>
    <w:rsid w:val="00980288"/>
    <w:rsid w:val="009803ED"/>
    <w:rsid w:val="009806EA"/>
    <w:rsid w:val="00980764"/>
    <w:rsid w:val="00981040"/>
    <w:rsid w:val="0098131D"/>
    <w:rsid w:val="0098136B"/>
    <w:rsid w:val="0098156C"/>
    <w:rsid w:val="00983257"/>
    <w:rsid w:val="0098498C"/>
    <w:rsid w:val="00984BC9"/>
    <w:rsid w:val="0098549A"/>
    <w:rsid w:val="00985535"/>
    <w:rsid w:val="00985DEE"/>
    <w:rsid w:val="0099054E"/>
    <w:rsid w:val="00990875"/>
    <w:rsid w:val="00990ACA"/>
    <w:rsid w:val="00990B69"/>
    <w:rsid w:val="009917D9"/>
    <w:rsid w:val="00991FC0"/>
    <w:rsid w:val="0099244B"/>
    <w:rsid w:val="009926A8"/>
    <w:rsid w:val="009936FB"/>
    <w:rsid w:val="00993C0C"/>
    <w:rsid w:val="00994388"/>
    <w:rsid w:val="0099458C"/>
    <w:rsid w:val="009950EC"/>
    <w:rsid w:val="0099524F"/>
    <w:rsid w:val="009957A9"/>
    <w:rsid w:val="00995C38"/>
    <w:rsid w:val="00995ED8"/>
    <w:rsid w:val="00995FB9"/>
    <w:rsid w:val="00996079"/>
    <w:rsid w:val="00996331"/>
    <w:rsid w:val="00996A94"/>
    <w:rsid w:val="009971BA"/>
    <w:rsid w:val="00997228"/>
    <w:rsid w:val="009A04CA"/>
    <w:rsid w:val="009A059D"/>
    <w:rsid w:val="009A1E8D"/>
    <w:rsid w:val="009A2A7A"/>
    <w:rsid w:val="009A364E"/>
    <w:rsid w:val="009A3FC7"/>
    <w:rsid w:val="009A473A"/>
    <w:rsid w:val="009A4C57"/>
    <w:rsid w:val="009A6B2D"/>
    <w:rsid w:val="009A7B29"/>
    <w:rsid w:val="009B0392"/>
    <w:rsid w:val="009B08EC"/>
    <w:rsid w:val="009B0A20"/>
    <w:rsid w:val="009B17C1"/>
    <w:rsid w:val="009B2C22"/>
    <w:rsid w:val="009B2DFD"/>
    <w:rsid w:val="009B33A2"/>
    <w:rsid w:val="009B3EAF"/>
    <w:rsid w:val="009B4408"/>
    <w:rsid w:val="009B4420"/>
    <w:rsid w:val="009B444A"/>
    <w:rsid w:val="009B4B22"/>
    <w:rsid w:val="009B5095"/>
    <w:rsid w:val="009B56D7"/>
    <w:rsid w:val="009B5976"/>
    <w:rsid w:val="009B59FE"/>
    <w:rsid w:val="009B5DFE"/>
    <w:rsid w:val="009B624F"/>
    <w:rsid w:val="009B688C"/>
    <w:rsid w:val="009B717B"/>
    <w:rsid w:val="009C0514"/>
    <w:rsid w:val="009C0FA6"/>
    <w:rsid w:val="009C1C65"/>
    <w:rsid w:val="009C1E3B"/>
    <w:rsid w:val="009C24FB"/>
    <w:rsid w:val="009C28C1"/>
    <w:rsid w:val="009C2DF1"/>
    <w:rsid w:val="009C30CE"/>
    <w:rsid w:val="009C3B0C"/>
    <w:rsid w:val="009C402F"/>
    <w:rsid w:val="009C40B4"/>
    <w:rsid w:val="009C44FD"/>
    <w:rsid w:val="009C4F53"/>
    <w:rsid w:val="009C54D7"/>
    <w:rsid w:val="009C5BC7"/>
    <w:rsid w:val="009C6262"/>
    <w:rsid w:val="009C709A"/>
    <w:rsid w:val="009D0020"/>
    <w:rsid w:val="009D0306"/>
    <w:rsid w:val="009D07CC"/>
    <w:rsid w:val="009D0EC4"/>
    <w:rsid w:val="009D23C5"/>
    <w:rsid w:val="009D267B"/>
    <w:rsid w:val="009D3A89"/>
    <w:rsid w:val="009D3D9B"/>
    <w:rsid w:val="009D3FB5"/>
    <w:rsid w:val="009D3FEA"/>
    <w:rsid w:val="009D4B62"/>
    <w:rsid w:val="009D530A"/>
    <w:rsid w:val="009D566C"/>
    <w:rsid w:val="009D5B90"/>
    <w:rsid w:val="009D5F8B"/>
    <w:rsid w:val="009D60D6"/>
    <w:rsid w:val="009D6273"/>
    <w:rsid w:val="009D67AD"/>
    <w:rsid w:val="009D71E0"/>
    <w:rsid w:val="009D7290"/>
    <w:rsid w:val="009D7C1B"/>
    <w:rsid w:val="009D7EF7"/>
    <w:rsid w:val="009E1314"/>
    <w:rsid w:val="009E2254"/>
    <w:rsid w:val="009E2AA3"/>
    <w:rsid w:val="009E5908"/>
    <w:rsid w:val="009E6A93"/>
    <w:rsid w:val="009E797F"/>
    <w:rsid w:val="009E7A15"/>
    <w:rsid w:val="009F27BE"/>
    <w:rsid w:val="009F39D6"/>
    <w:rsid w:val="009F3C37"/>
    <w:rsid w:val="009F481A"/>
    <w:rsid w:val="009F4A43"/>
    <w:rsid w:val="009F5B8B"/>
    <w:rsid w:val="009F6741"/>
    <w:rsid w:val="009F7314"/>
    <w:rsid w:val="009F7904"/>
    <w:rsid w:val="009F7E76"/>
    <w:rsid w:val="00A0093A"/>
    <w:rsid w:val="00A00DF3"/>
    <w:rsid w:val="00A01C50"/>
    <w:rsid w:val="00A023A2"/>
    <w:rsid w:val="00A0354F"/>
    <w:rsid w:val="00A03DFB"/>
    <w:rsid w:val="00A04638"/>
    <w:rsid w:val="00A05079"/>
    <w:rsid w:val="00A063C7"/>
    <w:rsid w:val="00A06641"/>
    <w:rsid w:val="00A0680D"/>
    <w:rsid w:val="00A07BBF"/>
    <w:rsid w:val="00A07C19"/>
    <w:rsid w:val="00A07C88"/>
    <w:rsid w:val="00A07CA3"/>
    <w:rsid w:val="00A1017C"/>
    <w:rsid w:val="00A10D30"/>
    <w:rsid w:val="00A11147"/>
    <w:rsid w:val="00A1139B"/>
    <w:rsid w:val="00A1192B"/>
    <w:rsid w:val="00A12479"/>
    <w:rsid w:val="00A12C13"/>
    <w:rsid w:val="00A12CAB"/>
    <w:rsid w:val="00A13692"/>
    <w:rsid w:val="00A139B3"/>
    <w:rsid w:val="00A13EEC"/>
    <w:rsid w:val="00A13FEE"/>
    <w:rsid w:val="00A14E7E"/>
    <w:rsid w:val="00A159AE"/>
    <w:rsid w:val="00A15CB9"/>
    <w:rsid w:val="00A16723"/>
    <w:rsid w:val="00A16B8F"/>
    <w:rsid w:val="00A20673"/>
    <w:rsid w:val="00A231ED"/>
    <w:rsid w:val="00A23671"/>
    <w:rsid w:val="00A23885"/>
    <w:rsid w:val="00A24236"/>
    <w:rsid w:val="00A2716D"/>
    <w:rsid w:val="00A315A4"/>
    <w:rsid w:val="00A31814"/>
    <w:rsid w:val="00A31D23"/>
    <w:rsid w:val="00A32842"/>
    <w:rsid w:val="00A330E0"/>
    <w:rsid w:val="00A33379"/>
    <w:rsid w:val="00A3367E"/>
    <w:rsid w:val="00A3554D"/>
    <w:rsid w:val="00A3566C"/>
    <w:rsid w:val="00A35E8A"/>
    <w:rsid w:val="00A35E93"/>
    <w:rsid w:val="00A360B7"/>
    <w:rsid w:val="00A36507"/>
    <w:rsid w:val="00A3719A"/>
    <w:rsid w:val="00A37252"/>
    <w:rsid w:val="00A37929"/>
    <w:rsid w:val="00A37C39"/>
    <w:rsid w:val="00A407F0"/>
    <w:rsid w:val="00A4201D"/>
    <w:rsid w:val="00A435A1"/>
    <w:rsid w:val="00A44987"/>
    <w:rsid w:val="00A45A67"/>
    <w:rsid w:val="00A476D5"/>
    <w:rsid w:val="00A47899"/>
    <w:rsid w:val="00A50CDA"/>
    <w:rsid w:val="00A5195C"/>
    <w:rsid w:val="00A51B84"/>
    <w:rsid w:val="00A5216D"/>
    <w:rsid w:val="00A52A38"/>
    <w:rsid w:val="00A536CD"/>
    <w:rsid w:val="00A558EF"/>
    <w:rsid w:val="00A55FA3"/>
    <w:rsid w:val="00A560AB"/>
    <w:rsid w:val="00A56694"/>
    <w:rsid w:val="00A56708"/>
    <w:rsid w:val="00A56962"/>
    <w:rsid w:val="00A57107"/>
    <w:rsid w:val="00A57D51"/>
    <w:rsid w:val="00A57D95"/>
    <w:rsid w:val="00A601B7"/>
    <w:rsid w:val="00A60381"/>
    <w:rsid w:val="00A6041F"/>
    <w:rsid w:val="00A60796"/>
    <w:rsid w:val="00A60975"/>
    <w:rsid w:val="00A60AF7"/>
    <w:rsid w:val="00A6167F"/>
    <w:rsid w:val="00A61BCB"/>
    <w:rsid w:val="00A623C7"/>
    <w:rsid w:val="00A62CA5"/>
    <w:rsid w:val="00A63B4F"/>
    <w:rsid w:val="00A64030"/>
    <w:rsid w:val="00A64703"/>
    <w:rsid w:val="00A649AA"/>
    <w:rsid w:val="00A64A47"/>
    <w:rsid w:val="00A65090"/>
    <w:rsid w:val="00A6523D"/>
    <w:rsid w:val="00A65956"/>
    <w:rsid w:val="00A65A5D"/>
    <w:rsid w:val="00A662AC"/>
    <w:rsid w:val="00A66535"/>
    <w:rsid w:val="00A666E8"/>
    <w:rsid w:val="00A66ACA"/>
    <w:rsid w:val="00A679D3"/>
    <w:rsid w:val="00A67CDD"/>
    <w:rsid w:val="00A70555"/>
    <w:rsid w:val="00A707BD"/>
    <w:rsid w:val="00A708DD"/>
    <w:rsid w:val="00A70937"/>
    <w:rsid w:val="00A70F8F"/>
    <w:rsid w:val="00A71C58"/>
    <w:rsid w:val="00A71D2C"/>
    <w:rsid w:val="00A720D3"/>
    <w:rsid w:val="00A724A4"/>
    <w:rsid w:val="00A731F6"/>
    <w:rsid w:val="00A73454"/>
    <w:rsid w:val="00A73954"/>
    <w:rsid w:val="00A73E52"/>
    <w:rsid w:val="00A74D0F"/>
    <w:rsid w:val="00A75E11"/>
    <w:rsid w:val="00A76C03"/>
    <w:rsid w:val="00A76FBD"/>
    <w:rsid w:val="00A77311"/>
    <w:rsid w:val="00A77592"/>
    <w:rsid w:val="00A77A23"/>
    <w:rsid w:val="00A801AE"/>
    <w:rsid w:val="00A80783"/>
    <w:rsid w:val="00A825C6"/>
    <w:rsid w:val="00A82786"/>
    <w:rsid w:val="00A8437B"/>
    <w:rsid w:val="00A84628"/>
    <w:rsid w:val="00A84A9D"/>
    <w:rsid w:val="00A84ACC"/>
    <w:rsid w:val="00A84E8B"/>
    <w:rsid w:val="00A85948"/>
    <w:rsid w:val="00A86052"/>
    <w:rsid w:val="00A8648E"/>
    <w:rsid w:val="00A8776A"/>
    <w:rsid w:val="00A90A3C"/>
    <w:rsid w:val="00A9125A"/>
    <w:rsid w:val="00A914D8"/>
    <w:rsid w:val="00A91577"/>
    <w:rsid w:val="00A9167C"/>
    <w:rsid w:val="00A91BA9"/>
    <w:rsid w:val="00A921F6"/>
    <w:rsid w:val="00A92DF8"/>
    <w:rsid w:val="00A92FFD"/>
    <w:rsid w:val="00A94D91"/>
    <w:rsid w:val="00A9547B"/>
    <w:rsid w:val="00A957B4"/>
    <w:rsid w:val="00A95D86"/>
    <w:rsid w:val="00A95ECA"/>
    <w:rsid w:val="00A96982"/>
    <w:rsid w:val="00A969CE"/>
    <w:rsid w:val="00A969FE"/>
    <w:rsid w:val="00A96EAD"/>
    <w:rsid w:val="00A970AB"/>
    <w:rsid w:val="00A97508"/>
    <w:rsid w:val="00A9758D"/>
    <w:rsid w:val="00A97B43"/>
    <w:rsid w:val="00AA067D"/>
    <w:rsid w:val="00AA12A8"/>
    <w:rsid w:val="00AA15FB"/>
    <w:rsid w:val="00AA1A33"/>
    <w:rsid w:val="00AA3339"/>
    <w:rsid w:val="00AA3C5A"/>
    <w:rsid w:val="00AA4B16"/>
    <w:rsid w:val="00AA5570"/>
    <w:rsid w:val="00AA566B"/>
    <w:rsid w:val="00AA6088"/>
    <w:rsid w:val="00AA6536"/>
    <w:rsid w:val="00AA7A05"/>
    <w:rsid w:val="00AB057A"/>
    <w:rsid w:val="00AB08FA"/>
    <w:rsid w:val="00AB0EEA"/>
    <w:rsid w:val="00AB153E"/>
    <w:rsid w:val="00AB1F0F"/>
    <w:rsid w:val="00AB2983"/>
    <w:rsid w:val="00AB2DD0"/>
    <w:rsid w:val="00AB38C5"/>
    <w:rsid w:val="00AB3D2D"/>
    <w:rsid w:val="00AB405F"/>
    <w:rsid w:val="00AB4E29"/>
    <w:rsid w:val="00AB5748"/>
    <w:rsid w:val="00AB6CA4"/>
    <w:rsid w:val="00AB7310"/>
    <w:rsid w:val="00AC0738"/>
    <w:rsid w:val="00AC075C"/>
    <w:rsid w:val="00AC0B17"/>
    <w:rsid w:val="00AC0F8E"/>
    <w:rsid w:val="00AC187B"/>
    <w:rsid w:val="00AC2D08"/>
    <w:rsid w:val="00AC2EE3"/>
    <w:rsid w:val="00AC3051"/>
    <w:rsid w:val="00AC3AC4"/>
    <w:rsid w:val="00AC4108"/>
    <w:rsid w:val="00AC4E1A"/>
    <w:rsid w:val="00AC4E36"/>
    <w:rsid w:val="00AC5F83"/>
    <w:rsid w:val="00AC6041"/>
    <w:rsid w:val="00AC65F1"/>
    <w:rsid w:val="00AC66F4"/>
    <w:rsid w:val="00AC6B05"/>
    <w:rsid w:val="00AC6D44"/>
    <w:rsid w:val="00AC7B2C"/>
    <w:rsid w:val="00AC7F49"/>
    <w:rsid w:val="00AD08E5"/>
    <w:rsid w:val="00AD306E"/>
    <w:rsid w:val="00AD492F"/>
    <w:rsid w:val="00AD518B"/>
    <w:rsid w:val="00AD55E6"/>
    <w:rsid w:val="00AD5694"/>
    <w:rsid w:val="00AD6731"/>
    <w:rsid w:val="00AD6D6A"/>
    <w:rsid w:val="00AD701B"/>
    <w:rsid w:val="00AE013D"/>
    <w:rsid w:val="00AE04CD"/>
    <w:rsid w:val="00AE0A91"/>
    <w:rsid w:val="00AE1890"/>
    <w:rsid w:val="00AE1E84"/>
    <w:rsid w:val="00AE21F1"/>
    <w:rsid w:val="00AE468A"/>
    <w:rsid w:val="00AE4E7B"/>
    <w:rsid w:val="00AE53A0"/>
    <w:rsid w:val="00AE549B"/>
    <w:rsid w:val="00AE5812"/>
    <w:rsid w:val="00AE673D"/>
    <w:rsid w:val="00AE73D9"/>
    <w:rsid w:val="00AE74DA"/>
    <w:rsid w:val="00AF235D"/>
    <w:rsid w:val="00AF310A"/>
    <w:rsid w:val="00AF4781"/>
    <w:rsid w:val="00AF4C8F"/>
    <w:rsid w:val="00AF5B42"/>
    <w:rsid w:val="00AF66E3"/>
    <w:rsid w:val="00AF6F8F"/>
    <w:rsid w:val="00AF73D0"/>
    <w:rsid w:val="00B001BD"/>
    <w:rsid w:val="00B00245"/>
    <w:rsid w:val="00B00536"/>
    <w:rsid w:val="00B013CE"/>
    <w:rsid w:val="00B0235A"/>
    <w:rsid w:val="00B02DDE"/>
    <w:rsid w:val="00B04135"/>
    <w:rsid w:val="00B041D9"/>
    <w:rsid w:val="00B107BE"/>
    <w:rsid w:val="00B11B65"/>
    <w:rsid w:val="00B11F6E"/>
    <w:rsid w:val="00B129D8"/>
    <w:rsid w:val="00B12AA7"/>
    <w:rsid w:val="00B1328E"/>
    <w:rsid w:val="00B13C95"/>
    <w:rsid w:val="00B152C4"/>
    <w:rsid w:val="00B1535C"/>
    <w:rsid w:val="00B166FE"/>
    <w:rsid w:val="00B16A50"/>
    <w:rsid w:val="00B16A72"/>
    <w:rsid w:val="00B16E30"/>
    <w:rsid w:val="00B17657"/>
    <w:rsid w:val="00B176A1"/>
    <w:rsid w:val="00B17BC9"/>
    <w:rsid w:val="00B20D7B"/>
    <w:rsid w:val="00B20F68"/>
    <w:rsid w:val="00B22C7A"/>
    <w:rsid w:val="00B247C1"/>
    <w:rsid w:val="00B24C06"/>
    <w:rsid w:val="00B24FF1"/>
    <w:rsid w:val="00B254FA"/>
    <w:rsid w:val="00B25688"/>
    <w:rsid w:val="00B25C06"/>
    <w:rsid w:val="00B25DE3"/>
    <w:rsid w:val="00B26629"/>
    <w:rsid w:val="00B2728A"/>
    <w:rsid w:val="00B27CA3"/>
    <w:rsid w:val="00B30B06"/>
    <w:rsid w:val="00B30E59"/>
    <w:rsid w:val="00B33C45"/>
    <w:rsid w:val="00B341C8"/>
    <w:rsid w:val="00B3517F"/>
    <w:rsid w:val="00B3545E"/>
    <w:rsid w:val="00B35953"/>
    <w:rsid w:val="00B360D2"/>
    <w:rsid w:val="00B36635"/>
    <w:rsid w:val="00B3703D"/>
    <w:rsid w:val="00B3751B"/>
    <w:rsid w:val="00B3755B"/>
    <w:rsid w:val="00B417DA"/>
    <w:rsid w:val="00B417EB"/>
    <w:rsid w:val="00B42666"/>
    <w:rsid w:val="00B42ABE"/>
    <w:rsid w:val="00B42FB9"/>
    <w:rsid w:val="00B4379A"/>
    <w:rsid w:val="00B44CD6"/>
    <w:rsid w:val="00B45C42"/>
    <w:rsid w:val="00B4603F"/>
    <w:rsid w:val="00B47461"/>
    <w:rsid w:val="00B47A52"/>
    <w:rsid w:val="00B47D4E"/>
    <w:rsid w:val="00B50661"/>
    <w:rsid w:val="00B50987"/>
    <w:rsid w:val="00B52650"/>
    <w:rsid w:val="00B52888"/>
    <w:rsid w:val="00B534F9"/>
    <w:rsid w:val="00B5379B"/>
    <w:rsid w:val="00B54EBC"/>
    <w:rsid w:val="00B560BD"/>
    <w:rsid w:val="00B56B54"/>
    <w:rsid w:val="00B573B1"/>
    <w:rsid w:val="00B60FA9"/>
    <w:rsid w:val="00B6134A"/>
    <w:rsid w:val="00B61B8F"/>
    <w:rsid w:val="00B6281A"/>
    <w:rsid w:val="00B628B7"/>
    <w:rsid w:val="00B633C2"/>
    <w:rsid w:val="00B637A3"/>
    <w:rsid w:val="00B639AE"/>
    <w:rsid w:val="00B63A4D"/>
    <w:rsid w:val="00B63D1C"/>
    <w:rsid w:val="00B63E23"/>
    <w:rsid w:val="00B650CA"/>
    <w:rsid w:val="00B6514F"/>
    <w:rsid w:val="00B657A4"/>
    <w:rsid w:val="00B6655B"/>
    <w:rsid w:val="00B67D69"/>
    <w:rsid w:val="00B70961"/>
    <w:rsid w:val="00B70B94"/>
    <w:rsid w:val="00B715E2"/>
    <w:rsid w:val="00B71F61"/>
    <w:rsid w:val="00B721C1"/>
    <w:rsid w:val="00B72C46"/>
    <w:rsid w:val="00B72E71"/>
    <w:rsid w:val="00B7485A"/>
    <w:rsid w:val="00B75698"/>
    <w:rsid w:val="00B75DAD"/>
    <w:rsid w:val="00B760C3"/>
    <w:rsid w:val="00B762CC"/>
    <w:rsid w:val="00B76924"/>
    <w:rsid w:val="00B772C5"/>
    <w:rsid w:val="00B77881"/>
    <w:rsid w:val="00B77B90"/>
    <w:rsid w:val="00B80C49"/>
    <w:rsid w:val="00B8129D"/>
    <w:rsid w:val="00B81523"/>
    <w:rsid w:val="00B81D37"/>
    <w:rsid w:val="00B83F97"/>
    <w:rsid w:val="00B84497"/>
    <w:rsid w:val="00B846E9"/>
    <w:rsid w:val="00B851E2"/>
    <w:rsid w:val="00B85969"/>
    <w:rsid w:val="00B85E11"/>
    <w:rsid w:val="00B86077"/>
    <w:rsid w:val="00B86680"/>
    <w:rsid w:val="00B8731E"/>
    <w:rsid w:val="00B9071D"/>
    <w:rsid w:val="00B91A26"/>
    <w:rsid w:val="00B92140"/>
    <w:rsid w:val="00B9221D"/>
    <w:rsid w:val="00B924AB"/>
    <w:rsid w:val="00B93C38"/>
    <w:rsid w:val="00B93F40"/>
    <w:rsid w:val="00B9446C"/>
    <w:rsid w:val="00B947E5"/>
    <w:rsid w:val="00B95058"/>
    <w:rsid w:val="00B9534B"/>
    <w:rsid w:val="00B95E1C"/>
    <w:rsid w:val="00B95E47"/>
    <w:rsid w:val="00B9630E"/>
    <w:rsid w:val="00B96BF5"/>
    <w:rsid w:val="00B9702B"/>
    <w:rsid w:val="00B978EC"/>
    <w:rsid w:val="00BA03BF"/>
    <w:rsid w:val="00BA0561"/>
    <w:rsid w:val="00BA20F9"/>
    <w:rsid w:val="00BA2940"/>
    <w:rsid w:val="00BA2DEB"/>
    <w:rsid w:val="00BA306E"/>
    <w:rsid w:val="00BA4010"/>
    <w:rsid w:val="00BA46B7"/>
    <w:rsid w:val="00BA48DD"/>
    <w:rsid w:val="00BA5C93"/>
    <w:rsid w:val="00BA61C9"/>
    <w:rsid w:val="00BA69A3"/>
    <w:rsid w:val="00BA7107"/>
    <w:rsid w:val="00BA712A"/>
    <w:rsid w:val="00BA74ED"/>
    <w:rsid w:val="00BA7813"/>
    <w:rsid w:val="00BA7AE5"/>
    <w:rsid w:val="00BA7C8D"/>
    <w:rsid w:val="00BA7E9D"/>
    <w:rsid w:val="00BB1274"/>
    <w:rsid w:val="00BB13D0"/>
    <w:rsid w:val="00BB1A9D"/>
    <w:rsid w:val="00BB24BB"/>
    <w:rsid w:val="00BB2A4C"/>
    <w:rsid w:val="00BB2C23"/>
    <w:rsid w:val="00BB2D69"/>
    <w:rsid w:val="00BB3230"/>
    <w:rsid w:val="00BB5825"/>
    <w:rsid w:val="00BB5B28"/>
    <w:rsid w:val="00BB61F4"/>
    <w:rsid w:val="00BB797F"/>
    <w:rsid w:val="00BC04F9"/>
    <w:rsid w:val="00BC115C"/>
    <w:rsid w:val="00BC1E37"/>
    <w:rsid w:val="00BC310A"/>
    <w:rsid w:val="00BC315C"/>
    <w:rsid w:val="00BC35E0"/>
    <w:rsid w:val="00BC437B"/>
    <w:rsid w:val="00BC610D"/>
    <w:rsid w:val="00BC64ED"/>
    <w:rsid w:val="00BC6685"/>
    <w:rsid w:val="00BC66DC"/>
    <w:rsid w:val="00BC6901"/>
    <w:rsid w:val="00BC72DD"/>
    <w:rsid w:val="00BD03CD"/>
    <w:rsid w:val="00BD0D30"/>
    <w:rsid w:val="00BD1B7B"/>
    <w:rsid w:val="00BD2935"/>
    <w:rsid w:val="00BD34BE"/>
    <w:rsid w:val="00BD36A6"/>
    <w:rsid w:val="00BD3712"/>
    <w:rsid w:val="00BD3B8B"/>
    <w:rsid w:val="00BD438D"/>
    <w:rsid w:val="00BD4CAB"/>
    <w:rsid w:val="00BD4E14"/>
    <w:rsid w:val="00BD4FB5"/>
    <w:rsid w:val="00BD5415"/>
    <w:rsid w:val="00BD560A"/>
    <w:rsid w:val="00BD5A70"/>
    <w:rsid w:val="00BD66B7"/>
    <w:rsid w:val="00BD6980"/>
    <w:rsid w:val="00BE020C"/>
    <w:rsid w:val="00BE0EE4"/>
    <w:rsid w:val="00BE257A"/>
    <w:rsid w:val="00BE2AF2"/>
    <w:rsid w:val="00BE2C97"/>
    <w:rsid w:val="00BE33C0"/>
    <w:rsid w:val="00BE4326"/>
    <w:rsid w:val="00BE44C9"/>
    <w:rsid w:val="00BE61E1"/>
    <w:rsid w:val="00BE65AC"/>
    <w:rsid w:val="00BE7526"/>
    <w:rsid w:val="00BE77B6"/>
    <w:rsid w:val="00BF09E9"/>
    <w:rsid w:val="00BF1690"/>
    <w:rsid w:val="00BF1C02"/>
    <w:rsid w:val="00BF1DA8"/>
    <w:rsid w:val="00BF229C"/>
    <w:rsid w:val="00BF239D"/>
    <w:rsid w:val="00BF269F"/>
    <w:rsid w:val="00BF3723"/>
    <w:rsid w:val="00BF4438"/>
    <w:rsid w:val="00BF4B17"/>
    <w:rsid w:val="00BF501C"/>
    <w:rsid w:val="00BF6451"/>
    <w:rsid w:val="00BF74FB"/>
    <w:rsid w:val="00BF7BA0"/>
    <w:rsid w:val="00C0078F"/>
    <w:rsid w:val="00C024BA"/>
    <w:rsid w:val="00C02BD0"/>
    <w:rsid w:val="00C03268"/>
    <w:rsid w:val="00C043D3"/>
    <w:rsid w:val="00C04F31"/>
    <w:rsid w:val="00C0523D"/>
    <w:rsid w:val="00C077D3"/>
    <w:rsid w:val="00C07C46"/>
    <w:rsid w:val="00C1005B"/>
    <w:rsid w:val="00C10165"/>
    <w:rsid w:val="00C10259"/>
    <w:rsid w:val="00C1077D"/>
    <w:rsid w:val="00C11795"/>
    <w:rsid w:val="00C12066"/>
    <w:rsid w:val="00C1322E"/>
    <w:rsid w:val="00C1435B"/>
    <w:rsid w:val="00C1440C"/>
    <w:rsid w:val="00C1510C"/>
    <w:rsid w:val="00C15384"/>
    <w:rsid w:val="00C15C0F"/>
    <w:rsid w:val="00C1614A"/>
    <w:rsid w:val="00C1615B"/>
    <w:rsid w:val="00C16294"/>
    <w:rsid w:val="00C165E0"/>
    <w:rsid w:val="00C16818"/>
    <w:rsid w:val="00C172C0"/>
    <w:rsid w:val="00C17B89"/>
    <w:rsid w:val="00C17F18"/>
    <w:rsid w:val="00C17FF4"/>
    <w:rsid w:val="00C20CD4"/>
    <w:rsid w:val="00C226D8"/>
    <w:rsid w:val="00C22736"/>
    <w:rsid w:val="00C227D6"/>
    <w:rsid w:val="00C23080"/>
    <w:rsid w:val="00C23170"/>
    <w:rsid w:val="00C238EA"/>
    <w:rsid w:val="00C239D0"/>
    <w:rsid w:val="00C23C21"/>
    <w:rsid w:val="00C23C5F"/>
    <w:rsid w:val="00C23E35"/>
    <w:rsid w:val="00C2411D"/>
    <w:rsid w:val="00C24C1F"/>
    <w:rsid w:val="00C250A4"/>
    <w:rsid w:val="00C252A0"/>
    <w:rsid w:val="00C2542B"/>
    <w:rsid w:val="00C2598A"/>
    <w:rsid w:val="00C2647B"/>
    <w:rsid w:val="00C265DB"/>
    <w:rsid w:val="00C30605"/>
    <w:rsid w:val="00C30DE2"/>
    <w:rsid w:val="00C314CF"/>
    <w:rsid w:val="00C32039"/>
    <w:rsid w:val="00C32FF7"/>
    <w:rsid w:val="00C3371D"/>
    <w:rsid w:val="00C3453D"/>
    <w:rsid w:val="00C349AC"/>
    <w:rsid w:val="00C35329"/>
    <w:rsid w:val="00C36593"/>
    <w:rsid w:val="00C3785D"/>
    <w:rsid w:val="00C41221"/>
    <w:rsid w:val="00C41560"/>
    <w:rsid w:val="00C424EB"/>
    <w:rsid w:val="00C4270D"/>
    <w:rsid w:val="00C428D0"/>
    <w:rsid w:val="00C42F49"/>
    <w:rsid w:val="00C43B56"/>
    <w:rsid w:val="00C44CF6"/>
    <w:rsid w:val="00C44E3B"/>
    <w:rsid w:val="00C455BE"/>
    <w:rsid w:val="00C457D1"/>
    <w:rsid w:val="00C460C1"/>
    <w:rsid w:val="00C46184"/>
    <w:rsid w:val="00C4634B"/>
    <w:rsid w:val="00C46592"/>
    <w:rsid w:val="00C466C8"/>
    <w:rsid w:val="00C473F3"/>
    <w:rsid w:val="00C479AF"/>
    <w:rsid w:val="00C47AEB"/>
    <w:rsid w:val="00C47BDF"/>
    <w:rsid w:val="00C505FD"/>
    <w:rsid w:val="00C50A12"/>
    <w:rsid w:val="00C50C55"/>
    <w:rsid w:val="00C51528"/>
    <w:rsid w:val="00C51D4E"/>
    <w:rsid w:val="00C51F8C"/>
    <w:rsid w:val="00C52C2A"/>
    <w:rsid w:val="00C531FD"/>
    <w:rsid w:val="00C54A15"/>
    <w:rsid w:val="00C54D79"/>
    <w:rsid w:val="00C556FD"/>
    <w:rsid w:val="00C56BF0"/>
    <w:rsid w:val="00C56E30"/>
    <w:rsid w:val="00C5771C"/>
    <w:rsid w:val="00C6064C"/>
    <w:rsid w:val="00C6087C"/>
    <w:rsid w:val="00C63786"/>
    <w:rsid w:val="00C63F82"/>
    <w:rsid w:val="00C64A05"/>
    <w:rsid w:val="00C6549C"/>
    <w:rsid w:val="00C66857"/>
    <w:rsid w:val="00C67014"/>
    <w:rsid w:val="00C7029F"/>
    <w:rsid w:val="00C720BB"/>
    <w:rsid w:val="00C739F2"/>
    <w:rsid w:val="00C73E48"/>
    <w:rsid w:val="00C74785"/>
    <w:rsid w:val="00C759C0"/>
    <w:rsid w:val="00C76A85"/>
    <w:rsid w:val="00C771E6"/>
    <w:rsid w:val="00C7728B"/>
    <w:rsid w:val="00C805DB"/>
    <w:rsid w:val="00C8072B"/>
    <w:rsid w:val="00C80EBB"/>
    <w:rsid w:val="00C81C39"/>
    <w:rsid w:val="00C81ED4"/>
    <w:rsid w:val="00C82634"/>
    <w:rsid w:val="00C831BA"/>
    <w:rsid w:val="00C838FB"/>
    <w:rsid w:val="00C8446E"/>
    <w:rsid w:val="00C844D9"/>
    <w:rsid w:val="00C8474D"/>
    <w:rsid w:val="00C85D37"/>
    <w:rsid w:val="00C85D42"/>
    <w:rsid w:val="00C861E2"/>
    <w:rsid w:val="00C86907"/>
    <w:rsid w:val="00C86DC1"/>
    <w:rsid w:val="00C86E00"/>
    <w:rsid w:val="00C90324"/>
    <w:rsid w:val="00C903C7"/>
    <w:rsid w:val="00C90531"/>
    <w:rsid w:val="00C92FFE"/>
    <w:rsid w:val="00C93275"/>
    <w:rsid w:val="00C94676"/>
    <w:rsid w:val="00C95C62"/>
    <w:rsid w:val="00C962CB"/>
    <w:rsid w:val="00C9662C"/>
    <w:rsid w:val="00C96A23"/>
    <w:rsid w:val="00C96DC9"/>
    <w:rsid w:val="00C973AE"/>
    <w:rsid w:val="00C97467"/>
    <w:rsid w:val="00C9790E"/>
    <w:rsid w:val="00CA0934"/>
    <w:rsid w:val="00CA0B8F"/>
    <w:rsid w:val="00CA0EB2"/>
    <w:rsid w:val="00CA174C"/>
    <w:rsid w:val="00CA1944"/>
    <w:rsid w:val="00CA24A1"/>
    <w:rsid w:val="00CA59D7"/>
    <w:rsid w:val="00CA6C3F"/>
    <w:rsid w:val="00CA6CC2"/>
    <w:rsid w:val="00CA6EDE"/>
    <w:rsid w:val="00CA74E9"/>
    <w:rsid w:val="00CA7B2C"/>
    <w:rsid w:val="00CA7B47"/>
    <w:rsid w:val="00CB11EB"/>
    <w:rsid w:val="00CB1274"/>
    <w:rsid w:val="00CB1AC9"/>
    <w:rsid w:val="00CB2F8C"/>
    <w:rsid w:val="00CB3A0A"/>
    <w:rsid w:val="00CB3E27"/>
    <w:rsid w:val="00CB3EA0"/>
    <w:rsid w:val="00CB4735"/>
    <w:rsid w:val="00CB4FDB"/>
    <w:rsid w:val="00CB50F4"/>
    <w:rsid w:val="00CB65F6"/>
    <w:rsid w:val="00CB6626"/>
    <w:rsid w:val="00CB69D2"/>
    <w:rsid w:val="00CB70FC"/>
    <w:rsid w:val="00CB7164"/>
    <w:rsid w:val="00CB737B"/>
    <w:rsid w:val="00CB7979"/>
    <w:rsid w:val="00CC0932"/>
    <w:rsid w:val="00CC1960"/>
    <w:rsid w:val="00CC3E7E"/>
    <w:rsid w:val="00CC4701"/>
    <w:rsid w:val="00CC4CBC"/>
    <w:rsid w:val="00CC5085"/>
    <w:rsid w:val="00CC58F0"/>
    <w:rsid w:val="00CC5D74"/>
    <w:rsid w:val="00CC6872"/>
    <w:rsid w:val="00CC6ABD"/>
    <w:rsid w:val="00CD08F6"/>
    <w:rsid w:val="00CD0A0D"/>
    <w:rsid w:val="00CD0C76"/>
    <w:rsid w:val="00CD10D3"/>
    <w:rsid w:val="00CD1B5B"/>
    <w:rsid w:val="00CD4A47"/>
    <w:rsid w:val="00CD5027"/>
    <w:rsid w:val="00CD6168"/>
    <w:rsid w:val="00CD687B"/>
    <w:rsid w:val="00CD6C7C"/>
    <w:rsid w:val="00CD6F4E"/>
    <w:rsid w:val="00CD7324"/>
    <w:rsid w:val="00CD7A91"/>
    <w:rsid w:val="00CE06F3"/>
    <w:rsid w:val="00CE0FD6"/>
    <w:rsid w:val="00CE10C3"/>
    <w:rsid w:val="00CE1E50"/>
    <w:rsid w:val="00CE2DFB"/>
    <w:rsid w:val="00CE31C1"/>
    <w:rsid w:val="00CE3535"/>
    <w:rsid w:val="00CE406D"/>
    <w:rsid w:val="00CE4241"/>
    <w:rsid w:val="00CE4817"/>
    <w:rsid w:val="00CE4A8F"/>
    <w:rsid w:val="00CE4BA0"/>
    <w:rsid w:val="00CE513A"/>
    <w:rsid w:val="00CE6D75"/>
    <w:rsid w:val="00CE7F30"/>
    <w:rsid w:val="00CF01D7"/>
    <w:rsid w:val="00CF0334"/>
    <w:rsid w:val="00CF06E3"/>
    <w:rsid w:val="00CF0836"/>
    <w:rsid w:val="00CF1966"/>
    <w:rsid w:val="00CF1C07"/>
    <w:rsid w:val="00CF22D8"/>
    <w:rsid w:val="00CF279D"/>
    <w:rsid w:val="00CF357B"/>
    <w:rsid w:val="00CF420F"/>
    <w:rsid w:val="00CF4BA0"/>
    <w:rsid w:val="00CF537B"/>
    <w:rsid w:val="00CF57A9"/>
    <w:rsid w:val="00CF789C"/>
    <w:rsid w:val="00D00DAF"/>
    <w:rsid w:val="00D011EF"/>
    <w:rsid w:val="00D01632"/>
    <w:rsid w:val="00D03484"/>
    <w:rsid w:val="00D03595"/>
    <w:rsid w:val="00D0519A"/>
    <w:rsid w:val="00D054B9"/>
    <w:rsid w:val="00D0564A"/>
    <w:rsid w:val="00D05A3C"/>
    <w:rsid w:val="00D05BC5"/>
    <w:rsid w:val="00D079F6"/>
    <w:rsid w:val="00D07CF2"/>
    <w:rsid w:val="00D07DAF"/>
    <w:rsid w:val="00D10661"/>
    <w:rsid w:val="00D10B8C"/>
    <w:rsid w:val="00D11028"/>
    <w:rsid w:val="00D1116C"/>
    <w:rsid w:val="00D1132B"/>
    <w:rsid w:val="00D1231F"/>
    <w:rsid w:val="00D123B7"/>
    <w:rsid w:val="00D1276C"/>
    <w:rsid w:val="00D1300D"/>
    <w:rsid w:val="00D13718"/>
    <w:rsid w:val="00D1383A"/>
    <w:rsid w:val="00D1415E"/>
    <w:rsid w:val="00D14821"/>
    <w:rsid w:val="00D14B2F"/>
    <w:rsid w:val="00D14C1C"/>
    <w:rsid w:val="00D14D8B"/>
    <w:rsid w:val="00D14F32"/>
    <w:rsid w:val="00D1551D"/>
    <w:rsid w:val="00D158F3"/>
    <w:rsid w:val="00D16314"/>
    <w:rsid w:val="00D1722A"/>
    <w:rsid w:val="00D203E3"/>
    <w:rsid w:val="00D20853"/>
    <w:rsid w:val="00D20884"/>
    <w:rsid w:val="00D215EA"/>
    <w:rsid w:val="00D218B2"/>
    <w:rsid w:val="00D2217F"/>
    <w:rsid w:val="00D2272A"/>
    <w:rsid w:val="00D23432"/>
    <w:rsid w:val="00D25678"/>
    <w:rsid w:val="00D26133"/>
    <w:rsid w:val="00D26360"/>
    <w:rsid w:val="00D263F8"/>
    <w:rsid w:val="00D267FA"/>
    <w:rsid w:val="00D27013"/>
    <w:rsid w:val="00D27973"/>
    <w:rsid w:val="00D27AB1"/>
    <w:rsid w:val="00D27EA9"/>
    <w:rsid w:val="00D303F1"/>
    <w:rsid w:val="00D30483"/>
    <w:rsid w:val="00D30F2A"/>
    <w:rsid w:val="00D3170F"/>
    <w:rsid w:val="00D31C9D"/>
    <w:rsid w:val="00D3210A"/>
    <w:rsid w:val="00D32134"/>
    <w:rsid w:val="00D32D19"/>
    <w:rsid w:val="00D32D7D"/>
    <w:rsid w:val="00D33127"/>
    <w:rsid w:val="00D3322C"/>
    <w:rsid w:val="00D33248"/>
    <w:rsid w:val="00D3386E"/>
    <w:rsid w:val="00D349ED"/>
    <w:rsid w:val="00D3519C"/>
    <w:rsid w:val="00D35306"/>
    <w:rsid w:val="00D35F6D"/>
    <w:rsid w:val="00D37147"/>
    <w:rsid w:val="00D41A70"/>
    <w:rsid w:val="00D4258A"/>
    <w:rsid w:val="00D429FD"/>
    <w:rsid w:val="00D42F09"/>
    <w:rsid w:val="00D44BED"/>
    <w:rsid w:val="00D44FE3"/>
    <w:rsid w:val="00D454D9"/>
    <w:rsid w:val="00D458FD"/>
    <w:rsid w:val="00D45BF5"/>
    <w:rsid w:val="00D45C7E"/>
    <w:rsid w:val="00D45E27"/>
    <w:rsid w:val="00D45EBE"/>
    <w:rsid w:val="00D50081"/>
    <w:rsid w:val="00D51208"/>
    <w:rsid w:val="00D513B2"/>
    <w:rsid w:val="00D51681"/>
    <w:rsid w:val="00D52598"/>
    <w:rsid w:val="00D5262C"/>
    <w:rsid w:val="00D5325A"/>
    <w:rsid w:val="00D53862"/>
    <w:rsid w:val="00D5514A"/>
    <w:rsid w:val="00D56186"/>
    <w:rsid w:val="00D569B3"/>
    <w:rsid w:val="00D57992"/>
    <w:rsid w:val="00D57F1D"/>
    <w:rsid w:val="00D6078B"/>
    <w:rsid w:val="00D6078C"/>
    <w:rsid w:val="00D60E53"/>
    <w:rsid w:val="00D6123A"/>
    <w:rsid w:val="00D614CD"/>
    <w:rsid w:val="00D61F13"/>
    <w:rsid w:val="00D63AD1"/>
    <w:rsid w:val="00D65278"/>
    <w:rsid w:val="00D65A23"/>
    <w:rsid w:val="00D66E68"/>
    <w:rsid w:val="00D67314"/>
    <w:rsid w:val="00D67EB4"/>
    <w:rsid w:val="00D70826"/>
    <w:rsid w:val="00D70C9A"/>
    <w:rsid w:val="00D70EEE"/>
    <w:rsid w:val="00D71B0A"/>
    <w:rsid w:val="00D71FD6"/>
    <w:rsid w:val="00D72118"/>
    <w:rsid w:val="00D7224B"/>
    <w:rsid w:val="00D72A8A"/>
    <w:rsid w:val="00D73234"/>
    <w:rsid w:val="00D74523"/>
    <w:rsid w:val="00D74D76"/>
    <w:rsid w:val="00D7594A"/>
    <w:rsid w:val="00D76360"/>
    <w:rsid w:val="00D76C50"/>
    <w:rsid w:val="00D802E7"/>
    <w:rsid w:val="00D80920"/>
    <w:rsid w:val="00D80E94"/>
    <w:rsid w:val="00D80F72"/>
    <w:rsid w:val="00D814E7"/>
    <w:rsid w:val="00D81618"/>
    <w:rsid w:val="00D831E6"/>
    <w:rsid w:val="00D84B34"/>
    <w:rsid w:val="00D84BF0"/>
    <w:rsid w:val="00D85224"/>
    <w:rsid w:val="00D856BA"/>
    <w:rsid w:val="00D8639A"/>
    <w:rsid w:val="00D86F5B"/>
    <w:rsid w:val="00D87D72"/>
    <w:rsid w:val="00D912B0"/>
    <w:rsid w:val="00D913A9"/>
    <w:rsid w:val="00D9168D"/>
    <w:rsid w:val="00D91853"/>
    <w:rsid w:val="00D91EB9"/>
    <w:rsid w:val="00D92736"/>
    <w:rsid w:val="00D929A2"/>
    <w:rsid w:val="00D93070"/>
    <w:rsid w:val="00D935DD"/>
    <w:rsid w:val="00D94380"/>
    <w:rsid w:val="00D94619"/>
    <w:rsid w:val="00D95270"/>
    <w:rsid w:val="00D96AD9"/>
    <w:rsid w:val="00D97A48"/>
    <w:rsid w:val="00D97B85"/>
    <w:rsid w:val="00DA0453"/>
    <w:rsid w:val="00DA1196"/>
    <w:rsid w:val="00DA13CD"/>
    <w:rsid w:val="00DA19A9"/>
    <w:rsid w:val="00DA3E67"/>
    <w:rsid w:val="00DA4A65"/>
    <w:rsid w:val="00DA4DD6"/>
    <w:rsid w:val="00DA582A"/>
    <w:rsid w:val="00DA5B28"/>
    <w:rsid w:val="00DA5F40"/>
    <w:rsid w:val="00DB0B73"/>
    <w:rsid w:val="00DB16C4"/>
    <w:rsid w:val="00DB1FD7"/>
    <w:rsid w:val="00DB2673"/>
    <w:rsid w:val="00DB2D7B"/>
    <w:rsid w:val="00DB30E8"/>
    <w:rsid w:val="00DB32E4"/>
    <w:rsid w:val="00DB33F2"/>
    <w:rsid w:val="00DB38D5"/>
    <w:rsid w:val="00DB3959"/>
    <w:rsid w:val="00DB4B1A"/>
    <w:rsid w:val="00DB7215"/>
    <w:rsid w:val="00DC0225"/>
    <w:rsid w:val="00DC29DE"/>
    <w:rsid w:val="00DC326B"/>
    <w:rsid w:val="00DC5262"/>
    <w:rsid w:val="00DC64CF"/>
    <w:rsid w:val="00DC7630"/>
    <w:rsid w:val="00DC775E"/>
    <w:rsid w:val="00DD10F4"/>
    <w:rsid w:val="00DD1431"/>
    <w:rsid w:val="00DD17E4"/>
    <w:rsid w:val="00DD2056"/>
    <w:rsid w:val="00DD21DE"/>
    <w:rsid w:val="00DD2206"/>
    <w:rsid w:val="00DD23E4"/>
    <w:rsid w:val="00DD5FE0"/>
    <w:rsid w:val="00DD734F"/>
    <w:rsid w:val="00DD796B"/>
    <w:rsid w:val="00DE0320"/>
    <w:rsid w:val="00DE0A75"/>
    <w:rsid w:val="00DE1A6C"/>
    <w:rsid w:val="00DE3176"/>
    <w:rsid w:val="00DE375A"/>
    <w:rsid w:val="00DE380E"/>
    <w:rsid w:val="00DE4DC0"/>
    <w:rsid w:val="00DE500A"/>
    <w:rsid w:val="00DE58F4"/>
    <w:rsid w:val="00DE5D01"/>
    <w:rsid w:val="00DE640F"/>
    <w:rsid w:val="00DE6897"/>
    <w:rsid w:val="00DE69BF"/>
    <w:rsid w:val="00DE7656"/>
    <w:rsid w:val="00DE771F"/>
    <w:rsid w:val="00DE7DEA"/>
    <w:rsid w:val="00DF0295"/>
    <w:rsid w:val="00DF05F1"/>
    <w:rsid w:val="00DF0759"/>
    <w:rsid w:val="00DF2AF6"/>
    <w:rsid w:val="00DF2CF9"/>
    <w:rsid w:val="00DF3101"/>
    <w:rsid w:val="00DF3D30"/>
    <w:rsid w:val="00DF4381"/>
    <w:rsid w:val="00DF4A9C"/>
    <w:rsid w:val="00DF4B07"/>
    <w:rsid w:val="00DF5779"/>
    <w:rsid w:val="00DF5B53"/>
    <w:rsid w:val="00DF66CA"/>
    <w:rsid w:val="00DF6E57"/>
    <w:rsid w:val="00E0117A"/>
    <w:rsid w:val="00E0202B"/>
    <w:rsid w:val="00E02B98"/>
    <w:rsid w:val="00E03263"/>
    <w:rsid w:val="00E0513E"/>
    <w:rsid w:val="00E05520"/>
    <w:rsid w:val="00E0564A"/>
    <w:rsid w:val="00E056D3"/>
    <w:rsid w:val="00E056FF"/>
    <w:rsid w:val="00E06E1D"/>
    <w:rsid w:val="00E07782"/>
    <w:rsid w:val="00E07E05"/>
    <w:rsid w:val="00E120F3"/>
    <w:rsid w:val="00E12268"/>
    <w:rsid w:val="00E12F50"/>
    <w:rsid w:val="00E132B9"/>
    <w:rsid w:val="00E137A6"/>
    <w:rsid w:val="00E13DA9"/>
    <w:rsid w:val="00E1460C"/>
    <w:rsid w:val="00E15013"/>
    <w:rsid w:val="00E15F9D"/>
    <w:rsid w:val="00E16842"/>
    <w:rsid w:val="00E17E12"/>
    <w:rsid w:val="00E17F8A"/>
    <w:rsid w:val="00E20917"/>
    <w:rsid w:val="00E21242"/>
    <w:rsid w:val="00E21908"/>
    <w:rsid w:val="00E21FBD"/>
    <w:rsid w:val="00E2244E"/>
    <w:rsid w:val="00E224DF"/>
    <w:rsid w:val="00E231E6"/>
    <w:rsid w:val="00E23F5D"/>
    <w:rsid w:val="00E25711"/>
    <w:rsid w:val="00E25776"/>
    <w:rsid w:val="00E25BFF"/>
    <w:rsid w:val="00E25CB8"/>
    <w:rsid w:val="00E27D9A"/>
    <w:rsid w:val="00E27ECD"/>
    <w:rsid w:val="00E30560"/>
    <w:rsid w:val="00E31A44"/>
    <w:rsid w:val="00E3253C"/>
    <w:rsid w:val="00E32A7E"/>
    <w:rsid w:val="00E32D57"/>
    <w:rsid w:val="00E33128"/>
    <w:rsid w:val="00E34D73"/>
    <w:rsid w:val="00E34F9A"/>
    <w:rsid w:val="00E36D8A"/>
    <w:rsid w:val="00E36F32"/>
    <w:rsid w:val="00E36F6B"/>
    <w:rsid w:val="00E372DB"/>
    <w:rsid w:val="00E37591"/>
    <w:rsid w:val="00E37908"/>
    <w:rsid w:val="00E403D0"/>
    <w:rsid w:val="00E417A8"/>
    <w:rsid w:val="00E42377"/>
    <w:rsid w:val="00E4382D"/>
    <w:rsid w:val="00E44639"/>
    <w:rsid w:val="00E455DD"/>
    <w:rsid w:val="00E45F3C"/>
    <w:rsid w:val="00E46005"/>
    <w:rsid w:val="00E462D6"/>
    <w:rsid w:val="00E506BE"/>
    <w:rsid w:val="00E50771"/>
    <w:rsid w:val="00E5106F"/>
    <w:rsid w:val="00E514B2"/>
    <w:rsid w:val="00E5198B"/>
    <w:rsid w:val="00E52737"/>
    <w:rsid w:val="00E5274D"/>
    <w:rsid w:val="00E528B5"/>
    <w:rsid w:val="00E52AA6"/>
    <w:rsid w:val="00E52AFE"/>
    <w:rsid w:val="00E52CB7"/>
    <w:rsid w:val="00E53253"/>
    <w:rsid w:val="00E53BBD"/>
    <w:rsid w:val="00E542D5"/>
    <w:rsid w:val="00E54338"/>
    <w:rsid w:val="00E543E4"/>
    <w:rsid w:val="00E54D6C"/>
    <w:rsid w:val="00E54F24"/>
    <w:rsid w:val="00E56305"/>
    <w:rsid w:val="00E57E52"/>
    <w:rsid w:val="00E61755"/>
    <w:rsid w:val="00E61A02"/>
    <w:rsid w:val="00E61BB3"/>
    <w:rsid w:val="00E621FE"/>
    <w:rsid w:val="00E625DD"/>
    <w:rsid w:val="00E62C09"/>
    <w:rsid w:val="00E631BA"/>
    <w:rsid w:val="00E63F87"/>
    <w:rsid w:val="00E64D14"/>
    <w:rsid w:val="00E64F43"/>
    <w:rsid w:val="00E65174"/>
    <w:rsid w:val="00E65A04"/>
    <w:rsid w:val="00E65D0C"/>
    <w:rsid w:val="00E666A0"/>
    <w:rsid w:val="00E67054"/>
    <w:rsid w:val="00E675EC"/>
    <w:rsid w:val="00E67A85"/>
    <w:rsid w:val="00E67FE8"/>
    <w:rsid w:val="00E70048"/>
    <w:rsid w:val="00E70CC6"/>
    <w:rsid w:val="00E70D37"/>
    <w:rsid w:val="00E72D3B"/>
    <w:rsid w:val="00E72D6F"/>
    <w:rsid w:val="00E72DD0"/>
    <w:rsid w:val="00E733B4"/>
    <w:rsid w:val="00E73D44"/>
    <w:rsid w:val="00E74856"/>
    <w:rsid w:val="00E75105"/>
    <w:rsid w:val="00E75813"/>
    <w:rsid w:val="00E75BA2"/>
    <w:rsid w:val="00E75D5A"/>
    <w:rsid w:val="00E76275"/>
    <w:rsid w:val="00E77210"/>
    <w:rsid w:val="00E779AC"/>
    <w:rsid w:val="00E8021F"/>
    <w:rsid w:val="00E821BF"/>
    <w:rsid w:val="00E82250"/>
    <w:rsid w:val="00E834FA"/>
    <w:rsid w:val="00E84647"/>
    <w:rsid w:val="00E85475"/>
    <w:rsid w:val="00E8609A"/>
    <w:rsid w:val="00E863D6"/>
    <w:rsid w:val="00E86811"/>
    <w:rsid w:val="00E872C6"/>
    <w:rsid w:val="00E8735E"/>
    <w:rsid w:val="00E87C13"/>
    <w:rsid w:val="00E87C2A"/>
    <w:rsid w:val="00E90749"/>
    <w:rsid w:val="00E91759"/>
    <w:rsid w:val="00E936D4"/>
    <w:rsid w:val="00E937D7"/>
    <w:rsid w:val="00E94F63"/>
    <w:rsid w:val="00E955CE"/>
    <w:rsid w:val="00E964DE"/>
    <w:rsid w:val="00E97166"/>
    <w:rsid w:val="00E971D1"/>
    <w:rsid w:val="00E97B88"/>
    <w:rsid w:val="00EA08DC"/>
    <w:rsid w:val="00EA0987"/>
    <w:rsid w:val="00EA0B31"/>
    <w:rsid w:val="00EA0D2F"/>
    <w:rsid w:val="00EA123B"/>
    <w:rsid w:val="00EA1748"/>
    <w:rsid w:val="00EA18D0"/>
    <w:rsid w:val="00EA1955"/>
    <w:rsid w:val="00EA1B09"/>
    <w:rsid w:val="00EA1B9B"/>
    <w:rsid w:val="00EA1C6E"/>
    <w:rsid w:val="00EA1DC4"/>
    <w:rsid w:val="00EA251B"/>
    <w:rsid w:val="00EA2BB4"/>
    <w:rsid w:val="00EA2F67"/>
    <w:rsid w:val="00EA356C"/>
    <w:rsid w:val="00EA3BF7"/>
    <w:rsid w:val="00EA6261"/>
    <w:rsid w:val="00EA690D"/>
    <w:rsid w:val="00EA6C81"/>
    <w:rsid w:val="00EA73EE"/>
    <w:rsid w:val="00EB0370"/>
    <w:rsid w:val="00EB055C"/>
    <w:rsid w:val="00EB0C70"/>
    <w:rsid w:val="00EB0C7F"/>
    <w:rsid w:val="00EB19A5"/>
    <w:rsid w:val="00EB3398"/>
    <w:rsid w:val="00EB3D4A"/>
    <w:rsid w:val="00EB4385"/>
    <w:rsid w:val="00EB44E0"/>
    <w:rsid w:val="00EB44F8"/>
    <w:rsid w:val="00EB4FFF"/>
    <w:rsid w:val="00EB5693"/>
    <w:rsid w:val="00EB5F79"/>
    <w:rsid w:val="00EB6A00"/>
    <w:rsid w:val="00EB72EF"/>
    <w:rsid w:val="00EB7361"/>
    <w:rsid w:val="00EB7C77"/>
    <w:rsid w:val="00EC13B3"/>
    <w:rsid w:val="00EC1A82"/>
    <w:rsid w:val="00EC2E54"/>
    <w:rsid w:val="00EC33E8"/>
    <w:rsid w:val="00EC37B8"/>
    <w:rsid w:val="00EC458C"/>
    <w:rsid w:val="00EC4FE7"/>
    <w:rsid w:val="00EC52BB"/>
    <w:rsid w:val="00EC5398"/>
    <w:rsid w:val="00EC542E"/>
    <w:rsid w:val="00EC59BE"/>
    <w:rsid w:val="00EC59F6"/>
    <w:rsid w:val="00EC5C99"/>
    <w:rsid w:val="00ED00A8"/>
    <w:rsid w:val="00ED0440"/>
    <w:rsid w:val="00ED15E2"/>
    <w:rsid w:val="00ED181F"/>
    <w:rsid w:val="00ED1A44"/>
    <w:rsid w:val="00ED255C"/>
    <w:rsid w:val="00ED3063"/>
    <w:rsid w:val="00ED33C9"/>
    <w:rsid w:val="00ED3400"/>
    <w:rsid w:val="00ED3F17"/>
    <w:rsid w:val="00ED4493"/>
    <w:rsid w:val="00ED65AF"/>
    <w:rsid w:val="00ED66A2"/>
    <w:rsid w:val="00ED6953"/>
    <w:rsid w:val="00ED7703"/>
    <w:rsid w:val="00EE0402"/>
    <w:rsid w:val="00EE05E6"/>
    <w:rsid w:val="00EE064F"/>
    <w:rsid w:val="00EE1188"/>
    <w:rsid w:val="00EE257E"/>
    <w:rsid w:val="00EE3583"/>
    <w:rsid w:val="00EE3C8B"/>
    <w:rsid w:val="00EE4006"/>
    <w:rsid w:val="00EE43C2"/>
    <w:rsid w:val="00EE4A3C"/>
    <w:rsid w:val="00EE54FD"/>
    <w:rsid w:val="00EE702C"/>
    <w:rsid w:val="00EF0F9C"/>
    <w:rsid w:val="00EF19E6"/>
    <w:rsid w:val="00EF1AC5"/>
    <w:rsid w:val="00EF22B2"/>
    <w:rsid w:val="00EF2F47"/>
    <w:rsid w:val="00EF4650"/>
    <w:rsid w:val="00EF60F1"/>
    <w:rsid w:val="00EF6234"/>
    <w:rsid w:val="00EF67C8"/>
    <w:rsid w:val="00EF75A1"/>
    <w:rsid w:val="00EF78B1"/>
    <w:rsid w:val="00EF7BF1"/>
    <w:rsid w:val="00F0031B"/>
    <w:rsid w:val="00F003C2"/>
    <w:rsid w:val="00F00DC3"/>
    <w:rsid w:val="00F01FC0"/>
    <w:rsid w:val="00F022F7"/>
    <w:rsid w:val="00F03AE7"/>
    <w:rsid w:val="00F0416C"/>
    <w:rsid w:val="00F05053"/>
    <w:rsid w:val="00F05630"/>
    <w:rsid w:val="00F06C1C"/>
    <w:rsid w:val="00F07064"/>
    <w:rsid w:val="00F075DA"/>
    <w:rsid w:val="00F07E81"/>
    <w:rsid w:val="00F10F5B"/>
    <w:rsid w:val="00F1373C"/>
    <w:rsid w:val="00F13BDC"/>
    <w:rsid w:val="00F13E34"/>
    <w:rsid w:val="00F14B11"/>
    <w:rsid w:val="00F14FFC"/>
    <w:rsid w:val="00F1572F"/>
    <w:rsid w:val="00F16409"/>
    <w:rsid w:val="00F171D0"/>
    <w:rsid w:val="00F2023A"/>
    <w:rsid w:val="00F206B6"/>
    <w:rsid w:val="00F207F3"/>
    <w:rsid w:val="00F20A9A"/>
    <w:rsid w:val="00F21142"/>
    <w:rsid w:val="00F22673"/>
    <w:rsid w:val="00F22F3C"/>
    <w:rsid w:val="00F2397B"/>
    <w:rsid w:val="00F2478E"/>
    <w:rsid w:val="00F24C7E"/>
    <w:rsid w:val="00F24D5C"/>
    <w:rsid w:val="00F25B2B"/>
    <w:rsid w:val="00F26E07"/>
    <w:rsid w:val="00F270B8"/>
    <w:rsid w:val="00F32E57"/>
    <w:rsid w:val="00F33C8F"/>
    <w:rsid w:val="00F343FD"/>
    <w:rsid w:val="00F351ED"/>
    <w:rsid w:val="00F35590"/>
    <w:rsid w:val="00F3581C"/>
    <w:rsid w:val="00F35BDD"/>
    <w:rsid w:val="00F35C22"/>
    <w:rsid w:val="00F36075"/>
    <w:rsid w:val="00F362F6"/>
    <w:rsid w:val="00F363FD"/>
    <w:rsid w:val="00F36861"/>
    <w:rsid w:val="00F37195"/>
    <w:rsid w:val="00F37382"/>
    <w:rsid w:val="00F37C66"/>
    <w:rsid w:val="00F42268"/>
    <w:rsid w:val="00F42631"/>
    <w:rsid w:val="00F42A40"/>
    <w:rsid w:val="00F43155"/>
    <w:rsid w:val="00F43485"/>
    <w:rsid w:val="00F43738"/>
    <w:rsid w:val="00F43A3E"/>
    <w:rsid w:val="00F43B4D"/>
    <w:rsid w:val="00F43B69"/>
    <w:rsid w:val="00F43D6C"/>
    <w:rsid w:val="00F4419A"/>
    <w:rsid w:val="00F4440E"/>
    <w:rsid w:val="00F44609"/>
    <w:rsid w:val="00F4526C"/>
    <w:rsid w:val="00F47414"/>
    <w:rsid w:val="00F50067"/>
    <w:rsid w:val="00F5011D"/>
    <w:rsid w:val="00F5080D"/>
    <w:rsid w:val="00F50C9B"/>
    <w:rsid w:val="00F51461"/>
    <w:rsid w:val="00F517ED"/>
    <w:rsid w:val="00F518EC"/>
    <w:rsid w:val="00F51C6E"/>
    <w:rsid w:val="00F51CC1"/>
    <w:rsid w:val="00F52477"/>
    <w:rsid w:val="00F52C7D"/>
    <w:rsid w:val="00F52DCD"/>
    <w:rsid w:val="00F53010"/>
    <w:rsid w:val="00F531D4"/>
    <w:rsid w:val="00F53A02"/>
    <w:rsid w:val="00F53DD4"/>
    <w:rsid w:val="00F53F16"/>
    <w:rsid w:val="00F54163"/>
    <w:rsid w:val="00F54819"/>
    <w:rsid w:val="00F5504D"/>
    <w:rsid w:val="00F55061"/>
    <w:rsid w:val="00F56199"/>
    <w:rsid w:val="00F561DD"/>
    <w:rsid w:val="00F56831"/>
    <w:rsid w:val="00F569CA"/>
    <w:rsid w:val="00F56AEE"/>
    <w:rsid w:val="00F56F9E"/>
    <w:rsid w:val="00F574FF"/>
    <w:rsid w:val="00F60F11"/>
    <w:rsid w:val="00F61992"/>
    <w:rsid w:val="00F6236D"/>
    <w:rsid w:val="00F627ED"/>
    <w:rsid w:val="00F6286F"/>
    <w:rsid w:val="00F6445F"/>
    <w:rsid w:val="00F6466F"/>
    <w:rsid w:val="00F64ACC"/>
    <w:rsid w:val="00F64E1C"/>
    <w:rsid w:val="00F64EE1"/>
    <w:rsid w:val="00F668AA"/>
    <w:rsid w:val="00F67363"/>
    <w:rsid w:val="00F677EA"/>
    <w:rsid w:val="00F67D68"/>
    <w:rsid w:val="00F700E1"/>
    <w:rsid w:val="00F7048D"/>
    <w:rsid w:val="00F70B48"/>
    <w:rsid w:val="00F70FCE"/>
    <w:rsid w:val="00F7157C"/>
    <w:rsid w:val="00F719CB"/>
    <w:rsid w:val="00F7253B"/>
    <w:rsid w:val="00F72CAB"/>
    <w:rsid w:val="00F73203"/>
    <w:rsid w:val="00F73D46"/>
    <w:rsid w:val="00F73EAA"/>
    <w:rsid w:val="00F744A4"/>
    <w:rsid w:val="00F74B2B"/>
    <w:rsid w:val="00F767CA"/>
    <w:rsid w:val="00F76A44"/>
    <w:rsid w:val="00F76FBC"/>
    <w:rsid w:val="00F77041"/>
    <w:rsid w:val="00F778F3"/>
    <w:rsid w:val="00F81149"/>
    <w:rsid w:val="00F8140C"/>
    <w:rsid w:val="00F81633"/>
    <w:rsid w:val="00F81CEF"/>
    <w:rsid w:val="00F824DA"/>
    <w:rsid w:val="00F82853"/>
    <w:rsid w:val="00F83F7C"/>
    <w:rsid w:val="00F85B80"/>
    <w:rsid w:val="00F872F3"/>
    <w:rsid w:val="00F876DD"/>
    <w:rsid w:val="00F877C5"/>
    <w:rsid w:val="00F879F3"/>
    <w:rsid w:val="00F879F4"/>
    <w:rsid w:val="00F90880"/>
    <w:rsid w:val="00F91B80"/>
    <w:rsid w:val="00F93360"/>
    <w:rsid w:val="00F93570"/>
    <w:rsid w:val="00F93857"/>
    <w:rsid w:val="00F93F27"/>
    <w:rsid w:val="00F94AC9"/>
    <w:rsid w:val="00F95058"/>
    <w:rsid w:val="00F9545B"/>
    <w:rsid w:val="00F95579"/>
    <w:rsid w:val="00F955DB"/>
    <w:rsid w:val="00F95C18"/>
    <w:rsid w:val="00F96CCA"/>
    <w:rsid w:val="00F97DE3"/>
    <w:rsid w:val="00FA0730"/>
    <w:rsid w:val="00FA10AF"/>
    <w:rsid w:val="00FA236C"/>
    <w:rsid w:val="00FA244C"/>
    <w:rsid w:val="00FA2493"/>
    <w:rsid w:val="00FA5853"/>
    <w:rsid w:val="00FA6243"/>
    <w:rsid w:val="00FA7742"/>
    <w:rsid w:val="00FA7A20"/>
    <w:rsid w:val="00FB0475"/>
    <w:rsid w:val="00FB12B1"/>
    <w:rsid w:val="00FB34CB"/>
    <w:rsid w:val="00FB39C8"/>
    <w:rsid w:val="00FB41C2"/>
    <w:rsid w:val="00FB59E0"/>
    <w:rsid w:val="00FB648A"/>
    <w:rsid w:val="00FB691C"/>
    <w:rsid w:val="00FB6E2F"/>
    <w:rsid w:val="00FB783A"/>
    <w:rsid w:val="00FB7F96"/>
    <w:rsid w:val="00FC074B"/>
    <w:rsid w:val="00FC0B5F"/>
    <w:rsid w:val="00FC1B22"/>
    <w:rsid w:val="00FC25F9"/>
    <w:rsid w:val="00FC2F1D"/>
    <w:rsid w:val="00FC34D0"/>
    <w:rsid w:val="00FC3586"/>
    <w:rsid w:val="00FC48AA"/>
    <w:rsid w:val="00FC4B6F"/>
    <w:rsid w:val="00FC4FA0"/>
    <w:rsid w:val="00FC60B4"/>
    <w:rsid w:val="00FC61AE"/>
    <w:rsid w:val="00FD11E0"/>
    <w:rsid w:val="00FD12D5"/>
    <w:rsid w:val="00FD1F5E"/>
    <w:rsid w:val="00FD2FD9"/>
    <w:rsid w:val="00FD30B0"/>
    <w:rsid w:val="00FD3D9A"/>
    <w:rsid w:val="00FD4101"/>
    <w:rsid w:val="00FD4FED"/>
    <w:rsid w:val="00FD5815"/>
    <w:rsid w:val="00FD598D"/>
    <w:rsid w:val="00FD6621"/>
    <w:rsid w:val="00FD6C82"/>
    <w:rsid w:val="00FD723C"/>
    <w:rsid w:val="00FD7E85"/>
    <w:rsid w:val="00FE09C6"/>
    <w:rsid w:val="00FE24C1"/>
    <w:rsid w:val="00FE337F"/>
    <w:rsid w:val="00FE432F"/>
    <w:rsid w:val="00FE4884"/>
    <w:rsid w:val="00FE4FD9"/>
    <w:rsid w:val="00FE67A4"/>
    <w:rsid w:val="00FE6C4D"/>
    <w:rsid w:val="00FE74F5"/>
    <w:rsid w:val="00FE77BE"/>
    <w:rsid w:val="00FE7D8A"/>
    <w:rsid w:val="00FF0850"/>
    <w:rsid w:val="00FF09D7"/>
    <w:rsid w:val="00FF0C18"/>
    <w:rsid w:val="00FF179E"/>
    <w:rsid w:val="00FF1A61"/>
    <w:rsid w:val="00FF1BFE"/>
    <w:rsid w:val="00FF2101"/>
    <w:rsid w:val="00FF22FE"/>
    <w:rsid w:val="00FF2AB4"/>
    <w:rsid w:val="00FF3FA7"/>
    <w:rsid w:val="00FF483C"/>
    <w:rsid w:val="00FF4ADF"/>
    <w:rsid w:val="00FF5041"/>
    <w:rsid w:val="00FF5514"/>
    <w:rsid w:val="00FF5A6C"/>
    <w:rsid w:val="00FF5D83"/>
    <w:rsid w:val="00FF7E8B"/>
  </w:rsids>
  <m:mathPr>
    <m:mathFont m:val="Cambria Math"/>
    <m:brkBin m:val="before"/>
    <m:brkBinSub m:val="--"/>
    <m:smallFrac m:val="0"/>
    <m:dispDef/>
    <m:lMargin m:val="0"/>
    <m:rMargin m:val="0"/>
    <m:defJc m:val="centerGroup"/>
    <m:wrapIndent m:val="1440"/>
    <m:intLim m:val="subSup"/>
    <m:naryLim m:val="undOvr"/>
  </m:mathPr>
  <w:themeFontLang w:val="en-IN" w:bidi="gu-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54B5EC"/>
  <w15:docId w15:val="{BBC7A921-F3E1-41E3-847E-D81A046C8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ind w:left="862" w:hanging="862"/>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69C9"/>
    <w:pPr>
      <w:ind w:left="0" w:firstLine="0"/>
    </w:pPr>
  </w:style>
  <w:style w:type="paragraph" w:styleId="Heading1">
    <w:name w:val="heading 1"/>
    <w:aliases w:val="1,Sub Heading"/>
    <w:basedOn w:val="Normal"/>
    <w:next w:val="Normal"/>
    <w:link w:val="Heading1Char"/>
    <w:uiPriority w:val="9"/>
    <w:qFormat/>
    <w:rsid w:val="0060318C"/>
    <w:pPr>
      <w:keepNext/>
      <w:keepLines/>
      <w:numPr>
        <w:numId w:val="24"/>
      </w:numPr>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aliases w:val="2,2Level,Heading 2l,h2"/>
    <w:basedOn w:val="Normal"/>
    <w:next w:val="Normal"/>
    <w:link w:val="Heading2Char"/>
    <w:uiPriority w:val="9"/>
    <w:unhideWhenUsed/>
    <w:qFormat/>
    <w:rsid w:val="0024418B"/>
    <w:pPr>
      <w:keepNext/>
      <w:keepLines/>
      <w:numPr>
        <w:ilvl w:val="1"/>
        <w:numId w:val="24"/>
      </w:numPr>
      <w:spacing w:before="160" w:after="120"/>
      <w:outlineLvl w:val="1"/>
    </w:pPr>
    <w:rPr>
      <w:rFonts w:asciiTheme="majorHAnsi" w:eastAsiaTheme="majorEastAsia" w:hAnsiTheme="majorHAnsi" w:cstheme="majorBidi"/>
      <w:color w:val="2E74B5" w:themeColor="accent1" w:themeShade="BF"/>
      <w:sz w:val="26"/>
      <w:szCs w:val="26"/>
    </w:rPr>
  </w:style>
  <w:style w:type="paragraph" w:styleId="Heading3">
    <w:name w:val="heading 3"/>
    <w:aliases w:val="3,h3"/>
    <w:basedOn w:val="Normal"/>
    <w:next w:val="Normal"/>
    <w:link w:val="Heading3Char"/>
    <w:uiPriority w:val="9"/>
    <w:unhideWhenUsed/>
    <w:qFormat/>
    <w:rsid w:val="0033289D"/>
    <w:pPr>
      <w:keepNext/>
      <w:keepLines/>
      <w:numPr>
        <w:ilvl w:val="2"/>
        <w:numId w:val="24"/>
      </w:numPr>
      <w:spacing w:before="160" w:after="120"/>
      <w:outlineLvl w:val="2"/>
    </w:pPr>
    <w:rPr>
      <w:rFonts w:asciiTheme="majorHAnsi" w:eastAsiaTheme="majorEastAsia" w:hAnsiTheme="majorHAnsi" w:cstheme="majorBidi"/>
      <w:color w:val="1F4D78" w:themeColor="accent1" w:themeShade="7F"/>
      <w:sz w:val="24"/>
      <w:szCs w:val="24"/>
    </w:rPr>
  </w:style>
  <w:style w:type="paragraph" w:styleId="Heading4">
    <w:name w:val="heading 4"/>
    <w:aliases w:val="4,h4"/>
    <w:basedOn w:val="Normal"/>
    <w:next w:val="Normal"/>
    <w:link w:val="Heading4Char"/>
    <w:uiPriority w:val="9"/>
    <w:qFormat/>
    <w:rsid w:val="00F85B80"/>
    <w:pPr>
      <w:widowControl w:val="0"/>
      <w:numPr>
        <w:ilvl w:val="3"/>
        <w:numId w:val="24"/>
      </w:numPr>
      <w:spacing w:before="120" w:after="120"/>
      <w:ind w:right="357"/>
      <w:outlineLvl w:val="3"/>
    </w:pPr>
    <w:rPr>
      <w:rFonts w:eastAsia="Times New Roman" w:cs="Times New Roman"/>
      <w:szCs w:val="20"/>
      <w:lang w:val="x-none" w:eastAsia="x-none"/>
    </w:rPr>
  </w:style>
  <w:style w:type="paragraph" w:styleId="Heading5">
    <w:name w:val="heading 5"/>
    <w:aliases w:val="5"/>
    <w:basedOn w:val="Normal"/>
    <w:next w:val="Normal"/>
    <w:link w:val="Heading5Char"/>
    <w:uiPriority w:val="9"/>
    <w:qFormat/>
    <w:rsid w:val="009D0306"/>
    <w:pPr>
      <w:keepNext/>
      <w:numPr>
        <w:ilvl w:val="4"/>
        <w:numId w:val="24"/>
      </w:numPr>
      <w:spacing w:before="120" w:after="120"/>
      <w:outlineLvl w:val="4"/>
    </w:pPr>
    <w:rPr>
      <w:rFonts w:eastAsia="Times New Roman" w:cs="Times New Roman"/>
      <w:bCs/>
      <w:szCs w:val="24"/>
      <w:lang w:val="x-none" w:eastAsia="x-none"/>
    </w:rPr>
  </w:style>
  <w:style w:type="paragraph" w:styleId="Heading6">
    <w:name w:val="heading 6"/>
    <w:basedOn w:val="Normal"/>
    <w:next w:val="Normal"/>
    <w:link w:val="Heading6Char"/>
    <w:uiPriority w:val="9"/>
    <w:qFormat/>
    <w:rsid w:val="00D2217F"/>
    <w:pPr>
      <w:keepNext/>
      <w:numPr>
        <w:ilvl w:val="5"/>
        <w:numId w:val="24"/>
      </w:numPr>
      <w:autoSpaceDE w:val="0"/>
      <w:autoSpaceDN w:val="0"/>
      <w:adjustRightInd w:val="0"/>
      <w:jc w:val="center"/>
      <w:outlineLvl w:val="5"/>
    </w:pPr>
    <w:rPr>
      <w:rFonts w:eastAsia="Times New Roman" w:cs="Times New Roman"/>
      <w:sz w:val="24"/>
      <w:szCs w:val="24"/>
      <w:lang w:val="x-none" w:eastAsia="x-none"/>
    </w:rPr>
  </w:style>
  <w:style w:type="paragraph" w:styleId="Heading7">
    <w:name w:val="heading 7"/>
    <w:basedOn w:val="Normal"/>
    <w:next w:val="Normal"/>
    <w:link w:val="Heading7Char"/>
    <w:uiPriority w:val="9"/>
    <w:qFormat/>
    <w:rsid w:val="00EA0D2F"/>
    <w:pPr>
      <w:keepNext/>
      <w:numPr>
        <w:ilvl w:val="6"/>
        <w:numId w:val="24"/>
      </w:numPr>
      <w:ind w:right="360"/>
      <w:outlineLvl w:val="6"/>
    </w:pPr>
    <w:rPr>
      <w:rFonts w:eastAsia="Times New Roman" w:cs="Times New Roman"/>
      <w:b/>
      <w:szCs w:val="20"/>
      <w:u w:val="single"/>
      <w:lang w:val="x-none" w:eastAsia="x-none"/>
    </w:rPr>
  </w:style>
  <w:style w:type="paragraph" w:styleId="Heading8">
    <w:name w:val="heading 8"/>
    <w:aliases w:val="8"/>
    <w:basedOn w:val="Normal"/>
    <w:next w:val="Normal"/>
    <w:link w:val="Heading8Char"/>
    <w:uiPriority w:val="9"/>
    <w:unhideWhenUsed/>
    <w:qFormat/>
    <w:rsid w:val="00300569"/>
    <w:pPr>
      <w:numPr>
        <w:ilvl w:val="7"/>
        <w:numId w:val="24"/>
      </w:numPr>
      <w:spacing w:before="240" w:after="60"/>
      <w:outlineLvl w:val="7"/>
    </w:pPr>
    <w:rPr>
      <w:rFonts w:ascii="Calibri" w:eastAsia="Times New Roman" w:hAnsi="Calibri" w:cs="Times New Roman"/>
      <w:i/>
      <w:iCs/>
      <w:sz w:val="24"/>
      <w:szCs w:val="24"/>
      <w:lang w:val="en-US"/>
    </w:rPr>
  </w:style>
  <w:style w:type="paragraph" w:styleId="Heading9">
    <w:name w:val="heading 9"/>
    <w:basedOn w:val="Normal"/>
    <w:next w:val="Normal"/>
    <w:link w:val="Heading9Char"/>
    <w:uiPriority w:val="9"/>
    <w:unhideWhenUsed/>
    <w:qFormat/>
    <w:rsid w:val="0053662E"/>
    <w:pPr>
      <w:numPr>
        <w:ilvl w:val="8"/>
        <w:numId w:val="2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cs="Times New Roman"/>
      <w:i/>
      <w:sz w:val="1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54463A"/>
    <w:rPr>
      <w:sz w:val="20"/>
      <w:szCs w:val="20"/>
    </w:rPr>
  </w:style>
  <w:style w:type="character" w:customStyle="1" w:styleId="CommentTextChar">
    <w:name w:val="Comment Text Char"/>
    <w:basedOn w:val="DefaultParagraphFont"/>
    <w:link w:val="CommentText"/>
    <w:uiPriority w:val="99"/>
    <w:rsid w:val="0054463A"/>
    <w:rPr>
      <w:sz w:val="20"/>
      <w:szCs w:val="20"/>
    </w:rPr>
  </w:style>
  <w:style w:type="character" w:styleId="CommentReference">
    <w:name w:val="annotation reference"/>
    <w:basedOn w:val="DefaultParagraphFont"/>
    <w:unhideWhenUsed/>
    <w:rsid w:val="0054463A"/>
    <w:rPr>
      <w:sz w:val="16"/>
      <w:szCs w:val="16"/>
    </w:rPr>
  </w:style>
  <w:style w:type="numbering" w:customStyle="1" w:styleId="Style1">
    <w:name w:val="Style1"/>
    <w:uiPriority w:val="99"/>
    <w:rsid w:val="0054463A"/>
    <w:pPr>
      <w:numPr>
        <w:numId w:val="1"/>
      </w:numPr>
    </w:pPr>
  </w:style>
  <w:style w:type="numbering" w:customStyle="1" w:styleId="Style2">
    <w:name w:val="Style2"/>
    <w:uiPriority w:val="99"/>
    <w:rsid w:val="0054463A"/>
    <w:pPr>
      <w:numPr>
        <w:numId w:val="2"/>
      </w:numPr>
    </w:pPr>
  </w:style>
  <w:style w:type="numbering" w:customStyle="1" w:styleId="Style3">
    <w:name w:val="Style3"/>
    <w:uiPriority w:val="99"/>
    <w:rsid w:val="0054463A"/>
    <w:pPr>
      <w:numPr>
        <w:numId w:val="3"/>
      </w:numPr>
    </w:pPr>
  </w:style>
  <w:style w:type="paragraph" w:styleId="BalloonText">
    <w:name w:val="Balloon Text"/>
    <w:basedOn w:val="Normal"/>
    <w:link w:val="BalloonTextChar"/>
    <w:uiPriority w:val="99"/>
    <w:unhideWhenUsed/>
    <w:rsid w:val="0054463A"/>
    <w:rPr>
      <w:rFonts w:ascii="Segoe UI" w:hAnsi="Segoe UI" w:cs="Segoe UI"/>
      <w:sz w:val="18"/>
      <w:szCs w:val="18"/>
    </w:rPr>
  </w:style>
  <w:style w:type="character" w:customStyle="1" w:styleId="BalloonTextChar">
    <w:name w:val="Balloon Text Char"/>
    <w:basedOn w:val="DefaultParagraphFont"/>
    <w:link w:val="BalloonText"/>
    <w:uiPriority w:val="99"/>
    <w:rsid w:val="0054463A"/>
    <w:rPr>
      <w:rFonts w:ascii="Segoe UI" w:hAnsi="Segoe UI" w:cs="Segoe UI"/>
      <w:sz w:val="18"/>
      <w:szCs w:val="18"/>
    </w:rPr>
  </w:style>
  <w:style w:type="paragraph" w:styleId="BodyText2">
    <w:name w:val="Body Text 2"/>
    <w:basedOn w:val="Normal"/>
    <w:link w:val="BodyText2Char"/>
    <w:rsid w:val="0060318C"/>
    <w:pPr>
      <w:jc w:val="center"/>
    </w:pPr>
    <w:rPr>
      <w:rFonts w:ascii="Times New Roman" w:eastAsia="Times New Roman" w:hAnsi="Times New Roman" w:cs="Times New Roman"/>
      <w:sz w:val="20"/>
      <w:szCs w:val="20"/>
      <w:lang w:val="en-US"/>
    </w:rPr>
  </w:style>
  <w:style w:type="character" w:customStyle="1" w:styleId="BodyText2Char">
    <w:name w:val="Body Text 2 Char"/>
    <w:basedOn w:val="DefaultParagraphFont"/>
    <w:link w:val="BodyText2"/>
    <w:rsid w:val="0060318C"/>
    <w:rPr>
      <w:rFonts w:ascii="Times New Roman" w:eastAsia="Times New Roman" w:hAnsi="Times New Roman" w:cs="Times New Roman"/>
      <w:sz w:val="20"/>
      <w:szCs w:val="20"/>
      <w:lang w:val="en-US"/>
    </w:rPr>
  </w:style>
  <w:style w:type="paragraph" w:styleId="Header">
    <w:name w:val="header"/>
    <w:basedOn w:val="Normal"/>
    <w:link w:val="HeaderChar"/>
    <w:unhideWhenUsed/>
    <w:rsid w:val="0060318C"/>
    <w:pPr>
      <w:tabs>
        <w:tab w:val="center" w:pos="4513"/>
        <w:tab w:val="right" w:pos="9026"/>
      </w:tabs>
    </w:pPr>
  </w:style>
  <w:style w:type="character" w:customStyle="1" w:styleId="HeaderChar">
    <w:name w:val="Header Char"/>
    <w:basedOn w:val="DefaultParagraphFont"/>
    <w:link w:val="Header"/>
    <w:rsid w:val="0060318C"/>
  </w:style>
  <w:style w:type="paragraph" w:styleId="Footer">
    <w:name w:val="footer"/>
    <w:basedOn w:val="Normal"/>
    <w:link w:val="FooterChar"/>
    <w:uiPriority w:val="99"/>
    <w:unhideWhenUsed/>
    <w:rsid w:val="0060318C"/>
    <w:pPr>
      <w:tabs>
        <w:tab w:val="center" w:pos="4513"/>
        <w:tab w:val="right" w:pos="9026"/>
      </w:tabs>
    </w:pPr>
  </w:style>
  <w:style w:type="character" w:customStyle="1" w:styleId="FooterChar">
    <w:name w:val="Footer Char"/>
    <w:basedOn w:val="DefaultParagraphFont"/>
    <w:link w:val="Footer"/>
    <w:uiPriority w:val="99"/>
    <w:rsid w:val="0060318C"/>
  </w:style>
  <w:style w:type="character" w:customStyle="1" w:styleId="Heading1Char">
    <w:name w:val="Heading 1 Char"/>
    <w:aliases w:val="1 Char1,Sub Heading Char1"/>
    <w:basedOn w:val="DefaultParagraphFont"/>
    <w:link w:val="Heading1"/>
    <w:uiPriority w:val="9"/>
    <w:rsid w:val="0060318C"/>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60318C"/>
    <w:pPr>
      <w:numPr>
        <w:numId w:val="19"/>
      </w:numPr>
      <w:outlineLvl w:val="9"/>
    </w:pPr>
    <w:rPr>
      <w:lang w:val="en-US"/>
    </w:rPr>
  </w:style>
  <w:style w:type="paragraph" w:styleId="TOC1">
    <w:name w:val="toc 1"/>
    <w:basedOn w:val="Normal"/>
    <w:next w:val="Normal"/>
    <w:autoRedefine/>
    <w:uiPriority w:val="39"/>
    <w:unhideWhenUsed/>
    <w:qFormat/>
    <w:rsid w:val="00CB3E27"/>
    <w:pPr>
      <w:tabs>
        <w:tab w:val="right" w:leader="dot" w:pos="9736"/>
      </w:tabs>
      <w:spacing w:after="100"/>
      <w:jc w:val="left"/>
    </w:pPr>
  </w:style>
  <w:style w:type="paragraph" w:styleId="TOC2">
    <w:name w:val="toc 2"/>
    <w:basedOn w:val="Normal"/>
    <w:next w:val="Normal"/>
    <w:autoRedefine/>
    <w:uiPriority w:val="39"/>
    <w:unhideWhenUsed/>
    <w:qFormat/>
    <w:rsid w:val="00CB3E27"/>
    <w:pPr>
      <w:tabs>
        <w:tab w:val="right" w:leader="dot" w:pos="9736"/>
      </w:tabs>
      <w:spacing w:after="100"/>
    </w:pPr>
  </w:style>
  <w:style w:type="paragraph" w:styleId="TOC3">
    <w:name w:val="toc 3"/>
    <w:basedOn w:val="Normal"/>
    <w:next w:val="Normal"/>
    <w:autoRedefine/>
    <w:uiPriority w:val="39"/>
    <w:unhideWhenUsed/>
    <w:qFormat/>
    <w:rsid w:val="00A5195C"/>
    <w:pPr>
      <w:tabs>
        <w:tab w:val="left" w:pos="1260"/>
        <w:tab w:val="right" w:leader="dot" w:pos="9736"/>
      </w:tabs>
      <w:spacing w:after="100"/>
      <w:ind w:left="540"/>
      <w:jc w:val="left"/>
    </w:pPr>
  </w:style>
  <w:style w:type="character" w:styleId="Hyperlink">
    <w:name w:val="Hyperlink"/>
    <w:basedOn w:val="DefaultParagraphFont"/>
    <w:uiPriority w:val="99"/>
    <w:unhideWhenUsed/>
    <w:rsid w:val="0060318C"/>
    <w:rPr>
      <w:color w:val="0563C1" w:themeColor="hyperlink"/>
      <w:u w:val="single"/>
    </w:rPr>
  </w:style>
  <w:style w:type="paragraph" w:styleId="ListParagraph">
    <w:name w:val="List Paragraph"/>
    <w:basedOn w:val="Normal"/>
    <w:uiPriority w:val="34"/>
    <w:qFormat/>
    <w:rsid w:val="00E372DB"/>
    <w:pPr>
      <w:ind w:left="720"/>
      <w:contextualSpacing/>
    </w:pPr>
  </w:style>
  <w:style w:type="character" w:customStyle="1" w:styleId="Heading2Char">
    <w:name w:val="Heading 2 Char"/>
    <w:aliases w:val="2 Char1,2Level Char1,Heading 2l Char,h2 Char1"/>
    <w:basedOn w:val="DefaultParagraphFont"/>
    <w:link w:val="Heading2"/>
    <w:uiPriority w:val="9"/>
    <w:rsid w:val="0024418B"/>
    <w:rPr>
      <w:rFonts w:asciiTheme="majorHAnsi" w:eastAsiaTheme="majorEastAsia" w:hAnsiTheme="majorHAnsi" w:cstheme="majorBidi"/>
      <w:color w:val="2E74B5" w:themeColor="accent1" w:themeShade="BF"/>
      <w:sz w:val="26"/>
      <w:szCs w:val="26"/>
    </w:rPr>
  </w:style>
  <w:style w:type="character" w:customStyle="1" w:styleId="Heading3Char">
    <w:name w:val="Heading 3 Char"/>
    <w:aliases w:val="3 Char,h3 Char"/>
    <w:basedOn w:val="DefaultParagraphFont"/>
    <w:link w:val="Heading3"/>
    <w:uiPriority w:val="9"/>
    <w:rsid w:val="0033289D"/>
    <w:rPr>
      <w:rFonts w:asciiTheme="majorHAnsi" w:eastAsiaTheme="majorEastAsia" w:hAnsiTheme="majorHAnsi" w:cstheme="majorBidi"/>
      <w:color w:val="1F4D78" w:themeColor="accent1" w:themeShade="7F"/>
      <w:sz w:val="24"/>
      <w:szCs w:val="24"/>
    </w:rPr>
  </w:style>
  <w:style w:type="paragraph" w:styleId="CommentSubject">
    <w:name w:val="annotation subject"/>
    <w:basedOn w:val="CommentText"/>
    <w:next w:val="CommentText"/>
    <w:link w:val="CommentSubjectChar"/>
    <w:uiPriority w:val="99"/>
    <w:unhideWhenUsed/>
    <w:rsid w:val="0008573F"/>
    <w:rPr>
      <w:b/>
      <w:bCs/>
    </w:rPr>
  </w:style>
  <w:style w:type="character" w:customStyle="1" w:styleId="CommentSubjectChar">
    <w:name w:val="Comment Subject Char"/>
    <w:basedOn w:val="CommentTextChar"/>
    <w:link w:val="CommentSubject"/>
    <w:uiPriority w:val="99"/>
    <w:rsid w:val="0008573F"/>
    <w:rPr>
      <w:b/>
      <w:bCs/>
      <w:sz w:val="20"/>
      <w:szCs w:val="20"/>
    </w:rPr>
  </w:style>
  <w:style w:type="character" w:customStyle="1" w:styleId="Heading4Char">
    <w:name w:val="Heading 4 Char"/>
    <w:aliases w:val="4 Char1,h4 Char1"/>
    <w:basedOn w:val="DefaultParagraphFont"/>
    <w:link w:val="Heading4"/>
    <w:uiPriority w:val="9"/>
    <w:rsid w:val="00F85B80"/>
    <w:rPr>
      <w:rFonts w:eastAsia="Times New Roman" w:cs="Times New Roman"/>
      <w:szCs w:val="20"/>
      <w:lang w:val="x-none" w:eastAsia="x-none"/>
    </w:rPr>
  </w:style>
  <w:style w:type="character" w:customStyle="1" w:styleId="Heading5Char">
    <w:name w:val="Heading 5 Char"/>
    <w:aliases w:val="5 Char1"/>
    <w:basedOn w:val="DefaultParagraphFont"/>
    <w:link w:val="Heading5"/>
    <w:uiPriority w:val="9"/>
    <w:rsid w:val="009D0306"/>
    <w:rPr>
      <w:rFonts w:eastAsia="Times New Roman" w:cs="Times New Roman"/>
      <w:bCs/>
      <w:szCs w:val="24"/>
      <w:lang w:val="x-none" w:eastAsia="x-none"/>
    </w:rPr>
  </w:style>
  <w:style w:type="character" w:customStyle="1" w:styleId="Heading6Char">
    <w:name w:val="Heading 6 Char"/>
    <w:basedOn w:val="DefaultParagraphFont"/>
    <w:link w:val="Heading6"/>
    <w:uiPriority w:val="9"/>
    <w:rsid w:val="00D2217F"/>
    <w:rPr>
      <w:rFonts w:eastAsia="Times New Roman" w:cs="Times New Roman"/>
      <w:sz w:val="24"/>
      <w:szCs w:val="24"/>
      <w:lang w:val="x-none" w:eastAsia="x-none"/>
    </w:rPr>
  </w:style>
  <w:style w:type="character" w:customStyle="1" w:styleId="Heading7Char">
    <w:name w:val="Heading 7 Char"/>
    <w:basedOn w:val="DefaultParagraphFont"/>
    <w:link w:val="Heading7"/>
    <w:uiPriority w:val="9"/>
    <w:rsid w:val="00EA0D2F"/>
    <w:rPr>
      <w:rFonts w:eastAsia="Times New Roman" w:cs="Times New Roman"/>
      <w:b/>
      <w:szCs w:val="20"/>
      <w:u w:val="single"/>
      <w:lang w:val="x-none" w:eastAsia="x-none"/>
    </w:rPr>
  </w:style>
  <w:style w:type="character" w:customStyle="1" w:styleId="Heading8Char">
    <w:name w:val="Heading 8 Char"/>
    <w:aliases w:val="8 Char1"/>
    <w:basedOn w:val="DefaultParagraphFont"/>
    <w:link w:val="Heading8"/>
    <w:uiPriority w:val="9"/>
    <w:rsid w:val="00300569"/>
    <w:rPr>
      <w:rFonts w:ascii="Calibri" w:eastAsia="Times New Roman" w:hAnsi="Calibri" w:cs="Times New Roman"/>
      <w:i/>
      <w:iCs/>
      <w:sz w:val="24"/>
      <w:szCs w:val="24"/>
      <w:lang w:val="en-US"/>
    </w:rPr>
  </w:style>
  <w:style w:type="character" w:styleId="PageNumber">
    <w:name w:val="page number"/>
    <w:basedOn w:val="DefaultParagraphFont"/>
    <w:rsid w:val="00300569"/>
  </w:style>
  <w:style w:type="paragraph" w:styleId="Subtitle">
    <w:name w:val="Subtitle"/>
    <w:basedOn w:val="Normal"/>
    <w:link w:val="SubtitleChar"/>
    <w:qFormat/>
    <w:rsid w:val="00300569"/>
    <w:pPr>
      <w:jc w:val="center"/>
    </w:pPr>
    <w:rPr>
      <w:rFonts w:ascii="Times New Roman" w:eastAsia="Times New Roman" w:hAnsi="Times New Roman" w:cs="Times New Roman"/>
      <w:sz w:val="24"/>
      <w:szCs w:val="20"/>
      <w:lang w:val="x-none" w:eastAsia="x-none"/>
    </w:rPr>
  </w:style>
  <w:style w:type="character" w:customStyle="1" w:styleId="SubtitleChar">
    <w:name w:val="Subtitle Char"/>
    <w:basedOn w:val="DefaultParagraphFont"/>
    <w:link w:val="Subtitle"/>
    <w:rsid w:val="00300569"/>
    <w:rPr>
      <w:rFonts w:ascii="Times New Roman" w:eastAsia="Times New Roman" w:hAnsi="Times New Roman" w:cs="Times New Roman"/>
      <w:sz w:val="24"/>
      <w:szCs w:val="20"/>
      <w:lang w:val="x-none" w:eastAsia="x-none"/>
    </w:rPr>
  </w:style>
  <w:style w:type="paragraph" w:styleId="BodyTextIndent2">
    <w:name w:val="Body Text Indent 2"/>
    <w:basedOn w:val="Normal"/>
    <w:link w:val="BodyTextIndent2Char"/>
    <w:rsid w:val="00300569"/>
    <w:pPr>
      <w:ind w:left="720" w:hanging="720"/>
    </w:pPr>
    <w:rPr>
      <w:rFonts w:ascii="Times New Roman" w:eastAsia="Times New Roman" w:hAnsi="Times New Roman" w:cs="Times New Roman"/>
      <w:sz w:val="24"/>
      <w:szCs w:val="20"/>
      <w:lang w:val="x-none" w:eastAsia="x-none"/>
    </w:rPr>
  </w:style>
  <w:style w:type="character" w:customStyle="1" w:styleId="BodyTextIndent2Char">
    <w:name w:val="Body Text Indent 2 Char"/>
    <w:basedOn w:val="DefaultParagraphFont"/>
    <w:link w:val="BodyTextIndent2"/>
    <w:rsid w:val="00300569"/>
    <w:rPr>
      <w:rFonts w:ascii="Times New Roman" w:eastAsia="Times New Roman" w:hAnsi="Times New Roman" w:cs="Times New Roman"/>
      <w:sz w:val="24"/>
      <w:szCs w:val="20"/>
      <w:lang w:val="x-none" w:eastAsia="x-none"/>
    </w:rPr>
  </w:style>
  <w:style w:type="paragraph" w:customStyle="1" w:styleId="Table">
    <w:name w:val="Table"/>
    <w:rsid w:val="00300569"/>
    <w:pPr>
      <w:ind w:left="284" w:hanging="284"/>
      <w:jc w:val="center"/>
    </w:pPr>
    <w:rPr>
      <w:rFonts w:ascii="Times" w:eastAsia="Times New Roman" w:hAnsi="Times" w:cs="Times New Roman"/>
      <w:b/>
      <w:szCs w:val="20"/>
      <w:lang w:val="en-GB" w:eastAsia="fr-FR"/>
    </w:rPr>
  </w:style>
  <w:style w:type="paragraph" w:styleId="Caption">
    <w:name w:val="caption"/>
    <w:aliases w:val="Fig"/>
    <w:next w:val="Normal"/>
    <w:link w:val="CaptionChar"/>
    <w:autoRedefine/>
    <w:qFormat/>
    <w:rsid w:val="003F09B4"/>
    <w:pPr>
      <w:spacing w:before="120" w:after="120"/>
      <w:jc w:val="center"/>
    </w:pPr>
    <w:rPr>
      <w:rFonts w:ascii="Times New Roman" w:eastAsia="Times New Roman" w:hAnsi="Times New Roman" w:cs="Times New Roman"/>
      <w:b/>
      <w:szCs w:val="20"/>
      <w:lang w:val="en-GB" w:eastAsia="fr-FR"/>
    </w:rPr>
  </w:style>
  <w:style w:type="paragraph" w:styleId="BodyText">
    <w:name w:val="Body Text"/>
    <w:basedOn w:val="Normal"/>
    <w:link w:val="BodyTextChar"/>
    <w:uiPriority w:val="99"/>
    <w:rsid w:val="00300569"/>
    <w:pPr>
      <w:spacing w:after="120"/>
    </w:pPr>
    <w:rPr>
      <w:rFonts w:ascii="Times New Roman" w:eastAsia="Times New Roman" w:hAnsi="Times New Roman" w:cs="Times New Roman"/>
      <w:sz w:val="20"/>
      <w:szCs w:val="20"/>
      <w:lang w:val="en-GB" w:eastAsia="x-none"/>
    </w:rPr>
  </w:style>
  <w:style w:type="character" w:customStyle="1" w:styleId="BodyTextChar">
    <w:name w:val="Body Text Char"/>
    <w:basedOn w:val="DefaultParagraphFont"/>
    <w:link w:val="BodyText"/>
    <w:uiPriority w:val="99"/>
    <w:rsid w:val="00300569"/>
    <w:rPr>
      <w:rFonts w:ascii="Times New Roman" w:eastAsia="Times New Roman" w:hAnsi="Times New Roman" w:cs="Times New Roman"/>
      <w:sz w:val="20"/>
      <w:szCs w:val="20"/>
      <w:lang w:val="en-GB" w:eastAsia="x-none"/>
    </w:rPr>
  </w:style>
  <w:style w:type="paragraph" w:styleId="DocumentMap">
    <w:name w:val="Document Map"/>
    <w:basedOn w:val="Normal"/>
    <w:link w:val="DocumentMapChar"/>
    <w:semiHidden/>
    <w:rsid w:val="00300569"/>
    <w:pPr>
      <w:shd w:val="clear" w:color="auto" w:fill="000080"/>
    </w:pPr>
    <w:rPr>
      <w:rFonts w:ascii="Tahoma" w:eastAsia="Times New Roman" w:hAnsi="Tahoma" w:cs="Times New Roman"/>
      <w:sz w:val="20"/>
      <w:szCs w:val="20"/>
      <w:lang w:val="x-none" w:eastAsia="x-none"/>
    </w:rPr>
  </w:style>
  <w:style w:type="character" w:customStyle="1" w:styleId="DocumentMapChar">
    <w:name w:val="Document Map Char"/>
    <w:basedOn w:val="DefaultParagraphFont"/>
    <w:link w:val="DocumentMap"/>
    <w:semiHidden/>
    <w:rsid w:val="00300569"/>
    <w:rPr>
      <w:rFonts w:ascii="Tahoma" w:eastAsia="Times New Roman" w:hAnsi="Tahoma" w:cs="Times New Roman"/>
      <w:sz w:val="20"/>
      <w:szCs w:val="20"/>
      <w:shd w:val="clear" w:color="auto" w:fill="000080"/>
      <w:lang w:val="x-none" w:eastAsia="x-none"/>
    </w:rPr>
  </w:style>
  <w:style w:type="table" w:styleId="TableGrid">
    <w:name w:val="Table Grid"/>
    <w:basedOn w:val="TableNormal"/>
    <w:uiPriority w:val="39"/>
    <w:rsid w:val="00300569"/>
    <w:rPr>
      <w:rFonts w:ascii="Times New Roman" w:eastAsia="Times New Roman" w:hAnsi="Times New Roman" w:cs="Times New Roman"/>
      <w:sz w:val="20"/>
      <w:szCs w:val="20"/>
      <w:lang w:eastAsia="en-I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rsid w:val="00300569"/>
    <w:rPr>
      <w:color w:val="800080"/>
      <w:u w:val="single"/>
    </w:rPr>
  </w:style>
  <w:style w:type="character" w:customStyle="1" w:styleId="bdy">
    <w:name w:val="bdy"/>
    <w:basedOn w:val="DefaultParagraphFont"/>
    <w:rsid w:val="00300569"/>
  </w:style>
  <w:style w:type="paragraph" w:styleId="TableofFigures">
    <w:name w:val="table of figures"/>
    <w:basedOn w:val="Normal"/>
    <w:next w:val="Normal"/>
    <w:uiPriority w:val="99"/>
    <w:rsid w:val="00300569"/>
    <w:rPr>
      <w:rFonts w:ascii="Times New Roman" w:eastAsia="Times New Roman" w:hAnsi="Times New Roman" w:cs="Times New Roman"/>
      <w:sz w:val="24"/>
      <w:szCs w:val="24"/>
      <w:lang w:val="en-US"/>
    </w:rPr>
  </w:style>
  <w:style w:type="paragraph" w:styleId="List">
    <w:name w:val="List"/>
    <w:basedOn w:val="Normal"/>
    <w:rsid w:val="00300569"/>
    <w:pPr>
      <w:numPr>
        <w:numId w:val="4"/>
      </w:numPr>
      <w:contextualSpacing/>
    </w:pPr>
    <w:rPr>
      <w:rFonts w:ascii="Times New Roman" w:eastAsia="Times New Roman" w:hAnsi="Times New Roman" w:cs="Times New Roman"/>
      <w:sz w:val="24"/>
      <w:szCs w:val="24"/>
      <w:lang w:val="en-US"/>
    </w:rPr>
  </w:style>
  <w:style w:type="paragraph" w:styleId="NoSpacing">
    <w:name w:val="No Spacing"/>
    <w:link w:val="NoSpacingChar"/>
    <w:uiPriority w:val="1"/>
    <w:qFormat/>
    <w:rsid w:val="00300569"/>
    <w:rPr>
      <w:rFonts w:ascii="Calibri" w:eastAsia="Times New Roman" w:hAnsi="Calibri" w:cs="Times New Roman"/>
      <w:lang w:val="en-US"/>
    </w:rPr>
  </w:style>
  <w:style w:type="paragraph" w:styleId="PlainText">
    <w:name w:val="Plain Text"/>
    <w:aliases w:val=" Char, Char Char Char Char Char Char Char Char Char Char Char Char Char Char Char Char Char Char Char Char Char Char Char Char Char Char Char Char Char Char Char Char Char Char Char Char Char Char Char,Char Char"/>
    <w:basedOn w:val="Normal"/>
    <w:link w:val="PlainTextChar"/>
    <w:rsid w:val="00300569"/>
    <w:rPr>
      <w:rFonts w:ascii="Courier New" w:eastAsia="Times New Roman" w:hAnsi="Courier New" w:cs="Mangal"/>
      <w:sz w:val="20"/>
      <w:szCs w:val="20"/>
      <w:lang w:val="x-none" w:eastAsia="x-none" w:bidi="hi-IN"/>
    </w:rPr>
  </w:style>
  <w:style w:type="character" w:customStyle="1" w:styleId="PlainTextChar">
    <w:name w:val="Plain Text Char"/>
    <w:aliases w:val=" Char Char, Char Char Char Char Char Char Char Char Char Char Char Char Char Char Char Char Char Char Char Char Char Char Char Char Char Char Char Char Char Char Char Char Char Char Char Char Char Char Char Char,Char Char Char"/>
    <w:basedOn w:val="DefaultParagraphFont"/>
    <w:link w:val="PlainText"/>
    <w:rsid w:val="00300569"/>
    <w:rPr>
      <w:rFonts w:ascii="Courier New" w:eastAsia="Times New Roman" w:hAnsi="Courier New" w:cs="Mangal"/>
      <w:sz w:val="20"/>
      <w:szCs w:val="20"/>
      <w:lang w:val="x-none" w:eastAsia="x-none" w:bidi="hi-IN"/>
    </w:rPr>
  </w:style>
  <w:style w:type="paragraph" w:customStyle="1" w:styleId="Default">
    <w:name w:val="Default"/>
    <w:rsid w:val="00300569"/>
    <w:pPr>
      <w:autoSpaceDE w:val="0"/>
      <w:autoSpaceDN w:val="0"/>
      <w:adjustRightInd w:val="0"/>
    </w:pPr>
    <w:rPr>
      <w:rFonts w:ascii="Arial" w:eastAsia="Calibri" w:hAnsi="Arial" w:cs="Arial"/>
      <w:color w:val="000000"/>
      <w:sz w:val="24"/>
      <w:szCs w:val="24"/>
      <w:lang w:val="en-US"/>
    </w:rPr>
  </w:style>
  <w:style w:type="paragraph" w:styleId="BodyTextIndent3">
    <w:name w:val="Body Text Indent 3"/>
    <w:basedOn w:val="Normal"/>
    <w:link w:val="BodyTextIndent3Char"/>
    <w:uiPriority w:val="99"/>
    <w:semiHidden/>
    <w:unhideWhenUsed/>
    <w:rsid w:val="00300569"/>
    <w:pPr>
      <w:spacing w:after="120"/>
      <w:ind w:left="360"/>
    </w:pPr>
    <w:rPr>
      <w:rFonts w:ascii="Times New Roman" w:eastAsia="Times New Roman" w:hAnsi="Times New Roman" w:cs="Times New Roman"/>
      <w:sz w:val="16"/>
      <w:szCs w:val="16"/>
      <w:lang w:val="en-US"/>
    </w:rPr>
  </w:style>
  <w:style w:type="character" w:customStyle="1" w:styleId="BodyTextIndent3Char">
    <w:name w:val="Body Text Indent 3 Char"/>
    <w:basedOn w:val="DefaultParagraphFont"/>
    <w:link w:val="BodyTextIndent3"/>
    <w:uiPriority w:val="99"/>
    <w:semiHidden/>
    <w:rsid w:val="00300569"/>
    <w:rPr>
      <w:rFonts w:ascii="Times New Roman" w:eastAsia="Times New Roman" w:hAnsi="Times New Roman" w:cs="Times New Roman"/>
      <w:sz w:val="16"/>
      <w:szCs w:val="16"/>
      <w:lang w:val="en-US"/>
    </w:rPr>
  </w:style>
  <w:style w:type="character" w:customStyle="1" w:styleId="apple-style-span">
    <w:name w:val="apple-style-span"/>
    <w:rsid w:val="00300569"/>
  </w:style>
  <w:style w:type="paragraph" w:styleId="NormalWeb">
    <w:name w:val="Normal (Web)"/>
    <w:basedOn w:val="Normal"/>
    <w:uiPriority w:val="99"/>
    <w:semiHidden/>
    <w:unhideWhenUsed/>
    <w:rsid w:val="00300569"/>
    <w:pPr>
      <w:spacing w:before="100" w:beforeAutospacing="1" w:after="100" w:afterAutospacing="1"/>
    </w:pPr>
    <w:rPr>
      <w:rFonts w:ascii="Times New Roman" w:eastAsia="Times New Roman" w:hAnsi="Times New Roman" w:cs="Times New Roman"/>
      <w:sz w:val="24"/>
      <w:szCs w:val="24"/>
      <w:lang w:val="en-US"/>
    </w:rPr>
  </w:style>
  <w:style w:type="character" w:customStyle="1" w:styleId="apple-converted-space">
    <w:name w:val="apple-converted-space"/>
    <w:rsid w:val="00300569"/>
  </w:style>
  <w:style w:type="paragraph" w:customStyle="1" w:styleId="HeadingL2">
    <w:name w:val="Heading L2"/>
    <w:basedOn w:val="Normal"/>
    <w:next w:val="Heading2"/>
    <w:link w:val="HeadingL2Char"/>
    <w:qFormat/>
    <w:rsid w:val="00300569"/>
    <w:pPr>
      <w:widowControl w:val="0"/>
      <w:autoSpaceDE w:val="0"/>
      <w:autoSpaceDN w:val="0"/>
      <w:adjustRightInd w:val="0"/>
    </w:pPr>
    <w:rPr>
      <w:rFonts w:ascii="Times New Roman" w:eastAsia="Times New Roman" w:hAnsi="Times New Roman" w:cs="Times New Roman"/>
      <w:b/>
      <w:bCs/>
      <w:caps/>
      <w:color w:val="000000"/>
      <w:sz w:val="24"/>
      <w:szCs w:val="24"/>
      <w:lang w:val="en-US"/>
    </w:rPr>
  </w:style>
  <w:style w:type="character" w:customStyle="1" w:styleId="HeadingL2Char">
    <w:name w:val="Heading L2 Char"/>
    <w:link w:val="HeadingL2"/>
    <w:rsid w:val="00300569"/>
    <w:rPr>
      <w:rFonts w:ascii="Times New Roman" w:eastAsia="Times New Roman" w:hAnsi="Times New Roman" w:cs="Times New Roman"/>
      <w:b/>
      <w:bCs/>
      <w:caps/>
      <w:color w:val="000000"/>
      <w:sz w:val="24"/>
      <w:szCs w:val="24"/>
      <w:lang w:val="en-US"/>
    </w:rPr>
  </w:style>
  <w:style w:type="paragraph" w:styleId="TOC4">
    <w:name w:val="toc 4"/>
    <w:basedOn w:val="Normal"/>
    <w:next w:val="Normal"/>
    <w:autoRedefine/>
    <w:uiPriority w:val="39"/>
    <w:unhideWhenUsed/>
    <w:rsid w:val="00300569"/>
    <w:pPr>
      <w:spacing w:after="100" w:line="276" w:lineRule="auto"/>
      <w:ind w:left="660"/>
    </w:pPr>
    <w:rPr>
      <w:rFonts w:ascii="Calibri" w:eastAsia="Times New Roman" w:hAnsi="Calibri" w:cs="Times New Roman"/>
      <w:lang w:eastAsia="en-IN"/>
    </w:rPr>
  </w:style>
  <w:style w:type="paragraph" w:styleId="TOC5">
    <w:name w:val="toc 5"/>
    <w:basedOn w:val="Normal"/>
    <w:next w:val="Normal"/>
    <w:autoRedefine/>
    <w:uiPriority w:val="39"/>
    <w:unhideWhenUsed/>
    <w:rsid w:val="00300569"/>
    <w:pPr>
      <w:spacing w:after="100" w:line="276" w:lineRule="auto"/>
      <w:ind w:left="880"/>
    </w:pPr>
    <w:rPr>
      <w:rFonts w:ascii="Calibri" w:eastAsia="Times New Roman" w:hAnsi="Calibri" w:cs="Times New Roman"/>
      <w:lang w:eastAsia="en-IN"/>
    </w:rPr>
  </w:style>
  <w:style w:type="paragraph" w:styleId="TOC6">
    <w:name w:val="toc 6"/>
    <w:basedOn w:val="Normal"/>
    <w:next w:val="Normal"/>
    <w:autoRedefine/>
    <w:uiPriority w:val="39"/>
    <w:unhideWhenUsed/>
    <w:rsid w:val="00300569"/>
    <w:pPr>
      <w:spacing w:after="100" w:line="276" w:lineRule="auto"/>
      <w:ind w:left="1100"/>
    </w:pPr>
    <w:rPr>
      <w:rFonts w:ascii="Calibri" w:eastAsia="Times New Roman" w:hAnsi="Calibri" w:cs="Times New Roman"/>
      <w:lang w:eastAsia="en-IN"/>
    </w:rPr>
  </w:style>
  <w:style w:type="paragraph" w:styleId="TOC7">
    <w:name w:val="toc 7"/>
    <w:basedOn w:val="Normal"/>
    <w:next w:val="Normal"/>
    <w:autoRedefine/>
    <w:uiPriority w:val="39"/>
    <w:unhideWhenUsed/>
    <w:rsid w:val="00300569"/>
    <w:pPr>
      <w:spacing w:after="100" w:line="276" w:lineRule="auto"/>
      <w:ind w:left="1320"/>
    </w:pPr>
    <w:rPr>
      <w:rFonts w:ascii="Calibri" w:eastAsia="Times New Roman" w:hAnsi="Calibri" w:cs="Times New Roman"/>
      <w:lang w:eastAsia="en-IN"/>
    </w:rPr>
  </w:style>
  <w:style w:type="paragraph" w:styleId="TOC8">
    <w:name w:val="toc 8"/>
    <w:basedOn w:val="Normal"/>
    <w:next w:val="Normal"/>
    <w:autoRedefine/>
    <w:uiPriority w:val="39"/>
    <w:unhideWhenUsed/>
    <w:rsid w:val="00300569"/>
    <w:pPr>
      <w:spacing w:after="100" w:line="276" w:lineRule="auto"/>
      <w:ind w:left="1540"/>
    </w:pPr>
    <w:rPr>
      <w:rFonts w:ascii="Calibri" w:eastAsia="Times New Roman" w:hAnsi="Calibri" w:cs="Times New Roman"/>
      <w:lang w:eastAsia="en-IN"/>
    </w:rPr>
  </w:style>
  <w:style w:type="paragraph" w:styleId="TOC9">
    <w:name w:val="toc 9"/>
    <w:basedOn w:val="Normal"/>
    <w:next w:val="Normal"/>
    <w:autoRedefine/>
    <w:uiPriority w:val="39"/>
    <w:unhideWhenUsed/>
    <w:rsid w:val="00300569"/>
    <w:pPr>
      <w:spacing w:after="100" w:line="276" w:lineRule="auto"/>
      <w:ind w:left="1760"/>
    </w:pPr>
    <w:rPr>
      <w:rFonts w:ascii="Calibri" w:eastAsia="Times New Roman" w:hAnsi="Calibri" w:cs="Times New Roman"/>
      <w:lang w:eastAsia="en-IN"/>
    </w:rPr>
  </w:style>
  <w:style w:type="character" w:customStyle="1" w:styleId="NoSpacingChar">
    <w:name w:val="No Spacing Char"/>
    <w:link w:val="NoSpacing"/>
    <w:uiPriority w:val="1"/>
    <w:rsid w:val="00300569"/>
    <w:rPr>
      <w:rFonts w:ascii="Calibri" w:eastAsia="Times New Roman" w:hAnsi="Calibri" w:cs="Times New Roman"/>
      <w:lang w:val="en-US"/>
    </w:rPr>
  </w:style>
  <w:style w:type="character" w:customStyle="1" w:styleId="zmsearchresult">
    <w:name w:val="zmsearchresult"/>
    <w:basedOn w:val="DefaultParagraphFont"/>
    <w:rsid w:val="00300569"/>
  </w:style>
  <w:style w:type="paragraph" w:customStyle="1" w:styleId="CM7">
    <w:name w:val="CM7"/>
    <w:basedOn w:val="Default"/>
    <w:next w:val="Default"/>
    <w:uiPriority w:val="99"/>
    <w:rsid w:val="00300569"/>
    <w:pPr>
      <w:widowControl w:val="0"/>
    </w:pPr>
    <w:rPr>
      <w:rFonts w:eastAsia="Times New Roman"/>
      <w:color w:val="auto"/>
      <w:lang w:val="en-IN" w:eastAsia="en-IN"/>
    </w:rPr>
  </w:style>
  <w:style w:type="paragraph" w:customStyle="1" w:styleId="CM1">
    <w:name w:val="CM1"/>
    <w:basedOn w:val="Default"/>
    <w:next w:val="Default"/>
    <w:uiPriority w:val="99"/>
    <w:rsid w:val="00300569"/>
    <w:pPr>
      <w:widowControl w:val="0"/>
      <w:spacing w:line="256" w:lineRule="atLeast"/>
    </w:pPr>
    <w:rPr>
      <w:rFonts w:eastAsia="Times New Roman"/>
      <w:color w:val="auto"/>
      <w:lang w:val="en-IN" w:eastAsia="en-IN"/>
    </w:rPr>
  </w:style>
  <w:style w:type="paragraph" w:customStyle="1" w:styleId="CM8">
    <w:name w:val="CM8"/>
    <w:basedOn w:val="Default"/>
    <w:next w:val="Default"/>
    <w:uiPriority w:val="99"/>
    <w:rsid w:val="00300569"/>
    <w:pPr>
      <w:widowControl w:val="0"/>
    </w:pPr>
    <w:rPr>
      <w:rFonts w:eastAsia="Times New Roman"/>
      <w:color w:val="auto"/>
      <w:lang w:val="en-IN" w:eastAsia="en-IN"/>
    </w:rPr>
  </w:style>
  <w:style w:type="paragraph" w:customStyle="1" w:styleId="CM9">
    <w:name w:val="CM9"/>
    <w:basedOn w:val="Default"/>
    <w:next w:val="Default"/>
    <w:uiPriority w:val="99"/>
    <w:rsid w:val="00300569"/>
    <w:pPr>
      <w:widowControl w:val="0"/>
    </w:pPr>
    <w:rPr>
      <w:rFonts w:eastAsia="Times New Roman"/>
      <w:color w:val="auto"/>
      <w:lang w:val="en-IN" w:eastAsia="en-IN"/>
    </w:rPr>
  </w:style>
  <w:style w:type="paragraph" w:customStyle="1" w:styleId="CM10">
    <w:name w:val="CM10"/>
    <w:basedOn w:val="Default"/>
    <w:next w:val="Default"/>
    <w:uiPriority w:val="99"/>
    <w:rsid w:val="00300569"/>
    <w:pPr>
      <w:widowControl w:val="0"/>
    </w:pPr>
    <w:rPr>
      <w:rFonts w:eastAsia="Times New Roman"/>
      <w:color w:val="auto"/>
      <w:lang w:val="en-IN" w:eastAsia="en-IN"/>
    </w:rPr>
  </w:style>
  <w:style w:type="character" w:customStyle="1" w:styleId="Heading9Char">
    <w:name w:val="Heading 9 Char"/>
    <w:basedOn w:val="DefaultParagraphFont"/>
    <w:link w:val="Heading9"/>
    <w:uiPriority w:val="9"/>
    <w:rsid w:val="0053662E"/>
    <w:rPr>
      <w:rFonts w:ascii="Helvetica" w:eastAsia="Times New Roman" w:hAnsi="Helvetica" w:cs="Times New Roman"/>
      <w:i/>
      <w:sz w:val="18"/>
      <w:szCs w:val="20"/>
      <w:lang w:val="en-US"/>
    </w:rPr>
  </w:style>
  <w:style w:type="character" w:customStyle="1" w:styleId="Heading1Char1">
    <w:name w:val="Heading 1 Char1"/>
    <w:aliases w:val="1 Char,Sub Heading Char"/>
    <w:basedOn w:val="DefaultParagraphFont"/>
    <w:rsid w:val="0053662E"/>
    <w:rPr>
      <w:rFonts w:asciiTheme="majorHAnsi" w:eastAsiaTheme="majorEastAsia" w:hAnsiTheme="majorHAnsi" w:cstheme="majorBidi"/>
      <w:color w:val="2E74B5" w:themeColor="accent1" w:themeShade="BF"/>
      <w:sz w:val="32"/>
      <w:szCs w:val="32"/>
    </w:rPr>
  </w:style>
  <w:style w:type="character" w:customStyle="1" w:styleId="Heading2Char1">
    <w:name w:val="Heading 2 Char1"/>
    <w:aliases w:val="2 Char,2Level Char,h2 Char"/>
    <w:basedOn w:val="DefaultParagraphFont"/>
    <w:semiHidden/>
    <w:rsid w:val="0053662E"/>
    <w:rPr>
      <w:rFonts w:asciiTheme="majorHAnsi" w:eastAsiaTheme="majorEastAsia" w:hAnsiTheme="majorHAnsi" w:cstheme="majorBidi"/>
      <w:color w:val="2E74B5" w:themeColor="accent1" w:themeShade="BF"/>
      <w:sz w:val="26"/>
      <w:szCs w:val="26"/>
    </w:rPr>
  </w:style>
  <w:style w:type="character" w:customStyle="1" w:styleId="Heading3Char1">
    <w:name w:val="Heading 3 Char1"/>
    <w:aliases w:val="3 Char1,h3 Char1"/>
    <w:basedOn w:val="DefaultParagraphFont"/>
    <w:semiHidden/>
    <w:rsid w:val="0053662E"/>
    <w:rPr>
      <w:rFonts w:asciiTheme="majorHAnsi" w:eastAsiaTheme="majorEastAsia" w:hAnsiTheme="majorHAnsi" w:cstheme="majorBidi"/>
      <w:color w:val="1F4D78" w:themeColor="accent1" w:themeShade="7F"/>
      <w:sz w:val="24"/>
      <w:szCs w:val="24"/>
    </w:rPr>
  </w:style>
  <w:style w:type="character" w:customStyle="1" w:styleId="Heading4Char1">
    <w:name w:val="Heading 4 Char1"/>
    <w:aliases w:val="4 Char,h4 Char"/>
    <w:basedOn w:val="DefaultParagraphFont"/>
    <w:semiHidden/>
    <w:rsid w:val="0053662E"/>
    <w:rPr>
      <w:rFonts w:asciiTheme="majorHAnsi" w:eastAsiaTheme="majorEastAsia" w:hAnsiTheme="majorHAnsi" w:cstheme="majorBidi"/>
      <w:i/>
      <w:iCs/>
      <w:color w:val="2E74B5" w:themeColor="accent1" w:themeShade="BF"/>
      <w:sz w:val="24"/>
      <w:szCs w:val="24"/>
    </w:rPr>
  </w:style>
  <w:style w:type="character" w:customStyle="1" w:styleId="Heading5Char1">
    <w:name w:val="Heading 5 Char1"/>
    <w:aliases w:val="5 Char"/>
    <w:basedOn w:val="DefaultParagraphFont"/>
    <w:semiHidden/>
    <w:rsid w:val="0053662E"/>
    <w:rPr>
      <w:rFonts w:asciiTheme="majorHAnsi" w:eastAsiaTheme="majorEastAsia" w:hAnsiTheme="majorHAnsi" w:cstheme="majorBidi"/>
      <w:color w:val="2E74B5" w:themeColor="accent1" w:themeShade="BF"/>
      <w:sz w:val="24"/>
      <w:szCs w:val="24"/>
    </w:rPr>
  </w:style>
  <w:style w:type="character" w:customStyle="1" w:styleId="Heading8Char1">
    <w:name w:val="Heading 8 Char1"/>
    <w:aliases w:val="8 Char"/>
    <w:basedOn w:val="DefaultParagraphFont"/>
    <w:semiHidden/>
    <w:rsid w:val="0053662E"/>
    <w:rPr>
      <w:rFonts w:asciiTheme="majorHAnsi" w:eastAsiaTheme="majorEastAsia" w:hAnsiTheme="majorHAnsi" w:cstheme="majorBidi"/>
      <w:color w:val="272727" w:themeColor="text1" w:themeTint="D8"/>
      <w:sz w:val="21"/>
      <w:szCs w:val="21"/>
    </w:rPr>
  </w:style>
  <w:style w:type="paragraph" w:styleId="Title">
    <w:name w:val="Title"/>
    <w:basedOn w:val="Normal"/>
    <w:link w:val="TitleChar"/>
    <w:qFormat/>
    <w:rsid w:val="0053662E"/>
    <w:pPr>
      <w:jc w:val="center"/>
    </w:pPr>
    <w:rPr>
      <w:rFonts w:ascii="Times New Roman" w:eastAsia="Times New Roman" w:hAnsi="Times New Roman" w:cs="Times New Roman"/>
      <w:b/>
      <w:sz w:val="32"/>
      <w:szCs w:val="20"/>
      <w:lang w:val="en-AU"/>
    </w:rPr>
  </w:style>
  <w:style w:type="character" w:customStyle="1" w:styleId="TitleChar">
    <w:name w:val="Title Char"/>
    <w:basedOn w:val="DefaultParagraphFont"/>
    <w:link w:val="Title"/>
    <w:rsid w:val="0053662E"/>
    <w:rPr>
      <w:rFonts w:ascii="Times New Roman" w:eastAsia="Times New Roman" w:hAnsi="Times New Roman" w:cs="Times New Roman"/>
      <w:b/>
      <w:sz w:val="32"/>
      <w:szCs w:val="20"/>
      <w:lang w:val="en-AU"/>
    </w:rPr>
  </w:style>
  <w:style w:type="paragraph" w:styleId="Revision">
    <w:name w:val="Revision"/>
    <w:uiPriority w:val="99"/>
    <w:semiHidden/>
    <w:rsid w:val="0053662E"/>
    <w:rPr>
      <w:rFonts w:ascii="Calibri" w:eastAsia="Times New Roman" w:hAnsi="Calibri" w:cs="Times New Roman"/>
      <w:lang w:val="en-US"/>
    </w:rPr>
  </w:style>
  <w:style w:type="paragraph" w:customStyle="1" w:styleId="paragraph">
    <w:name w:val="paragraph"/>
    <w:basedOn w:val="Normal"/>
    <w:rsid w:val="0053662E"/>
    <w:pPr>
      <w:suppressAutoHyphens/>
      <w:spacing w:before="100"/>
    </w:pPr>
    <w:rPr>
      <w:rFonts w:ascii="Times New Roman" w:eastAsia="Times New Roman" w:hAnsi="Times New Roman" w:cs="Times"/>
      <w:sz w:val="24"/>
      <w:szCs w:val="20"/>
      <w:lang w:val="en-US" w:eastAsia="ar-SA"/>
    </w:rPr>
  </w:style>
  <w:style w:type="numbering" w:customStyle="1" w:styleId="Style4">
    <w:name w:val="Style4"/>
    <w:uiPriority w:val="99"/>
    <w:rsid w:val="007A44BE"/>
    <w:pPr>
      <w:numPr>
        <w:numId w:val="6"/>
      </w:numPr>
    </w:pPr>
  </w:style>
  <w:style w:type="numbering" w:customStyle="1" w:styleId="Style5">
    <w:name w:val="Style5"/>
    <w:uiPriority w:val="99"/>
    <w:rsid w:val="00BF269F"/>
    <w:pPr>
      <w:numPr>
        <w:numId w:val="7"/>
      </w:numPr>
    </w:pPr>
  </w:style>
  <w:style w:type="numbering" w:customStyle="1" w:styleId="Style6">
    <w:name w:val="Style6"/>
    <w:uiPriority w:val="99"/>
    <w:rsid w:val="0085584A"/>
    <w:pPr>
      <w:numPr>
        <w:numId w:val="8"/>
      </w:numPr>
    </w:pPr>
  </w:style>
  <w:style w:type="paragraph" w:customStyle="1" w:styleId="CoverPage">
    <w:name w:val="Cover Page"/>
    <w:basedOn w:val="Normal"/>
    <w:link w:val="CoverPageChar"/>
    <w:qFormat/>
    <w:rsid w:val="006B7C59"/>
    <w:pPr>
      <w:spacing w:line="276" w:lineRule="auto"/>
    </w:pPr>
    <w:rPr>
      <w:lang w:val="en-US"/>
    </w:rPr>
  </w:style>
  <w:style w:type="character" w:customStyle="1" w:styleId="CoverPageChar">
    <w:name w:val="Cover Page Char"/>
    <w:basedOn w:val="DefaultParagraphFont"/>
    <w:link w:val="CoverPage"/>
    <w:rsid w:val="006B7C59"/>
    <w:rPr>
      <w:lang w:val="en-US"/>
    </w:rPr>
  </w:style>
  <w:style w:type="numbering" w:customStyle="1" w:styleId="Style7">
    <w:name w:val="Style7"/>
    <w:uiPriority w:val="99"/>
    <w:rsid w:val="009C2DF1"/>
    <w:pPr>
      <w:numPr>
        <w:numId w:val="9"/>
      </w:numPr>
    </w:pPr>
  </w:style>
  <w:style w:type="numbering" w:customStyle="1" w:styleId="Style8">
    <w:name w:val="Style8"/>
    <w:uiPriority w:val="99"/>
    <w:rsid w:val="009C2DF1"/>
    <w:pPr>
      <w:numPr>
        <w:numId w:val="10"/>
      </w:numPr>
    </w:pPr>
  </w:style>
  <w:style w:type="numbering" w:customStyle="1" w:styleId="Style9">
    <w:name w:val="Style9"/>
    <w:uiPriority w:val="99"/>
    <w:rsid w:val="009C2DF1"/>
    <w:pPr>
      <w:numPr>
        <w:numId w:val="11"/>
      </w:numPr>
    </w:pPr>
  </w:style>
  <w:style w:type="numbering" w:customStyle="1" w:styleId="Style10">
    <w:name w:val="Style10"/>
    <w:uiPriority w:val="99"/>
    <w:rsid w:val="009C2DF1"/>
    <w:pPr>
      <w:numPr>
        <w:numId w:val="12"/>
      </w:numPr>
    </w:pPr>
  </w:style>
  <w:style w:type="numbering" w:customStyle="1" w:styleId="Style11">
    <w:name w:val="Style11"/>
    <w:uiPriority w:val="99"/>
    <w:rsid w:val="00974F64"/>
    <w:pPr>
      <w:numPr>
        <w:numId w:val="13"/>
      </w:numPr>
    </w:pPr>
  </w:style>
  <w:style w:type="numbering" w:customStyle="1" w:styleId="Style12">
    <w:name w:val="Style12"/>
    <w:uiPriority w:val="99"/>
    <w:rsid w:val="004504F3"/>
    <w:pPr>
      <w:numPr>
        <w:numId w:val="14"/>
      </w:numPr>
    </w:pPr>
  </w:style>
  <w:style w:type="character" w:customStyle="1" w:styleId="Style1Char">
    <w:name w:val="Style1 Char"/>
    <w:rsid w:val="00D07DAF"/>
    <w:rPr>
      <w:bCs/>
      <w:kern w:val="28"/>
      <w:szCs w:val="32"/>
      <w:lang w:val="en-IN"/>
    </w:rPr>
  </w:style>
  <w:style w:type="numbering" w:customStyle="1" w:styleId="Style13">
    <w:name w:val="Style13"/>
    <w:uiPriority w:val="99"/>
    <w:rsid w:val="00C239D0"/>
    <w:pPr>
      <w:numPr>
        <w:numId w:val="15"/>
      </w:numPr>
    </w:pPr>
  </w:style>
  <w:style w:type="numbering" w:customStyle="1" w:styleId="Style14">
    <w:name w:val="Style14"/>
    <w:uiPriority w:val="99"/>
    <w:rsid w:val="00C239D0"/>
    <w:pPr>
      <w:numPr>
        <w:numId w:val="16"/>
      </w:numPr>
    </w:pPr>
  </w:style>
  <w:style w:type="numbering" w:customStyle="1" w:styleId="Style15">
    <w:name w:val="Style15"/>
    <w:uiPriority w:val="99"/>
    <w:rsid w:val="00C239D0"/>
    <w:pPr>
      <w:numPr>
        <w:numId w:val="17"/>
      </w:numPr>
    </w:pPr>
  </w:style>
  <w:style w:type="numbering" w:customStyle="1" w:styleId="Style16">
    <w:name w:val="Style16"/>
    <w:uiPriority w:val="99"/>
    <w:rsid w:val="008B6221"/>
    <w:pPr>
      <w:numPr>
        <w:numId w:val="18"/>
      </w:numPr>
    </w:pPr>
  </w:style>
  <w:style w:type="numbering" w:customStyle="1" w:styleId="Style17">
    <w:name w:val="Style17"/>
    <w:uiPriority w:val="99"/>
    <w:rsid w:val="00A11147"/>
    <w:pPr>
      <w:numPr>
        <w:numId w:val="20"/>
      </w:numPr>
    </w:pPr>
  </w:style>
  <w:style w:type="numbering" w:customStyle="1" w:styleId="Style18">
    <w:name w:val="Style18"/>
    <w:uiPriority w:val="99"/>
    <w:rsid w:val="004D1F73"/>
    <w:pPr>
      <w:numPr>
        <w:numId w:val="21"/>
      </w:numPr>
    </w:pPr>
  </w:style>
  <w:style w:type="numbering" w:customStyle="1" w:styleId="Style19">
    <w:name w:val="Style19"/>
    <w:uiPriority w:val="99"/>
    <w:rsid w:val="0048614C"/>
    <w:pPr>
      <w:numPr>
        <w:numId w:val="22"/>
      </w:numPr>
    </w:pPr>
  </w:style>
  <w:style w:type="numbering" w:customStyle="1" w:styleId="Style20">
    <w:name w:val="Style20"/>
    <w:uiPriority w:val="99"/>
    <w:rsid w:val="008B13FD"/>
    <w:pPr>
      <w:numPr>
        <w:numId w:val="23"/>
      </w:numPr>
    </w:pPr>
  </w:style>
  <w:style w:type="character" w:styleId="LineNumber">
    <w:name w:val="line number"/>
    <w:basedOn w:val="DefaultParagraphFont"/>
    <w:uiPriority w:val="99"/>
    <w:semiHidden/>
    <w:unhideWhenUsed/>
    <w:rsid w:val="004972F9"/>
  </w:style>
  <w:style w:type="paragraph" w:customStyle="1" w:styleId="Style1a">
    <w:name w:val="Style 1"/>
    <w:uiPriority w:val="99"/>
    <w:rsid w:val="00F72CAB"/>
    <w:pPr>
      <w:widowControl w:val="0"/>
      <w:autoSpaceDE w:val="0"/>
      <w:autoSpaceDN w:val="0"/>
      <w:adjustRightInd w:val="0"/>
      <w:ind w:left="0" w:firstLine="0"/>
      <w:jc w:val="left"/>
    </w:pPr>
    <w:rPr>
      <w:rFonts w:ascii="Times New Roman" w:eastAsia="Times New Roman" w:hAnsi="Times New Roman" w:cs="Times New Roman"/>
      <w:sz w:val="20"/>
      <w:szCs w:val="20"/>
      <w:lang w:val="en-US" w:eastAsia="de-CH"/>
    </w:rPr>
  </w:style>
  <w:style w:type="paragraph" w:customStyle="1" w:styleId="Heading-3">
    <w:name w:val="Heading-3"/>
    <w:basedOn w:val="Heading3"/>
    <w:next w:val="Heading3"/>
    <w:rsid w:val="00436ACB"/>
    <w:pPr>
      <w:keepNext w:val="0"/>
      <w:keepLines w:val="0"/>
      <w:numPr>
        <w:ilvl w:val="1"/>
        <w:numId w:val="25"/>
      </w:numPr>
      <w:spacing w:before="120" w:after="240"/>
    </w:pPr>
    <w:rPr>
      <w:rFonts w:asciiTheme="minorHAnsi" w:hAnsiTheme="minorHAnsi"/>
      <w:color w:val="auto"/>
      <w:sz w:val="22"/>
    </w:rPr>
  </w:style>
  <w:style w:type="paragraph" w:customStyle="1" w:styleId="customheader-3">
    <w:name w:val="custom header-3"/>
    <w:basedOn w:val="Heading3"/>
    <w:link w:val="customheader-3Char"/>
    <w:qFormat/>
    <w:rsid w:val="00436ACB"/>
    <w:pPr>
      <w:keepNext w:val="0"/>
      <w:keepLines w:val="0"/>
      <w:numPr>
        <w:numId w:val="25"/>
      </w:numPr>
      <w:spacing w:after="240"/>
    </w:pPr>
    <w:rPr>
      <w:lang w:eastAsia="en-IN"/>
    </w:rPr>
  </w:style>
  <w:style w:type="character" w:customStyle="1" w:styleId="customheader-3Char">
    <w:name w:val="custom header-3 Char"/>
    <w:basedOn w:val="Heading3Char"/>
    <w:link w:val="customheader-3"/>
    <w:rsid w:val="00436ACB"/>
    <w:rPr>
      <w:rFonts w:asciiTheme="majorHAnsi" w:eastAsiaTheme="majorEastAsia" w:hAnsiTheme="majorHAnsi" w:cstheme="majorBidi"/>
      <w:color w:val="1F4D78" w:themeColor="accent1" w:themeShade="7F"/>
      <w:sz w:val="24"/>
      <w:szCs w:val="24"/>
      <w:lang w:eastAsia="en-IN"/>
    </w:rPr>
  </w:style>
  <w:style w:type="paragraph" w:styleId="Index1">
    <w:name w:val="index 1"/>
    <w:basedOn w:val="Normal"/>
    <w:next w:val="Normal"/>
    <w:autoRedefine/>
    <w:uiPriority w:val="99"/>
    <w:unhideWhenUsed/>
    <w:rsid w:val="00065E7F"/>
    <w:pPr>
      <w:tabs>
        <w:tab w:val="right" w:pos="9742"/>
      </w:tabs>
      <w:spacing w:after="120"/>
      <w:ind w:left="220" w:hanging="220"/>
      <w:jc w:val="left"/>
    </w:pPr>
    <w:rPr>
      <w:rFonts w:ascii="Times New Roman" w:hAnsi="Times New Roman" w:cs="Times New Roman"/>
      <w:i/>
      <w:noProof/>
      <w:sz w:val="24"/>
      <w:szCs w:val="24"/>
      <w:lang w:val="en-US"/>
    </w:rPr>
  </w:style>
  <w:style w:type="paragraph" w:styleId="Index2">
    <w:name w:val="index 2"/>
    <w:basedOn w:val="Normal"/>
    <w:next w:val="Normal"/>
    <w:autoRedefine/>
    <w:uiPriority w:val="99"/>
    <w:unhideWhenUsed/>
    <w:rsid w:val="0004004B"/>
    <w:pPr>
      <w:ind w:left="440" w:hanging="220"/>
      <w:jc w:val="left"/>
    </w:pPr>
    <w:rPr>
      <w:sz w:val="18"/>
      <w:szCs w:val="18"/>
    </w:rPr>
  </w:style>
  <w:style w:type="paragraph" w:styleId="Index3">
    <w:name w:val="index 3"/>
    <w:basedOn w:val="Normal"/>
    <w:next w:val="Normal"/>
    <w:autoRedefine/>
    <w:uiPriority w:val="99"/>
    <w:unhideWhenUsed/>
    <w:rsid w:val="0004004B"/>
    <w:pPr>
      <w:ind w:left="660" w:hanging="220"/>
      <w:jc w:val="left"/>
    </w:pPr>
    <w:rPr>
      <w:sz w:val="18"/>
      <w:szCs w:val="18"/>
    </w:rPr>
  </w:style>
  <w:style w:type="paragraph" w:styleId="Index4">
    <w:name w:val="index 4"/>
    <w:basedOn w:val="Normal"/>
    <w:next w:val="Normal"/>
    <w:autoRedefine/>
    <w:uiPriority w:val="99"/>
    <w:unhideWhenUsed/>
    <w:rsid w:val="0004004B"/>
    <w:pPr>
      <w:ind w:left="880" w:hanging="220"/>
      <w:jc w:val="left"/>
    </w:pPr>
    <w:rPr>
      <w:sz w:val="18"/>
      <w:szCs w:val="18"/>
    </w:rPr>
  </w:style>
  <w:style w:type="paragraph" w:styleId="Index5">
    <w:name w:val="index 5"/>
    <w:basedOn w:val="Normal"/>
    <w:next w:val="Normal"/>
    <w:autoRedefine/>
    <w:uiPriority w:val="99"/>
    <w:unhideWhenUsed/>
    <w:rsid w:val="0004004B"/>
    <w:pPr>
      <w:ind w:left="1100" w:hanging="220"/>
      <w:jc w:val="left"/>
    </w:pPr>
    <w:rPr>
      <w:sz w:val="18"/>
      <w:szCs w:val="18"/>
    </w:rPr>
  </w:style>
  <w:style w:type="paragraph" w:styleId="Index6">
    <w:name w:val="index 6"/>
    <w:basedOn w:val="Normal"/>
    <w:next w:val="Normal"/>
    <w:autoRedefine/>
    <w:uiPriority w:val="99"/>
    <w:unhideWhenUsed/>
    <w:rsid w:val="0004004B"/>
    <w:pPr>
      <w:ind w:left="1320" w:hanging="220"/>
      <w:jc w:val="left"/>
    </w:pPr>
    <w:rPr>
      <w:sz w:val="18"/>
      <w:szCs w:val="18"/>
    </w:rPr>
  </w:style>
  <w:style w:type="paragraph" w:styleId="Index7">
    <w:name w:val="index 7"/>
    <w:basedOn w:val="Normal"/>
    <w:next w:val="Normal"/>
    <w:autoRedefine/>
    <w:uiPriority w:val="99"/>
    <w:unhideWhenUsed/>
    <w:rsid w:val="0004004B"/>
    <w:pPr>
      <w:ind w:left="1540" w:hanging="220"/>
      <w:jc w:val="left"/>
    </w:pPr>
    <w:rPr>
      <w:sz w:val="18"/>
      <w:szCs w:val="18"/>
    </w:rPr>
  </w:style>
  <w:style w:type="paragraph" w:styleId="Index8">
    <w:name w:val="index 8"/>
    <w:basedOn w:val="Normal"/>
    <w:next w:val="Normal"/>
    <w:autoRedefine/>
    <w:uiPriority w:val="99"/>
    <w:unhideWhenUsed/>
    <w:rsid w:val="0004004B"/>
    <w:pPr>
      <w:ind w:left="1760" w:hanging="220"/>
      <w:jc w:val="left"/>
    </w:pPr>
    <w:rPr>
      <w:sz w:val="18"/>
      <w:szCs w:val="18"/>
    </w:rPr>
  </w:style>
  <w:style w:type="paragraph" w:styleId="Index9">
    <w:name w:val="index 9"/>
    <w:basedOn w:val="Normal"/>
    <w:next w:val="Normal"/>
    <w:autoRedefine/>
    <w:uiPriority w:val="99"/>
    <w:unhideWhenUsed/>
    <w:rsid w:val="0004004B"/>
    <w:pPr>
      <w:ind w:left="1980" w:hanging="220"/>
      <w:jc w:val="left"/>
    </w:pPr>
    <w:rPr>
      <w:sz w:val="18"/>
      <w:szCs w:val="18"/>
    </w:rPr>
  </w:style>
  <w:style w:type="paragraph" w:styleId="IndexHeading">
    <w:name w:val="index heading"/>
    <w:basedOn w:val="Normal"/>
    <w:next w:val="Index1"/>
    <w:uiPriority w:val="99"/>
    <w:unhideWhenUsed/>
    <w:rsid w:val="0004004B"/>
    <w:pPr>
      <w:pBdr>
        <w:top w:val="single" w:sz="12" w:space="0" w:color="auto"/>
      </w:pBdr>
      <w:spacing w:before="360" w:after="240"/>
      <w:jc w:val="left"/>
    </w:pPr>
    <w:rPr>
      <w:b/>
      <w:bCs/>
      <w:i/>
      <w:iCs/>
      <w:sz w:val="26"/>
      <w:szCs w:val="26"/>
    </w:rPr>
  </w:style>
  <w:style w:type="character" w:customStyle="1" w:styleId="mw-headline">
    <w:name w:val="mw-headline"/>
    <w:basedOn w:val="DefaultParagraphFont"/>
    <w:rsid w:val="00E455DD"/>
  </w:style>
  <w:style w:type="paragraph" w:customStyle="1" w:styleId="custheader3">
    <w:name w:val="cust_header 3"/>
    <w:basedOn w:val="customheader-3"/>
    <w:link w:val="custheader3Char"/>
    <w:qFormat/>
    <w:rsid w:val="00620E6E"/>
    <w:rPr>
      <w:rFonts w:asciiTheme="minorHAnsi" w:eastAsia="Times New Roman" w:hAnsiTheme="minorHAnsi"/>
      <w:color w:val="auto"/>
      <w:sz w:val="22"/>
      <w:lang w:val="en-US"/>
    </w:rPr>
  </w:style>
  <w:style w:type="character" w:customStyle="1" w:styleId="custheader3Char">
    <w:name w:val="cust_header 3 Char"/>
    <w:basedOn w:val="customheader-3Char"/>
    <w:link w:val="custheader3"/>
    <w:rsid w:val="00620E6E"/>
    <w:rPr>
      <w:rFonts w:asciiTheme="majorHAnsi" w:eastAsia="Times New Roman" w:hAnsiTheme="majorHAnsi" w:cstheme="majorBidi"/>
      <w:color w:val="1F4D78" w:themeColor="accent1" w:themeShade="7F"/>
      <w:sz w:val="24"/>
      <w:szCs w:val="24"/>
      <w:lang w:val="en-US" w:eastAsia="en-IN"/>
    </w:rPr>
  </w:style>
  <w:style w:type="character" w:styleId="SubtleEmphasis">
    <w:name w:val="Subtle Emphasis"/>
    <w:basedOn w:val="DefaultParagraphFont"/>
    <w:uiPriority w:val="19"/>
    <w:qFormat/>
    <w:rsid w:val="00BC437B"/>
    <w:rPr>
      <w:i/>
      <w:iCs/>
      <w:color w:val="404040" w:themeColor="text1" w:themeTint="BF"/>
    </w:rPr>
  </w:style>
  <w:style w:type="paragraph" w:customStyle="1" w:styleId="Custom-BoldHeading3">
    <w:name w:val="Custom-Bold Heading3"/>
    <w:basedOn w:val="Heading3"/>
    <w:link w:val="Custom-BoldHeading3Char"/>
    <w:qFormat/>
    <w:rsid w:val="001D334F"/>
    <w:rPr>
      <w:rFonts w:asciiTheme="minorHAnsi" w:hAnsiTheme="minorHAnsi"/>
      <w:b/>
      <w:color w:val="auto"/>
      <w:sz w:val="22"/>
      <w:lang w:bidi="hi-IN"/>
    </w:rPr>
  </w:style>
  <w:style w:type="paragraph" w:customStyle="1" w:styleId="Custom-BoldHeading-4">
    <w:name w:val="Custom-Bold Heading-4"/>
    <w:basedOn w:val="Heading4"/>
    <w:link w:val="Custom-BoldHeading-4Char"/>
    <w:qFormat/>
    <w:rsid w:val="0092165F"/>
    <w:rPr>
      <w:b/>
    </w:rPr>
  </w:style>
  <w:style w:type="character" w:customStyle="1" w:styleId="Custom-BoldHeading3Char">
    <w:name w:val="Custom-Bold Heading3 Char"/>
    <w:basedOn w:val="Heading3Char"/>
    <w:link w:val="Custom-BoldHeading3"/>
    <w:rsid w:val="001D334F"/>
    <w:rPr>
      <w:rFonts w:asciiTheme="majorHAnsi" w:eastAsiaTheme="majorEastAsia" w:hAnsiTheme="majorHAnsi" w:cstheme="majorBidi"/>
      <w:b/>
      <w:color w:val="1F4D78" w:themeColor="accent1" w:themeShade="7F"/>
      <w:sz w:val="24"/>
      <w:szCs w:val="24"/>
      <w:lang w:bidi="hi-IN"/>
    </w:rPr>
  </w:style>
  <w:style w:type="character" w:customStyle="1" w:styleId="Custom-BoldHeading-4Char">
    <w:name w:val="Custom-Bold Heading-4 Char"/>
    <w:basedOn w:val="Heading4Char"/>
    <w:link w:val="Custom-BoldHeading-4"/>
    <w:rsid w:val="0092165F"/>
    <w:rPr>
      <w:rFonts w:eastAsia="Times New Roman" w:cs="Times New Roman"/>
      <w:b/>
      <w:szCs w:val="20"/>
      <w:lang w:val="x-none" w:eastAsia="x-none"/>
    </w:rPr>
  </w:style>
  <w:style w:type="paragraph" w:styleId="FootnoteText">
    <w:name w:val="footnote text"/>
    <w:basedOn w:val="Normal"/>
    <w:link w:val="FootnoteTextChar"/>
    <w:uiPriority w:val="99"/>
    <w:semiHidden/>
    <w:unhideWhenUsed/>
    <w:rsid w:val="00D215EA"/>
    <w:pPr>
      <w:spacing w:after="200" w:line="276" w:lineRule="auto"/>
      <w:jc w:val="left"/>
    </w:pPr>
    <w:rPr>
      <w:rFonts w:ascii="Calibri" w:eastAsia="Calibri" w:hAnsi="Calibri" w:cs="Times New Roman"/>
      <w:sz w:val="20"/>
      <w:szCs w:val="20"/>
      <w:lang w:val="en-US"/>
    </w:rPr>
  </w:style>
  <w:style w:type="character" w:customStyle="1" w:styleId="FootnoteTextChar">
    <w:name w:val="Footnote Text Char"/>
    <w:basedOn w:val="DefaultParagraphFont"/>
    <w:link w:val="FootnoteText"/>
    <w:uiPriority w:val="99"/>
    <w:semiHidden/>
    <w:rsid w:val="00D215EA"/>
    <w:rPr>
      <w:rFonts w:ascii="Calibri" w:eastAsia="Calibri" w:hAnsi="Calibri" w:cs="Times New Roman"/>
      <w:sz w:val="20"/>
      <w:szCs w:val="20"/>
      <w:lang w:val="en-US"/>
    </w:rPr>
  </w:style>
  <w:style w:type="character" w:styleId="FootnoteReference">
    <w:name w:val="footnote reference"/>
    <w:uiPriority w:val="99"/>
    <w:semiHidden/>
    <w:unhideWhenUsed/>
    <w:rsid w:val="00D215EA"/>
    <w:rPr>
      <w:vertAlign w:val="superscript"/>
    </w:rPr>
  </w:style>
  <w:style w:type="paragraph" w:customStyle="1" w:styleId="BulletLevel1">
    <w:name w:val="Bullet Level 1"/>
    <w:basedOn w:val="Normal"/>
    <w:qFormat/>
    <w:rsid w:val="00C428D0"/>
    <w:pPr>
      <w:numPr>
        <w:numId w:val="27"/>
      </w:numPr>
      <w:spacing w:after="200" w:line="276" w:lineRule="auto"/>
    </w:pPr>
    <w:rPr>
      <w:rFonts w:ascii="Times New Roman" w:eastAsia="Calibri" w:hAnsi="Times New Roman" w:cs="Times New Roman"/>
      <w:sz w:val="24"/>
      <w:lang w:val="en-GB"/>
    </w:rPr>
  </w:style>
  <w:style w:type="paragraph" w:customStyle="1" w:styleId="Custom-Heading-4">
    <w:name w:val="Custom-Heading-4"/>
    <w:basedOn w:val="Heading4"/>
    <w:qFormat/>
    <w:rsid w:val="00011F43"/>
    <w:pPr>
      <w:numPr>
        <w:ilvl w:val="0"/>
        <w:numId w:val="0"/>
      </w:numPr>
      <w:ind w:left="3096" w:right="0" w:hanging="360"/>
    </w:pPr>
  </w:style>
  <w:style w:type="paragraph" w:customStyle="1" w:styleId="WW-PlainText">
    <w:name w:val="WW-Plain Text"/>
    <w:basedOn w:val="Normal"/>
    <w:rsid w:val="00434241"/>
    <w:pPr>
      <w:suppressAutoHyphens/>
      <w:jc w:val="left"/>
    </w:pPr>
    <w:rPr>
      <w:rFonts w:ascii="Courier New" w:eastAsia="Times New Roman" w:hAnsi="Courier New" w:cs="Times New Roman"/>
      <w:sz w:val="20"/>
      <w:szCs w:val="20"/>
      <w:lang w:val="en-US"/>
    </w:rPr>
  </w:style>
  <w:style w:type="character" w:styleId="UnresolvedMention">
    <w:name w:val="Unresolved Mention"/>
    <w:basedOn w:val="DefaultParagraphFont"/>
    <w:uiPriority w:val="99"/>
    <w:rsid w:val="00FA0730"/>
    <w:rPr>
      <w:color w:val="605E5C"/>
      <w:shd w:val="clear" w:color="auto" w:fill="E1DFDD"/>
    </w:rPr>
  </w:style>
  <w:style w:type="table" w:customStyle="1" w:styleId="TableGrid1">
    <w:name w:val="Table Grid1"/>
    <w:basedOn w:val="TableNormal"/>
    <w:uiPriority w:val="39"/>
    <w:rsid w:val="003F2E61"/>
    <w:pPr>
      <w:ind w:left="0" w:firstLine="0"/>
      <w:jc w:val="left"/>
    </w:pPr>
    <w:rPr>
      <w:rFonts w:ascii="Calibri" w:eastAsia="Calibri" w:hAnsi="Calibri" w:cs="Times New Roman"/>
      <w:sz w:val="20"/>
      <w:szCs w:val="20"/>
      <w:lang w:bidi="gu-I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markedcontent">
    <w:name w:val="markedcontent"/>
    <w:basedOn w:val="DefaultParagraphFont"/>
    <w:rsid w:val="00131DDB"/>
  </w:style>
  <w:style w:type="paragraph" w:styleId="BodyText3">
    <w:name w:val="Body Text 3"/>
    <w:basedOn w:val="Normal"/>
    <w:link w:val="BodyText3Char"/>
    <w:uiPriority w:val="99"/>
    <w:semiHidden/>
    <w:unhideWhenUsed/>
    <w:rsid w:val="001D5B62"/>
    <w:pPr>
      <w:spacing w:after="120"/>
    </w:pPr>
    <w:rPr>
      <w:sz w:val="16"/>
      <w:szCs w:val="16"/>
    </w:rPr>
  </w:style>
  <w:style w:type="character" w:customStyle="1" w:styleId="BodyText3Char">
    <w:name w:val="Body Text 3 Char"/>
    <w:basedOn w:val="DefaultParagraphFont"/>
    <w:link w:val="BodyText3"/>
    <w:uiPriority w:val="99"/>
    <w:semiHidden/>
    <w:rsid w:val="001D5B62"/>
    <w:rPr>
      <w:sz w:val="16"/>
      <w:szCs w:val="16"/>
    </w:rPr>
  </w:style>
  <w:style w:type="character" w:customStyle="1" w:styleId="CaptionChar">
    <w:name w:val="Caption Char"/>
    <w:aliases w:val="Fig Char"/>
    <w:link w:val="Caption"/>
    <w:locked/>
    <w:rsid w:val="003F09B4"/>
    <w:rPr>
      <w:rFonts w:ascii="Times New Roman" w:eastAsia="Times New Roman" w:hAnsi="Times New Roman" w:cs="Times New Roman"/>
      <w:b/>
      <w:szCs w:val="20"/>
      <w:lang w:val="en-GB" w:eastAsia="fr-FR"/>
    </w:rPr>
  </w:style>
  <w:style w:type="paragraph" w:styleId="List2">
    <w:name w:val="List 2"/>
    <w:basedOn w:val="Normal"/>
    <w:uiPriority w:val="99"/>
    <w:unhideWhenUsed/>
    <w:rsid w:val="00D263F8"/>
    <w:pPr>
      <w:spacing w:after="160" w:line="259" w:lineRule="auto"/>
      <w:ind w:left="720" w:hanging="360"/>
      <w:contextualSpacing/>
      <w:jc w:val="left"/>
    </w:pPr>
  </w:style>
  <w:style w:type="paragraph" w:styleId="EnvelopeReturn">
    <w:name w:val="envelope return"/>
    <w:basedOn w:val="Normal"/>
    <w:uiPriority w:val="99"/>
    <w:unhideWhenUsed/>
    <w:rsid w:val="00FF3FA7"/>
    <w:pPr>
      <w:jc w:val="left"/>
    </w:pPr>
    <w:rPr>
      <w:rFonts w:asciiTheme="majorHAnsi" w:eastAsiaTheme="majorEastAsia" w:hAnsiTheme="majorHAnsi" w:cstheme="majorBid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8090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urchase@iterindia." TargetMode="External"/><Relationship Id="rId5" Type="http://schemas.openxmlformats.org/officeDocument/2006/relationships/settings" Target="settings.xml"/><Relationship Id="rId15" Type="http://schemas.openxmlformats.org/officeDocument/2006/relationships/hyperlink" Target="mailto:purchase@iterindia." TargetMode="External"/><Relationship Id="rId10" Type="http://schemas.openxmlformats.org/officeDocument/2006/relationships/image" Target="media/image10.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Vancouver.XSL" StyleName="Vancouver" Version="1"/>
</file>

<file path=customXml/item2.xml><?xml version="1.0" encoding="utf-8"?>
<b:Sources xmlns:b="http://schemas.openxmlformats.org/officeDocument/2006/bibliography" xmlns="http://schemas.openxmlformats.org/officeDocument/2006/bibliography" SelectedStyle="\Vancouver.XSL" StyleName="Vancouver" Version="1"/>
</file>

<file path=customXml/itemProps1.xml><?xml version="1.0" encoding="utf-8"?>
<ds:datastoreItem xmlns:ds="http://schemas.openxmlformats.org/officeDocument/2006/customXml" ds:itemID="{1B782C8D-7EFE-4D7F-A586-57F9BFA62A7E}">
  <ds:schemaRefs>
    <ds:schemaRef ds:uri="http://schemas.openxmlformats.org/officeDocument/2006/bibliography"/>
  </ds:schemaRefs>
</ds:datastoreItem>
</file>

<file path=customXml/itemProps2.xml><?xml version="1.0" encoding="utf-8"?>
<ds:datastoreItem xmlns:ds="http://schemas.openxmlformats.org/officeDocument/2006/customXml" ds:itemID="{0753AF5B-AB10-4E2D-B9DD-CB616F900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911</TotalTime>
  <Pages>35</Pages>
  <Words>11561</Words>
  <Characters>65898</Characters>
  <Application>Microsoft Office Word</Application>
  <DocSecurity>0</DocSecurity>
  <Lines>549</Lines>
  <Paragraphs>154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77305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SANTOSH</dc:creator>
  <cp:keywords/>
  <dc:description/>
  <cp:lastModifiedBy>SANTOSH</cp:lastModifiedBy>
  <cp:revision>42</cp:revision>
  <cp:lastPrinted>2023-02-20T06:45:00Z</cp:lastPrinted>
  <dcterms:created xsi:type="dcterms:W3CDTF">2022-08-18T08:50:00Z</dcterms:created>
  <dcterms:modified xsi:type="dcterms:W3CDTF">2023-04-24T12:20:00Z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358117408</vt:i4>
  </property>
</Properties>
</file>